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99458" w14:textId="1A080837" w:rsidR="00A258A3" w:rsidRPr="007A33C1" w:rsidRDefault="007A33C1" w:rsidP="00A258A3">
      <w:pPr>
        <w:rPr>
          <w:rFonts w:ascii="Times New Roman" w:eastAsia="Calibri" w:hAnsi="Times New Roman" w:cs="Times New Roman"/>
          <w:sz w:val="26"/>
          <w:szCs w:val="26"/>
          <w:lang w:eastAsia="ru-RU"/>
        </w:rPr>
      </w:pPr>
      <w:r w:rsidRPr="007A33C1">
        <w:rPr>
          <w:rFonts w:ascii="Times New Roman" w:hAnsi="Times New Roman" w:cs="Times New Roman"/>
          <w:noProof/>
          <w:sz w:val="26"/>
          <w:szCs w:val="26"/>
          <w:lang w:eastAsia="ru-RU"/>
        </w:rPr>
        <w:drawing>
          <wp:anchor distT="0" distB="0" distL="114300" distR="114300" simplePos="0" relativeHeight="251659264" behindDoc="1" locked="0" layoutInCell="1" allowOverlap="1" wp14:anchorId="162D1088" wp14:editId="7ED78A82">
            <wp:simplePos x="0" y="0"/>
            <wp:positionH relativeFrom="column">
              <wp:posOffset>4771528</wp:posOffset>
            </wp:positionH>
            <wp:positionV relativeFrom="paragraph">
              <wp:posOffset>196215</wp:posOffset>
            </wp:positionV>
            <wp:extent cx="1066800" cy="600075"/>
            <wp:effectExtent l="0" t="0" r="0" b="952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600075"/>
                    </a:xfrm>
                    <a:prstGeom prst="rect">
                      <a:avLst/>
                    </a:prstGeom>
                    <a:noFill/>
                  </pic:spPr>
                </pic:pic>
              </a:graphicData>
            </a:graphic>
            <wp14:sizeRelH relativeFrom="page">
              <wp14:pctWidth>0</wp14:pctWidth>
            </wp14:sizeRelH>
            <wp14:sizeRelV relativeFrom="page">
              <wp14:pctHeight>0</wp14:pctHeight>
            </wp14:sizeRelV>
          </wp:anchor>
        </w:drawing>
      </w:r>
    </w:p>
    <w:p w14:paraId="453CB7EE" w14:textId="31E0D995" w:rsidR="00A258A3" w:rsidRPr="007A33C1" w:rsidRDefault="00A258A3" w:rsidP="00A258A3">
      <w:pPr>
        <w:ind w:firstLine="709"/>
        <w:jc w:val="center"/>
        <w:rPr>
          <w:rFonts w:ascii="Times New Roman" w:eastAsia="Calibri" w:hAnsi="Times New Roman" w:cs="Times New Roman"/>
          <w:sz w:val="26"/>
          <w:szCs w:val="26"/>
          <w:lang w:eastAsia="ru-RU"/>
        </w:rPr>
      </w:pPr>
      <w:r w:rsidRPr="007A33C1">
        <w:rPr>
          <w:rFonts w:ascii="Times New Roman" w:hAnsi="Times New Roman" w:cs="Times New Roman"/>
          <w:noProof/>
          <w:sz w:val="26"/>
          <w:szCs w:val="26"/>
          <w:lang w:eastAsia="ru-RU"/>
        </w:rPr>
        <w:drawing>
          <wp:anchor distT="0" distB="0" distL="114300" distR="114300" simplePos="0" relativeHeight="251660288" behindDoc="1" locked="0" layoutInCell="1" allowOverlap="1" wp14:anchorId="002563B4" wp14:editId="356EB134">
            <wp:simplePos x="0" y="0"/>
            <wp:positionH relativeFrom="margin">
              <wp:align>left</wp:align>
            </wp:positionH>
            <wp:positionV relativeFrom="paragraph">
              <wp:posOffset>34290</wp:posOffset>
            </wp:positionV>
            <wp:extent cx="1828800" cy="34290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342900"/>
                    </a:xfrm>
                    <a:prstGeom prst="rect">
                      <a:avLst/>
                    </a:prstGeom>
                    <a:noFill/>
                  </pic:spPr>
                </pic:pic>
              </a:graphicData>
            </a:graphic>
            <wp14:sizeRelH relativeFrom="page">
              <wp14:pctWidth>0</wp14:pctWidth>
            </wp14:sizeRelH>
            <wp14:sizeRelV relativeFrom="page">
              <wp14:pctHeight>0</wp14:pctHeight>
            </wp14:sizeRelV>
          </wp:anchor>
        </w:drawing>
      </w:r>
    </w:p>
    <w:p w14:paraId="4568F5A2" w14:textId="77777777" w:rsidR="00A258A3" w:rsidRPr="007A33C1" w:rsidRDefault="00A258A3" w:rsidP="00A258A3">
      <w:pPr>
        <w:adjustRightInd w:val="0"/>
        <w:jc w:val="center"/>
        <w:rPr>
          <w:rFonts w:ascii="Times New Roman" w:eastAsia="Calibri" w:hAnsi="Times New Roman" w:cs="Times New Roman"/>
          <w:sz w:val="26"/>
          <w:szCs w:val="26"/>
          <w:lang w:eastAsia="ru-RU"/>
        </w:rPr>
      </w:pPr>
    </w:p>
    <w:p w14:paraId="66A42F53" w14:textId="77777777" w:rsidR="00A258A3" w:rsidRPr="007A33C1" w:rsidRDefault="00A258A3" w:rsidP="00A258A3">
      <w:pPr>
        <w:adjustRightInd w:val="0"/>
        <w:jc w:val="center"/>
        <w:rPr>
          <w:rFonts w:ascii="Times New Roman" w:hAnsi="Times New Roman" w:cs="Times New Roman"/>
          <w:b/>
          <w:bCs/>
          <w:sz w:val="26"/>
          <w:szCs w:val="26"/>
          <w:lang w:eastAsia="ru-RU"/>
        </w:rPr>
      </w:pPr>
    </w:p>
    <w:p w14:paraId="43B87D6F" w14:textId="77777777" w:rsidR="00A258A3" w:rsidRPr="007A33C1" w:rsidRDefault="00A258A3" w:rsidP="00A258A3">
      <w:pPr>
        <w:adjustRightInd w:val="0"/>
        <w:jc w:val="center"/>
        <w:rPr>
          <w:rFonts w:ascii="Times New Roman" w:hAnsi="Times New Roman" w:cs="Times New Roman"/>
          <w:b/>
          <w:bCs/>
          <w:sz w:val="26"/>
          <w:szCs w:val="26"/>
          <w:lang w:eastAsia="ru-RU"/>
        </w:rPr>
      </w:pPr>
      <w:r w:rsidRPr="007A33C1">
        <w:rPr>
          <w:rFonts w:ascii="Times New Roman" w:hAnsi="Times New Roman" w:cs="Times New Roman"/>
          <w:b/>
          <w:bCs/>
          <w:sz w:val="26"/>
          <w:szCs w:val="26"/>
          <w:lang w:eastAsia="ru-RU"/>
        </w:rPr>
        <w:t xml:space="preserve">НЕГОСУДАРСТВЕННОЕ ОБРАЗОВАТЕЛЬНОЕ ЧАСТНОЕ УЧРЕЖДЕНИЕ ВЫСШЕГО ОБРАЗОВАНИЯ </w:t>
      </w:r>
    </w:p>
    <w:p w14:paraId="17B0F5F3" w14:textId="77777777" w:rsidR="00A258A3" w:rsidRPr="007A33C1" w:rsidRDefault="00A258A3" w:rsidP="00A258A3">
      <w:pPr>
        <w:adjustRightInd w:val="0"/>
        <w:ind w:left="-142" w:right="-284"/>
        <w:jc w:val="center"/>
        <w:rPr>
          <w:rFonts w:ascii="Times New Roman" w:hAnsi="Times New Roman" w:cs="Times New Roman"/>
          <w:b/>
          <w:bCs/>
          <w:sz w:val="26"/>
          <w:szCs w:val="26"/>
          <w:lang w:eastAsia="ru-RU"/>
        </w:rPr>
      </w:pPr>
      <w:r w:rsidRPr="007A33C1">
        <w:rPr>
          <w:rFonts w:ascii="Times New Roman" w:hAnsi="Times New Roman" w:cs="Times New Roman"/>
          <w:b/>
          <w:bCs/>
          <w:sz w:val="26"/>
          <w:szCs w:val="26"/>
          <w:lang w:eastAsia="ru-RU"/>
        </w:rPr>
        <w:t>«МОСКОВСКИЙ ФИНАНСОВО-ПРОМЫШЛЕННЫЙ УНИВЕРСИТЕТ «СИНЕРГИЯ»</w:t>
      </w:r>
    </w:p>
    <w:p w14:paraId="7AD830F5" w14:textId="77777777" w:rsidR="00A258A3" w:rsidRPr="007A33C1" w:rsidRDefault="00A258A3" w:rsidP="00A258A3">
      <w:pPr>
        <w:adjustRightInd w:val="0"/>
        <w:jc w:val="center"/>
        <w:rPr>
          <w:rFonts w:ascii="Times New Roman" w:hAnsi="Times New Roman" w:cs="Times New Roman"/>
          <w:sz w:val="26"/>
          <w:szCs w:val="26"/>
          <w:lang w:eastAsia="ru-RU"/>
        </w:rPr>
      </w:pPr>
    </w:p>
    <w:p w14:paraId="52DB245C" w14:textId="77777777" w:rsidR="00A258A3" w:rsidRPr="007A33C1" w:rsidRDefault="00A258A3" w:rsidP="00A258A3">
      <w:pPr>
        <w:adjustRightInd w:val="0"/>
        <w:jc w:val="center"/>
        <w:rPr>
          <w:rFonts w:ascii="Times New Roman" w:hAnsi="Times New Roman" w:cs="Times New Roman"/>
          <w:b/>
          <w:sz w:val="26"/>
          <w:szCs w:val="26"/>
          <w:lang w:eastAsia="ru-RU"/>
        </w:rPr>
      </w:pPr>
    </w:p>
    <w:p w14:paraId="3C0EB2EA" w14:textId="77777777" w:rsidR="00A258A3" w:rsidRPr="007A33C1" w:rsidRDefault="00A258A3" w:rsidP="00A258A3">
      <w:pPr>
        <w:adjustRightInd w:val="0"/>
        <w:jc w:val="center"/>
        <w:rPr>
          <w:rFonts w:ascii="Times New Roman" w:hAnsi="Times New Roman" w:cs="Times New Roman"/>
          <w:sz w:val="26"/>
          <w:szCs w:val="26"/>
          <w:lang w:eastAsia="ru-RU"/>
        </w:rPr>
      </w:pPr>
    </w:p>
    <w:p w14:paraId="1AF29E84" w14:textId="77777777" w:rsidR="00A258A3" w:rsidRPr="007A33C1" w:rsidRDefault="00A258A3" w:rsidP="00A258A3">
      <w:pPr>
        <w:adjustRightInd w:val="0"/>
        <w:rPr>
          <w:rFonts w:ascii="Times New Roman" w:hAnsi="Times New Roman" w:cs="Times New Roman"/>
          <w:sz w:val="26"/>
          <w:szCs w:val="26"/>
          <w:u w:val="single"/>
          <w:lang w:eastAsia="ru-RU"/>
        </w:rPr>
      </w:pPr>
      <w:r w:rsidRPr="007A33C1">
        <w:rPr>
          <w:rFonts w:ascii="Times New Roman" w:hAnsi="Times New Roman" w:cs="Times New Roman"/>
          <w:b/>
          <w:sz w:val="26"/>
          <w:szCs w:val="26"/>
          <w:lang w:eastAsia="ru-RU"/>
        </w:rPr>
        <w:t>Направление подготовки /специальность:</w:t>
      </w:r>
      <w:r w:rsidRPr="007A33C1">
        <w:rPr>
          <w:rFonts w:ascii="Times New Roman" w:hAnsi="Times New Roman" w:cs="Times New Roman"/>
          <w:sz w:val="26"/>
          <w:szCs w:val="26"/>
          <w:lang w:eastAsia="ru-RU"/>
        </w:rPr>
        <w:t xml:space="preserve"> 40.04.01 Юриспруденция</w:t>
      </w:r>
    </w:p>
    <w:p w14:paraId="68B7E9D2" w14:textId="77777777" w:rsidR="00A258A3" w:rsidRPr="007A33C1" w:rsidRDefault="00A258A3" w:rsidP="00A258A3">
      <w:pPr>
        <w:adjustRightInd w:val="0"/>
        <w:jc w:val="center"/>
        <w:rPr>
          <w:rFonts w:ascii="Times New Roman" w:hAnsi="Times New Roman" w:cs="Times New Roman"/>
          <w:sz w:val="26"/>
          <w:szCs w:val="26"/>
          <w:vertAlign w:val="superscript"/>
          <w:lang w:eastAsia="ru-RU"/>
        </w:rPr>
      </w:pPr>
      <w:r w:rsidRPr="007A33C1">
        <w:rPr>
          <w:rFonts w:ascii="Times New Roman" w:hAnsi="Times New Roman" w:cs="Times New Roman"/>
          <w:sz w:val="26"/>
          <w:szCs w:val="26"/>
          <w:vertAlign w:val="superscript"/>
          <w:lang w:eastAsia="ru-RU"/>
        </w:rPr>
        <w:t>(код и наименование направления подготовки /специальности)</w:t>
      </w:r>
    </w:p>
    <w:p w14:paraId="7291FC25" w14:textId="77777777" w:rsidR="00A258A3" w:rsidRPr="007A33C1" w:rsidRDefault="00A258A3" w:rsidP="00A258A3">
      <w:pPr>
        <w:adjustRightInd w:val="0"/>
        <w:rPr>
          <w:rFonts w:ascii="Times New Roman" w:hAnsi="Times New Roman" w:cs="Times New Roman"/>
          <w:sz w:val="26"/>
          <w:szCs w:val="26"/>
          <w:vertAlign w:val="superscript"/>
          <w:lang w:eastAsia="ru-RU"/>
        </w:rPr>
      </w:pPr>
      <w:r w:rsidRPr="007A33C1">
        <w:rPr>
          <w:rFonts w:ascii="Times New Roman" w:hAnsi="Times New Roman" w:cs="Times New Roman"/>
          <w:b/>
          <w:sz w:val="26"/>
          <w:szCs w:val="26"/>
          <w:lang w:eastAsia="ru-RU"/>
        </w:rPr>
        <w:t>Профиль/специализация:</w:t>
      </w:r>
      <w:r w:rsidRPr="007A33C1">
        <w:rPr>
          <w:rFonts w:ascii="Times New Roman" w:hAnsi="Times New Roman" w:cs="Times New Roman"/>
          <w:sz w:val="26"/>
          <w:szCs w:val="26"/>
          <w:lang w:eastAsia="ru-RU"/>
        </w:rPr>
        <w:t xml:space="preserve"> </w:t>
      </w:r>
      <w:r w:rsidRPr="007A33C1">
        <w:rPr>
          <w:rFonts w:ascii="Times New Roman" w:hAnsi="Times New Roman" w:cs="Times New Roman"/>
          <w:sz w:val="26"/>
          <w:szCs w:val="26"/>
        </w:rPr>
        <w:t>Магистр уголовного, гражданского и административного судопроизводства</w:t>
      </w:r>
      <w:r w:rsidRPr="007A33C1">
        <w:rPr>
          <w:rFonts w:ascii="Times New Roman" w:hAnsi="Times New Roman" w:cs="Times New Roman"/>
          <w:color w:val="FFFFFF"/>
          <w:sz w:val="26"/>
          <w:szCs w:val="26"/>
          <w:u w:val="single"/>
          <w:lang w:eastAsia="ru-RU"/>
        </w:rPr>
        <w:t>.</w:t>
      </w:r>
    </w:p>
    <w:p w14:paraId="70EFA988" w14:textId="77777777" w:rsidR="00A258A3" w:rsidRPr="007A33C1" w:rsidRDefault="00A258A3" w:rsidP="00A258A3">
      <w:pPr>
        <w:adjustRightInd w:val="0"/>
        <w:rPr>
          <w:rFonts w:ascii="Times New Roman" w:hAnsi="Times New Roman" w:cs="Times New Roman"/>
          <w:sz w:val="26"/>
          <w:szCs w:val="26"/>
          <w:u w:val="single"/>
          <w:lang w:eastAsia="ru-RU"/>
        </w:rPr>
      </w:pPr>
      <w:r w:rsidRPr="007A33C1">
        <w:rPr>
          <w:rFonts w:ascii="Times New Roman" w:hAnsi="Times New Roman" w:cs="Times New Roman"/>
          <w:b/>
          <w:sz w:val="26"/>
          <w:szCs w:val="26"/>
          <w:lang w:eastAsia="ru-RU"/>
        </w:rPr>
        <w:t>Форма обучения:</w:t>
      </w:r>
      <w:r w:rsidRPr="007A33C1">
        <w:rPr>
          <w:rFonts w:ascii="Times New Roman" w:hAnsi="Times New Roman" w:cs="Times New Roman"/>
          <w:sz w:val="26"/>
          <w:szCs w:val="26"/>
          <w:lang w:eastAsia="ru-RU"/>
        </w:rPr>
        <w:t xml:space="preserve"> заочная</w:t>
      </w:r>
    </w:p>
    <w:p w14:paraId="1AEC1F41" w14:textId="77777777" w:rsidR="00A258A3" w:rsidRPr="007A33C1" w:rsidRDefault="00A258A3" w:rsidP="00A258A3">
      <w:pPr>
        <w:adjustRightInd w:val="0"/>
        <w:jc w:val="center"/>
        <w:rPr>
          <w:rFonts w:ascii="Times New Roman" w:hAnsi="Times New Roman" w:cs="Times New Roman"/>
          <w:b/>
          <w:sz w:val="26"/>
          <w:szCs w:val="26"/>
          <w:lang w:eastAsia="ru-RU"/>
        </w:rPr>
      </w:pPr>
    </w:p>
    <w:p w14:paraId="6F77CD7D" w14:textId="77777777" w:rsidR="00A258A3" w:rsidRPr="007A33C1" w:rsidRDefault="00A258A3" w:rsidP="00A258A3">
      <w:pPr>
        <w:adjustRightInd w:val="0"/>
        <w:jc w:val="center"/>
        <w:rPr>
          <w:rFonts w:ascii="Times New Roman" w:hAnsi="Times New Roman" w:cs="Times New Roman"/>
          <w:b/>
          <w:sz w:val="26"/>
          <w:szCs w:val="26"/>
          <w:lang w:eastAsia="ru-RU"/>
        </w:rPr>
      </w:pPr>
    </w:p>
    <w:p w14:paraId="693BCCA8" w14:textId="4FEF99ED" w:rsidR="00A258A3" w:rsidRDefault="00A258A3" w:rsidP="00A258A3">
      <w:pPr>
        <w:adjustRightInd w:val="0"/>
        <w:jc w:val="center"/>
        <w:rPr>
          <w:rFonts w:ascii="Times New Roman" w:hAnsi="Times New Roman" w:cs="Times New Roman"/>
          <w:b/>
          <w:sz w:val="26"/>
          <w:szCs w:val="26"/>
          <w:lang w:eastAsia="ru-RU"/>
        </w:rPr>
      </w:pPr>
      <w:r w:rsidRPr="007A33C1">
        <w:rPr>
          <w:rFonts w:ascii="Times New Roman" w:hAnsi="Times New Roman" w:cs="Times New Roman"/>
          <w:b/>
          <w:sz w:val="26"/>
          <w:szCs w:val="26"/>
          <w:lang w:eastAsia="ru-RU"/>
        </w:rPr>
        <w:t>Научно-исследовательск</w:t>
      </w:r>
      <w:r w:rsidR="007A33C1">
        <w:rPr>
          <w:rFonts w:ascii="Times New Roman" w:hAnsi="Times New Roman" w:cs="Times New Roman"/>
          <w:b/>
          <w:sz w:val="26"/>
          <w:szCs w:val="26"/>
          <w:lang w:eastAsia="ru-RU"/>
        </w:rPr>
        <w:t>ая</w:t>
      </w:r>
      <w:r w:rsidRPr="007A33C1">
        <w:rPr>
          <w:rFonts w:ascii="Times New Roman" w:hAnsi="Times New Roman" w:cs="Times New Roman"/>
          <w:b/>
          <w:sz w:val="26"/>
          <w:szCs w:val="26"/>
          <w:lang w:eastAsia="ru-RU"/>
        </w:rPr>
        <w:t xml:space="preserve"> работ</w:t>
      </w:r>
      <w:r w:rsidR="007A33C1">
        <w:rPr>
          <w:rFonts w:ascii="Times New Roman" w:hAnsi="Times New Roman" w:cs="Times New Roman"/>
          <w:b/>
          <w:sz w:val="26"/>
          <w:szCs w:val="26"/>
          <w:lang w:eastAsia="ru-RU"/>
        </w:rPr>
        <w:t>а на тему:</w:t>
      </w:r>
    </w:p>
    <w:p w14:paraId="2BFF2BC8" w14:textId="578A6B77" w:rsidR="007A33C1" w:rsidRPr="007A33C1" w:rsidRDefault="007A33C1" w:rsidP="00A258A3">
      <w:pPr>
        <w:adjustRightInd w:val="0"/>
        <w:jc w:val="center"/>
        <w:rPr>
          <w:rFonts w:ascii="Times New Roman" w:hAnsi="Times New Roman" w:cs="Times New Roman"/>
          <w:b/>
          <w:sz w:val="26"/>
          <w:szCs w:val="26"/>
          <w:lang w:eastAsia="ru-RU"/>
        </w:rPr>
      </w:pPr>
      <w:r w:rsidRPr="007A33C1">
        <w:rPr>
          <w:rFonts w:ascii="Times New Roman" w:hAnsi="Times New Roman" w:cs="Times New Roman"/>
          <w:sz w:val="26"/>
          <w:szCs w:val="26"/>
        </w:rPr>
        <w:t>Меры административного принуждения: понятие, виды и проблемы их реализации</w:t>
      </w:r>
    </w:p>
    <w:p w14:paraId="37E49A39" w14:textId="77777777" w:rsidR="00A258A3" w:rsidRPr="007A33C1" w:rsidRDefault="00A258A3" w:rsidP="00A258A3">
      <w:pPr>
        <w:adjustRightInd w:val="0"/>
        <w:jc w:val="center"/>
        <w:rPr>
          <w:rFonts w:ascii="Times New Roman" w:hAnsi="Times New Roman" w:cs="Times New Roman"/>
          <w:sz w:val="26"/>
          <w:szCs w:val="26"/>
          <w:lang w:eastAsia="ru-RU"/>
        </w:rPr>
      </w:pPr>
    </w:p>
    <w:p w14:paraId="57FD4C21" w14:textId="77777777" w:rsidR="00A258A3" w:rsidRPr="007A33C1" w:rsidRDefault="00A258A3" w:rsidP="00A258A3">
      <w:pPr>
        <w:adjustRightInd w:val="0"/>
        <w:jc w:val="center"/>
        <w:rPr>
          <w:rFonts w:ascii="Times New Roman" w:hAnsi="Times New Roman" w:cs="Times New Roman"/>
          <w:sz w:val="26"/>
          <w:szCs w:val="26"/>
          <w:lang w:val="en-US" w:eastAsia="ru-RU"/>
        </w:rPr>
      </w:pPr>
    </w:p>
    <w:p w14:paraId="2B5E7C82" w14:textId="77777777" w:rsidR="00A258A3" w:rsidRPr="007A33C1" w:rsidRDefault="00A258A3" w:rsidP="00A258A3">
      <w:pPr>
        <w:adjustRightInd w:val="0"/>
        <w:jc w:val="center"/>
        <w:rPr>
          <w:rFonts w:ascii="Times New Roman" w:hAnsi="Times New Roman" w:cs="Times New Roman"/>
          <w:sz w:val="26"/>
          <w:szCs w:val="26"/>
          <w:lang w:eastAsia="ru-RU"/>
        </w:rPr>
      </w:pPr>
    </w:p>
    <w:p w14:paraId="62DB5DFE" w14:textId="77777777" w:rsidR="00A258A3" w:rsidRPr="007A33C1" w:rsidRDefault="00A258A3" w:rsidP="00A258A3">
      <w:pPr>
        <w:adjustRightInd w:val="0"/>
        <w:jc w:val="center"/>
        <w:rPr>
          <w:rFonts w:ascii="Times New Roman" w:hAnsi="Times New Roman" w:cs="Times New Roman"/>
          <w:sz w:val="26"/>
          <w:szCs w:val="26"/>
          <w:lang w:eastAsia="ru-RU"/>
        </w:rPr>
      </w:pPr>
    </w:p>
    <w:tbl>
      <w:tblPr>
        <w:tblW w:w="1601" w:type="pct"/>
        <w:tblLook w:val="04A0" w:firstRow="1" w:lastRow="0" w:firstColumn="1" w:lastColumn="0" w:noHBand="0" w:noVBand="1"/>
      </w:tblPr>
      <w:tblGrid>
        <w:gridCol w:w="7836"/>
      </w:tblGrid>
      <w:tr w:rsidR="007A33C1" w:rsidRPr="007A33C1" w14:paraId="12C1D8DC" w14:textId="77777777" w:rsidTr="007A33C1">
        <w:trPr>
          <w:trHeight w:val="629"/>
        </w:trPr>
        <w:tc>
          <w:tcPr>
            <w:tcW w:w="5000" w:type="pct"/>
            <w:noWrap/>
            <w:vAlign w:val="bottom"/>
          </w:tcPr>
          <w:p w14:paraId="14B1C027" w14:textId="77777777" w:rsidR="007A33C1" w:rsidRPr="007A33C1" w:rsidRDefault="007A33C1" w:rsidP="00E74712">
            <w:pPr>
              <w:tabs>
                <w:tab w:val="left" w:pos="0"/>
              </w:tabs>
              <w:adjustRightInd w:val="0"/>
              <w:rPr>
                <w:rFonts w:ascii="Times New Roman" w:hAnsi="Times New Roman" w:cs="Times New Roman"/>
                <w:b/>
                <w:sz w:val="26"/>
                <w:szCs w:val="26"/>
                <w:lang w:eastAsia="ru-RU"/>
              </w:rPr>
            </w:pPr>
          </w:p>
          <w:p w14:paraId="02255AB5" w14:textId="77777777" w:rsidR="007A33C1" w:rsidRPr="007A33C1" w:rsidRDefault="007A33C1" w:rsidP="00E74712">
            <w:pPr>
              <w:tabs>
                <w:tab w:val="left" w:pos="0"/>
              </w:tabs>
              <w:adjustRightInd w:val="0"/>
              <w:rPr>
                <w:rFonts w:ascii="Times New Roman" w:hAnsi="Times New Roman" w:cs="Times New Roman"/>
                <w:b/>
                <w:sz w:val="26"/>
                <w:szCs w:val="26"/>
                <w:lang w:eastAsia="ru-RU"/>
              </w:rPr>
            </w:pPr>
          </w:p>
          <w:p w14:paraId="6E15909E" w14:textId="77777777" w:rsidR="007A33C1" w:rsidRPr="007A33C1" w:rsidRDefault="007A33C1" w:rsidP="00E74712">
            <w:pPr>
              <w:tabs>
                <w:tab w:val="left" w:pos="0"/>
              </w:tabs>
              <w:adjustRightInd w:val="0"/>
              <w:rPr>
                <w:rFonts w:ascii="Times New Roman" w:hAnsi="Times New Roman" w:cs="Times New Roman"/>
                <w:b/>
                <w:sz w:val="26"/>
                <w:szCs w:val="26"/>
                <w:lang w:eastAsia="ru-RU"/>
              </w:rPr>
            </w:pPr>
          </w:p>
          <w:p w14:paraId="424DF367" w14:textId="77777777" w:rsidR="007A33C1" w:rsidRDefault="007A33C1" w:rsidP="00E74712">
            <w:pPr>
              <w:tabs>
                <w:tab w:val="left" w:pos="0"/>
              </w:tabs>
              <w:adjustRightInd w:val="0"/>
              <w:rPr>
                <w:rFonts w:ascii="Times New Roman" w:hAnsi="Times New Roman" w:cs="Times New Roman"/>
                <w:sz w:val="26"/>
                <w:szCs w:val="26"/>
                <w:lang w:eastAsia="ru-RU"/>
              </w:rPr>
            </w:pPr>
            <w:r w:rsidRPr="007A33C1">
              <w:rPr>
                <w:rFonts w:ascii="Times New Roman" w:hAnsi="Times New Roman" w:cs="Times New Roman"/>
                <w:b/>
                <w:sz w:val="26"/>
                <w:szCs w:val="26"/>
                <w:lang w:eastAsia="ru-RU"/>
              </w:rPr>
              <w:t>Обучающийся</w:t>
            </w:r>
            <w:r>
              <w:rPr>
                <w:rFonts w:ascii="Times New Roman" w:hAnsi="Times New Roman" w:cs="Times New Roman"/>
                <w:b/>
                <w:sz w:val="26"/>
                <w:szCs w:val="26"/>
                <w:lang w:eastAsia="ru-RU"/>
              </w:rPr>
              <w:t xml:space="preserve"> </w:t>
            </w:r>
            <w:proofErr w:type="gramStart"/>
            <w:r>
              <w:rPr>
                <w:rFonts w:ascii="Times New Roman" w:hAnsi="Times New Roman" w:cs="Times New Roman"/>
                <w:b/>
                <w:sz w:val="26"/>
                <w:szCs w:val="26"/>
                <w:lang w:eastAsia="ru-RU"/>
              </w:rPr>
              <w:t>группы :</w:t>
            </w:r>
            <w:proofErr w:type="gramEnd"/>
            <w:r>
              <w:rPr>
                <w:rFonts w:ascii="Times New Roman" w:hAnsi="Times New Roman" w:cs="Times New Roman"/>
                <w:b/>
                <w:sz w:val="26"/>
                <w:szCs w:val="26"/>
                <w:lang w:eastAsia="ru-RU"/>
              </w:rPr>
              <w:t xml:space="preserve"> </w:t>
            </w:r>
            <w:proofErr w:type="spellStart"/>
            <w:r w:rsidRPr="007A33C1">
              <w:rPr>
                <w:rFonts w:ascii="Times New Roman" w:hAnsi="Times New Roman" w:cs="Times New Roman"/>
                <w:sz w:val="26"/>
                <w:szCs w:val="26"/>
                <w:lang w:eastAsia="ru-RU"/>
              </w:rPr>
              <w:t>ОМЮз</w:t>
            </w:r>
            <w:proofErr w:type="spellEnd"/>
            <w:r w:rsidRPr="007A33C1">
              <w:rPr>
                <w:rFonts w:ascii="Times New Roman" w:hAnsi="Times New Roman" w:cs="Times New Roman"/>
                <w:sz w:val="26"/>
                <w:szCs w:val="26"/>
                <w:lang w:eastAsia="ru-RU"/>
              </w:rPr>
              <w:t xml:space="preserve"> - 12306 СМ Фугас,</w:t>
            </w:r>
            <w:r>
              <w:rPr>
                <w:rFonts w:ascii="Times New Roman" w:hAnsi="Times New Roman" w:cs="Times New Roman"/>
                <w:b/>
                <w:sz w:val="26"/>
                <w:szCs w:val="26"/>
                <w:lang w:eastAsia="ru-RU"/>
              </w:rPr>
              <w:t xml:space="preserve"> </w:t>
            </w:r>
            <w:r>
              <w:rPr>
                <w:rFonts w:ascii="Times New Roman" w:hAnsi="Times New Roman" w:cs="Times New Roman"/>
                <w:sz w:val="26"/>
                <w:szCs w:val="26"/>
                <w:lang w:eastAsia="ru-RU"/>
              </w:rPr>
              <w:t xml:space="preserve">студент 1 курса </w:t>
            </w:r>
          </w:p>
          <w:p w14:paraId="4C59E673" w14:textId="080BA88E" w:rsidR="007A33C1" w:rsidRPr="007A33C1" w:rsidRDefault="007A33C1" w:rsidP="00E74712">
            <w:pPr>
              <w:tabs>
                <w:tab w:val="left" w:pos="0"/>
              </w:tabs>
              <w:adjustRightInd w:val="0"/>
              <w:rPr>
                <w:rFonts w:ascii="Times New Roman" w:hAnsi="Times New Roman" w:cs="Times New Roman"/>
                <w:b/>
                <w:sz w:val="26"/>
                <w:szCs w:val="26"/>
                <w:lang w:eastAsia="ru-RU"/>
              </w:rPr>
            </w:pPr>
            <w:proofErr w:type="spellStart"/>
            <w:r w:rsidRPr="007A33C1">
              <w:rPr>
                <w:rFonts w:ascii="Times New Roman" w:hAnsi="Times New Roman" w:cs="Times New Roman"/>
                <w:sz w:val="26"/>
                <w:szCs w:val="26"/>
                <w:lang w:eastAsia="ru-RU"/>
              </w:rPr>
              <w:t>Галезник</w:t>
            </w:r>
            <w:proofErr w:type="spellEnd"/>
            <w:r w:rsidRPr="007A33C1">
              <w:rPr>
                <w:rFonts w:ascii="Times New Roman" w:hAnsi="Times New Roman" w:cs="Times New Roman"/>
                <w:sz w:val="26"/>
                <w:szCs w:val="26"/>
                <w:lang w:eastAsia="ru-RU"/>
              </w:rPr>
              <w:t xml:space="preserve"> Кирилл Олегович</w:t>
            </w:r>
          </w:p>
        </w:tc>
      </w:tr>
      <w:tr w:rsidR="007A33C1" w:rsidRPr="007A33C1" w14:paraId="4F3743B3" w14:textId="77777777" w:rsidTr="007A33C1">
        <w:trPr>
          <w:trHeight w:val="195"/>
        </w:trPr>
        <w:tc>
          <w:tcPr>
            <w:tcW w:w="5000" w:type="pct"/>
            <w:noWrap/>
            <w:vAlign w:val="bottom"/>
          </w:tcPr>
          <w:p w14:paraId="31A93023" w14:textId="77777777" w:rsidR="007A33C1" w:rsidRPr="007A33C1" w:rsidRDefault="007A33C1" w:rsidP="00E74712">
            <w:pPr>
              <w:adjustRightInd w:val="0"/>
              <w:jc w:val="right"/>
              <w:rPr>
                <w:rFonts w:ascii="Times New Roman" w:hAnsi="Times New Roman" w:cs="Times New Roman"/>
                <w:b/>
                <w:sz w:val="26"/>
                <w:szCs w:val="26"/>
                <w:lang w:eastAsia="ru-RU"/>
              </w:rPr>
            </w:pPr>
          </w:p>
        </w:tc>
      </w:tr>
    </w:tbl>
    <w:p w14:paraId="72CE84CC" w14:textId="77777777" w:rsidR="00A258A3" w:rsidRPr="007A33C1" w:rsidRDefault="00A258A3" w:rsidP="00B82470">
      <w:pPr>
        <w:spacing w:after="0" w:line="360" w:lineRule="auto"/>
        <w:ind w:left="-12" w:right="59" w:firstLine="710"/>
        <w:jc w:val="both"/>
        <w:rPr>
          <w:rFonts w:ascii="Times New Roman" w:hAnsi="Times New Roman" w:cs="Times New Roman"/>
          <w:sz w:val="26"/>
          <w:szCs w:val="26"/>
        </w:rPr>
      </w:pPr>
    </w:p>
    <w:p w14:paraId="4864581D" w14:textId="77777777" w:rsidR="00A258A3" w:rsidRDefault="00A258A3" w:rsidP="00B82470">
      <w:pPr>
        <w:spacing w:after="0" w:line="360" w:lineRule="auto"/>
        <w:ind w:left="-12" w:right="59" w:firstLine="710"/>
        <w:jc w:val="both"/>
        <w:rPr>
          <w:rFonts w:ascii="Times New Roman" w:hAnsi="Times New Roman" w:cs="Times New Roman"/>
          <w:sz w:val="28"/>
          <w:szCs w:val="28"/>
        </w:rPr>
      </w:pPr>
      <w:bookmarkStart w:id="0" w:name="_GoBack"/>
      <w:bookmarkEnd w:id="0"/>
    </w:p>
    <w:p w14:paraId="11CC7372" w14:textId="77777777" w:rsidR="00A258A3" w:rsidRDefault="00A258A3" w:rsidP="00B82470">
      <w:pPr>
        <w:spacing w:after="0" w:line="360" w:lineRule="auto"/>
        <w:ind w:left="-12" w:right="59" w:firstLine="710"/>
        <w:jc w:val="both"/>
        <w:rPr>
          <w:rFonts w:ascii="Times New Roman" w:hAnsi="Times New Roman" w:cs="Times New Roman"/>
          <w:sz w:val="28"/>
          <w:szCs w:val="28"/>
        </w:rPr>
      </w:pPr>
    </w:p>
    <w:p w14:paraId="0A21FA5D" w14:textId="4C952C2C" w:rsidR="00B82470" w:rsidRDefault="00B82470" w:rsidP="00B82470">
      <w:pPr>
        <w:spacing w:after="0" w:line="360" w:lineRule="auto"/>
        <w:ind w:left="-12" w:right="59" w:firstLine="710"/>
        <w:jc w:val="both"/>
        <w:rPr>
          <w:szCs w:val="28"/>
        </w:rPr>
      </w:pPr>
      <w:r w:rsidRPr="00B82470">
        <w:rPr>
          <w:rFonts w:ascii="Times New Roman" w:hAnsi="Times New Roman" w:cs="Times New Roman"/>
          <w:sz w:val="28"/>
          <w:szCs w:val="28"/>
        </w:rPr>
        <w:t>Актуальность рассматриваемой темы высока в первую очередь потому, что речь идет о методах государственного управления. Вместе с тем административное принуждение одна из важнейших составляющих не только административного, но и всего российского права. Российское государство, являясь по самой своей природе, определенной в основах конституционного строя, демократическим государством выстраивает отношения с населением Конституции Российской Федерации прежде всего на убеждении граждан в правильности проводимой государством политики и только потом – на применении принуждения в отношении тех, чьи устремления и действия расходятся с волей большинства.</w:t>
      </w:r>
      <w:r w:rsidRPr="00F76010">
        <w:rPr>
          <w:rFonts w:ascii="Times New Roman" w:hAnsi="Times New Roman" w:cs="Times New Roman"/>
          <w:sz w:val="28"/>
          <w:szCs w:val="28"/>
        </w:rPr>
        <w:t xml:space="preserve"> </w:t>
      </w:r>
      <w:r w:rsidRPr="00E93415">
        <w:rPr>
          <w:rFonts w:ascii="Times New Roman" w:hAnsi="Times New Roman" w:cs="Times New Roman"/>
          <w:sz w:val="28"/>
          <w:szCs w:val="28"/>
        </w:rPr>
        <w:t xml:space="preserve">Она отвечает и контролирует многие аспекты жизни общества, тем самым сохраняя общественный правовой порядок в Российской Федерации. </w:t>
      </w:r>
      <w:r w:rsidRPr="00F76010">
        <w:rPr>
          <w:rFonts w:ascii="Times New Roman" w:hAnsi="Times New Roman" w:cs="Times New Roman"/>
          <w:sz w:val="28"/>
          <w:szCs w:val="28"/>
        </w:rPr>
        <w:t>Меры административного принуждения участвуют в нашей жизни постоянно, досмотр документов, штраф, требование прекратить противоправное деяние, эти и многие другие меры используются органами государственной власти для обеспечения соблюдения правопорядка.</w:t>
      </w:r>
    </w:p>
    <w:p w14:paraId="548E6886" w14:textId="77777777" w:rsidR="00B82470" w:rsidRPr="00F76010" w:rsidRDefault="00B82470" w:rsidP="00B82470">
      <w:pPr>
        <w:spacing w:after="0" w:line="360" w:lineRule="auto"/>
        <w:ind w:firstLine="698"/>
        <w:jc w:val="both"/>
        <w:rPr>
          <w:rFonts w:ascii="Times New Roman" w:hAnsi="Times New Roman" w:cs="Times New Roman"/>
          <w:sz w:val="28"/>
          <w:szCs w:val="28"/>
        </w:rPr>
      </w:pPr>
      <w:r w:rsidRPr="00F76010">
        <w:rPr>
          <w:rFonts w:ascii="Times New Roman" w:hAnsi="Times New Roman" w:cs="Times New Roman"/>
          <w:sz w:val="28"/>
          <w:szCs w:val="28"/>
        </w:rPr>
        <w:t xml:space="preserve">Административное принуждение направлено на то, чтобы принудить лицо выполнить соответствующие действия или воздержаться от них, а также подчиниться установленным </w:t>
      </w:r>
      <w:proofErr w:type="spellStart"/>
      <w:r w:rsidRPr="00F76010">
        <w:rPr>
          <w:rFonts w:ascii="Times New Roman" w:hAnsi="Times New Roman" w:cs="Times New Roman"/>
          <w:sz w:val="28"/>
          <w:szCs w:val="28"/>
        </w:rPr>
        <w:t>правоограничениям</w:t>
      </w:r>
      <w:proofErr w:type="spellEnd"/>
      <w:r w:rsidRPr="00F76010">
        <w:rPr>
          <w:rFonts w:ascii="Times New Roman" w:hAnsi="Times New Roman" w:cs="Times New Roman"/>
          <w:sz w:val="28"/>
          <w:szCs w:val="28"/>
        </w:rPr>
        <w:t>. Указанные меры могут быть направлены не только на физических, но также и на юридических лиц.</w:t>
      </w:r>
    </w:p>
    <w:p w14:paraId="764CB2FE" w14:textId="77777777" w:rsidR="00B82470" w:rsidRDefault="00B82470" w:rsidP="00B82470">
      <w:pPr>
        <w:spacing w:after="0" w:line="360" w:lineRule="auto"/>
        <w:ind w:firstLine="698"/>
        <w:rPr>
          <w:szCs w:val="28"/>
        </w:rPr>
      </w:pPr>
      <w:r w:rsidRPr="00F76010">
        <w:rPr>
          <w:rFonts w:ascii="Times New Roman" w:hAnsi="Times New Roman" w:cs="Times New Roman"/>
          <w:sz w:val="28"/>
          <w:szCs w:val="28"/>
        </w:rPr>
        <w:t>Меры административного принуждения делятся на три основных вида:</w:t>
      </w:r>
    </w:p>
    <w:p w14:paraId="777BC410" w14:textId="77777777" w:rsidR="00B82470" w:rsidRPr="00F76010" w:rsidRDefault="00B82470" w:rsidP="00B82470">
      <w:pPr>
        <w:spacing w:after="0" w:line="360" w:lineRule="auto"/>
        <w:jc w:val="both"/>
        <w:rPr>
          <w:rFonts w:ascii="Times New Roman" w:hAnsi="Times New Roman" w:cs="Times New Roman"/>
          <w:sz w:val="28"/>
          <w:szCs w:val="28"/>
        </w:rPr>
      </w:pPr>
      <w:r w:rsidRPr="00F76010">
        <w:rPr>
          <w:rFonts w:ascii="Times New Roman" w:hAnsi="Times New Roman" w:cs="Times New Roman"/>
          <w:sz w:val="28"/>
          <w:szCs w:val="28"/>
        </w:rPr>
        <w:t>1. административно-предупредительные меры;</w:t>
      </w:r>
    </w:p>
    <w:p w14:paraId="621D9B83" w14:textId="77777777" w:rsidR="00B82470" w:rsidRPr="00F76010" w:rsidRDefault="00B82470" w:rsidP="00B82470">
      <w:pPr>
        <w:spacing w:after="0" w:line="360" w:lineRule="auto"/>
        <w:jc w:val="both"/>
        <w:rPr>
          <w:rFonts w:ascii="Times New Roman" w:hAnsi="Times New Roman" w:cs="Times New Roman"/>
          <w:sz w:val="28"/>
          <w:szCs w:val="28"/>
        </w:rPr>
      </w:pPr>
      <w:r w:rsidRPr="00F76010">
        <w:rPr>
          <w:rFonts w:ascii="Times New Roman" w:hAnsi="Times New Roman" w:cs="Times New Roman"/>
          <w:sz w:val="28"/>
          <w:szCs w:val="28"/>
        </w:rPr>
        <w:t>2. меры административного пресечения;</w:t>
      </w:r>
    </w:p>
    <w:p w14:paraId="24E3DA9E" w14:textId="77777777" w:rsidR="00B82470" w:rsidRDefault="00B82470" w:rsidP="00B82470">
      <w:pPr>
        <w:spacing w:after="0" w:line="360" w:lineRule="auto"/>
        <w:ind w:right="59"/>
        <w:rPr>
          <w:szCs w:val="28"/>
        </w:rPr>
      </w:pPr>
      <w:r w:rsidRPr="00F76010">
        <w:rPr>
          <w:rFonts w:ascii="Times New Roman" w:hAnsi="Times New Roman" w:cs="Times New Roman"/>
          <w:sz w:val="28"/>
          <w:szCs w:val="28"/>
        </w:rPr>
        <w:t>3. меры административного наказания.</w:t>
      </w:r>
    </w:p>
    <w:p w14:paraId="544693B3" w14:textId="77777777" w:rsidR="00B82470" w:rsidRPr="00F76010" w:rsidRDefault="00B82470" w:rsidP="00B82470">
      <w:pPr>
        <w:spacing w:after="0" w:line="360" w:lineRule="auto"/>
        <w:ind w:firstLine="708"/>
        <w:jc w:val="both"/>
        <w:rPr>
          <w:rFonts w:ascii="Times New Roman" w:hAnsi="Times New Roman" w:cs="Times New Roman"/>
          <w:sz w:val="28"/>
          <w:szCs w:val="28"/>
        </w:rPr>
      </w:pPr>
      <w:r w:rsidRPr="00F76010">
        <w:rPr>
          <w:rFonts w:ascii="Times New Roman" w:hAnsi="Times New Roman" w:cs="Times New Roman"/>
          <w:sz w:val="28"/>
          <w:szCs w:val="28"/>
        </w:rPr>
        <w:t xml:space="preserve">Из этого следует, что административное принуждение направлено на обеспечение и защиту общественного порядка, безопасности и борьбу с административными правонарушениями. </w:t>
      </w:r>
    </w:p>
    <w:p w14:paraId="329D0BA0" w14:textId="77777777" w:rsidR="00B82470" w:rsidRPr="00B82470" w:rsidRDefault="00B82470" w:rsidP="00B82470">
      <w:pPr>
        <w:spacing w:after="0" w:line="360" w:lineRule="auto"/>
        <w:ind w:left="-12" w:right="59"/>
        <w:jc w:val="both"/>
        <w:rPr>
          <w:rFonts w:ascii="Times New Roman" w:hAnsi="Times New Roman" w:cs="Times New Roman"/>
          <w:sz w:val="28"/>
          <w:szCs w:val="28"/>
        </w:rPr>
      </w:pPr>
      <w:r w:rsidRPr="00B82470">
        <w:rPr>
          <w:rFonts w:ascii="Times New Roman" w:hAnsi="Times New Roman" w:cs="Times New Roman"/>
          <w:sz w:val="28"/>
          <w:szCs w:val="28"/>
        </w:rPr>
        <w:t xml:space="preserve">Проблеме применения должностными лицами правоохранительных и контролирующих органов мер государственного принуждения, в том числе  принуждения административного, посвящено большое количество научных </w:t>
      </w:r>
      <w:r w:rsidRPr="00B82470">
        <w:rPr>
          <w:rFonts w:ascii="Times New Roman" w:hAnsi="Times New Roman" w:cs="Times New Roman"/>
          <w:sz w:val="28"/>
          <w:szCs w:val="28"/>
        </w:rPr>
        <w:lastRenderedPageBreak/>
        <w:t xml:space="preserve">работ различных авторов, что обусловлено рядом объективных обстоятельств, во-первых, динамичным развитием и совершенствованием российского административного законодательства, во-вторых, отсутствием однозначного и единого теоретического подхода к понятию и смысловому содержанию таких основополагающих категорий в данной области, как «государственное принуждение», «административно-правовое принуждение», «мера административного принуждения» и др. Институт административного принуждения стал предметом исследования целого ряда авторов - Д.Н. Бахраха, И.И. Веремеенко, A.C. </w:t>
      </w:r>
      <w:proofErr w:type="spellStart"/>
      <w:r w:rsidRPr="00B82470">
        <w:rPr>
          <w:rFonts w:ascii="Times New Roman" w:hAnsi="Times New Roman" w:cs="Times New Roman"/>
          <w:sz w:val="28"/>
          <w:szCs w:val="28"/>
        </w:rPr>
        <w:t>Дугенца</w:t>
      </w:r>
      <w:proofErr w:type="spellEnd"/>
      <w:r w:rsidRPr="00B82470">
        <w:rPr>
          <w:rFonts w:ascii="Times New Roman" w:hAnsi="Times New Roman" w:cs="Times New Roman"/>
          <w:sz w:val="28"/>
          <w:szCs w:val="28"/>
        </w:rPr>
        <w:t xml:space="preserve">, А.П. Коренева, Б.М. Лазарева, Б.В. </w:t>
      </w:r>
      <w:proofErr w:type="spellStart"/>
      <w:r w:rsidRPr="00B82470">
        <w:rPr>
          <w:rFonts w:ascii="Times New Roman" w:hAnsi="Times New Roman" w:cs="Times New Roman"/>
          <w:sz w:val="28"/>
          <w:szCs w:val="28"/>
        </w:rPr>
        <w:t>Россинского</w:t>
      </w:r>
      <w:proofErr w:type="spellEnd"/>
      <w:r w:rsidRPr="00B82470">
        <w:rPr>
          <w:rFonts w:ascii="Times New Roman" w:hAnsi="Times New Roman" w:cs="Times New Roman"/>
          <w:sz w:val="28"/>
          <w:szCs w:val="28"/>
        </w:rPr>
        <w:t xml:space="preserve">,  Н.Г. </w:t>
      </w:r>
      <w:proofErr w:type="spellStart"/>
      <w:r w:rsidRPr="00B82470">
        <w:rPr>
          <w:rFonts w:ascii="Times New Roman" w:hAnsi="Times New Roman" w:cs="Times New Roman"/>
          <w:sz w:val="28"/>
          <w:szCs w:val="28"/>
        </w:rPr>
        <w:t>Салищевой</w:t>
      </w:r>
      <w:proofErr w:type="spellEnd"/>
      <w:r w:rsidRPr="00B82470">
        <w:rPr>
          <w:rFonts w:ascii="Times New Roman" w:hAnsi="Times New Roman" w:cs="Times New Roman"/>
          <w:sz w:val="28"/>
          <w:szCs w:val="28"/>
        </w:rPr>
        <w:t xml:space="preserve">, М.С. </w:t>
      </w:r>
      <w:proofErr w:type="spellStart"/>
      <w:r w:rsidRPr="00B82470">
        <w:rPr>
          <w:rFonts w:ascii="Times New Roman" w:hAnsi="Times New Roman" w:cs="Times New Roman"/>
          <w:sz w:val="28"/>
          <w:szCs w:val="28"/>
        </w:rPr>
        <w:t>Студеникиной</w:t>
      </w:r>
      <w:proofErr w:type="spellEnd"/>
      <w:r w:rsidRPr="00B82470">
        <w:rPr>
          <w:rFonts w:ascii="Times New Roman" w:hAnsi="Times New Roman" w:cs="Times New Roman"/>
          <w:sz w:val="28"/>
          <w:szCs w:val="28"/>
        </w:rPr>
        <w:t xml:space="preserve">, Л.Л. Попова и др.   </w:t>
      </w:r>
    </w:p>
    <w:p w14:paraId="4DD3CB8C" w14:textId="77777777" w:rsidR="00B82470" w:rsidRPr="00B82470" w:rsidRDefault="00B82470" w:rsidP="00B82470">
      <w:pPr>
        <w:spacing w:after="0" w:line="360" w:lineRule="auto"/>
        <w:ind w:left="-12" w:right="59"/>
        <w:jc w:val="both"/>
        <w:rPr>
          <w:rFonts w:ascii="Times New Roman" w:hAnsi="Times New Roman" w:cs="Times New Roman"/>
          <w:sz w:val="28"/>
          <w:szCs w:val="28"/>
        </w:rPr>
      </w:pPr>
      <w:r w:rsidRPr="00B82470">
        <w:rPr>
          <w:rFonts w:ascii="Times New Roman" w:hAnsi="Times New Roman" w:cs="Times New Roman"/>
          <w:sz w:val="28"/>
          <w:szCs w:val="28"/>
        </w:rPr>
        <w:t xml:space="preserve">Специалистами в области административного права исследовался и весь комплекс мер административного принуждения в целом (например, в работах </w:t>
      </w:r>
    </w:p>
    <w:p w14:paraId="51348C34" w14:textId="77777777" w:rsidR="00B82470" w:rsidRPr="00B82470" w:rsidRDefault="00B82470" w:rsidP="00B82470">
      <w:pPr>
        <w:spacing w:after="0" w:line="360" w:lineRule="auto"/>
        <w:ind w:left="-12" w:right="59"/>
        <w:jc w:val="both"/>
        <w:rPr>
          <w:rFonts w:ascii="Times New Roman" w:hAnsi="Times New Roman" w:cs="Times New Roman"/>
          <w:sz w:val="28"/>
          <w:szCs w:val="28"/>
        </w:rPr>
      </w:pPr>
      <w:r w:rsidRPr="00B82470">
        <w:rPr>
          <w:rFonts w:ascii="Times New Roman" w:hAnsi="Times New Roman" w:cs="Times New Roman"/>
          <w:sz w:val="28"/>
          <w:szCs w:val="28"/>
        </w:rPr>
        <w:t xml:space="preserve">Д.Н. Бахраха), и  административное принуждение в отдельных сферах государственного управления, (например, сфера налоговых правоотношений исследовалась К.В. Хомичем,  сфера правоохраны – Л.Л. Поповым, А.Н. </w:t>
      </w:r>
      <w:proofErr w:type="spellStart"/>
      <w:r w:rsidRPr="00B82470">
        <w:rPr>
          <w:rFonts w:ascii="Times New Roman" w:hAnsi="Times New Roman" w:cs="Times New Roman"/>
          <w:sz w:val="28"/>
          <w:szCs w:val="28"/>
        </w:rPr>
        <w:t>Коркиным</w:t>
      </w:r>
      <w:proofErr w:type="spellEnd"/>
      <w:r w:rsidRPr="00B82470">
        <w:rPr>
          <w:rFonts w:ascii="Times New Roman" w:hAnsi="Times New Roman" w:cs="Times New Roman"/>
          <w:sz w:val="28"/>
          <w:szCs w:val="28"/>
        </w:rPr>
        <w:t xml:space="preserve">,  конкретно правоохранительная деятельность ГИБДД  -                                М.И. </w:t>
      </w:r>
      <w:proofErr w:type="spellStart"/>
      <w:r w:rsidRPr="00B82470">
        <w:rPr>
          <w:rFonts w:ascii="Times New Roman" w:hAnsi="Times New Roman" w:cs="Times New Roman"/>
          <w:sz w:val="28"/>
          <w:szCs w:val="28"/>
        </w:rPr>
        <w:t>Жумагуловым</w:t>
      </w:r>
      <w:proofErr w:type="spellEnd"/>
      <w:r w:rsidRPr="00B82470">
        <w:rPr>
          <w:rFonts w:ascii="Times New Roman" w:hAnsi="Times New Roman" w:cs="Times New Roman"/>
          <w:sz w:val="28"/>
          <w:szCs w:val="28"/>
        </w:rPr>
        <w:t xml:space="preserve">, A.A. Беловым), и отдельные виды и группы мер административного принуждения,  в частности - меры административного предупреждения проанализированы в трудах Ю.С. Рябова,  О.В. Виноградова, меры административного пресечения - Г.Т. </w:t>
      </w:r>
      <w:proofErr w:type="spellStart"/>
      <w:r w:rsidRPr="00B82470">
        <w:rPr>
          <w:rFonts w:ascii="Times New Roman" w:hAnsi="Times New Roman" w:cs="Times New Roman"/>
          <w:sz w:val="28"/>
          <w:szCs w:val="28"/>
        </w:rPr>
        <w:t>Агеенковой</w:t>
      </w:r>
      <w:proofErr w:type="spellEnd"/>
      <w:r w:rsidRPr="00B82470">
        <w:rPr>
          <w:rFonts w:ascii="Times New Roman" w:hAnsi="Times New Roman" w:cs="Times New Roman"/>
          <w:sz w:val="28"/>
          <w:szCs w:val="28"/>
        </w:rPr>
        <w:t xml:space="preserve">, B.Д. </w:t>
      </w:r>
      <w:proofErr w:type="spellStart"/>
      <w:r w:rsidRPr="00B82470">
        <w:rPr>
          <w:rFonts w:ascii="Times New Roman" w:hAnsi="Times New Roman" w:cs="Times New Roman"/>
          <w:sz w:val="28"/>
          <w:szCs w:val="28"/>
        </w:rPr>
        <w:t>Ардашкиным</w:t>
      </w:r>
      <w:proofErr w:type="spellEnd"/>
      <w:r w:rsidRPr="00B82470">
        <w:rPr>
          <w:rFonts w:ascii="Times New Roman" w:hAnsi="Times New Roman" w:cs="Times New Roman"/>
          <w:sz w:val="28"/>
          <w:szCs w:val="28"/>
        </w:rPr>
        <w:t xml:space="preserve">, меры административно-процессуального обеспечения - В.Р. </w:t>
      </w:r>
      <w:proofErr w:type="spellStart"/>
      <w:r w:rsidRPr="00B82470">
        <w:rPr>
          <w:rFonts w:ascii="Times New Roman" w:hAnsi="Times New Roman" w:cs="Times New Roman"/>
          <w:sz w:val="28"/>
          <w:szCs w:val="28"/>
        </w:rPr>
        <w:t>Кисиным</w:t>
      </w:r>
      <w:proofErr w:type="spellEnd"/>
      <w:r w:rsidRPr="00B82470">
        <w:rPr>
          <w:rFonts w:ascii="Times New Roman" w:hAnsi="Times New Roman" w:cs="Times New Roman"/>
          <w:sz w:val="28"/>
          <w:szCs w:val="28"/>
        </w:rPr>
        <w:t xml:space="preserve">.  В литературе уделено внимание и конкретным мерам административного принуждения, например, административному задержанию посвятили свои труды М.И. Рябов, В.П. </w:t>
      </w:r>
      <w:proofErr w:type="gramStart"/>
      <w:r w:rsidRPr="00B82470">
        <w:rPr>
          <w:rFonts w:ascii="Times New Roman" w:hAnsi="Times New Roman" w:cs="Times New Roman"/>
          <w:sz w:val="28"/>
          <w:szCs w:val="28"/>
        </w:rPr>
        <w:t>Кудрявцев,  применению</w:t>
      </w:r>
      <w:proofErr w:type="gramEnd"/>
      <w:r w:rsidRPr="00B82470">
        <w:rPr>
          <w:rFonts w:ascii="Times New Roman" w:hAnsi="Times New Roman" w:cs="Times New Roman"/>
          <w:sz w:val="28"/>
          <w:szCs w:val="28"/>
        </w:rPr>
        <w:t xml:space="preserve"> огнестрельного оружия уделили повышенное внимание B.C. Новиков, Г. И. Калмыков.</w:t>
      </w:r>
    </w:p>
    <w:p w14:paraId="67F398A1" w14:textId="77777777" w:rsidR="00B82470" w:rsidRPr="00B82470" w:rsidRDefault="00B82470" w:rsidP="00B82470">
      <w:pPr>
        <w:spacing w:after="0" w:line="360" w:lineRule="auto"/>
        <w:ind w:left="-12" w:right="59"/>
        <w:jc w:val="both"/>
        <w:rPr>
          <w:rFonts w:ascii="Times New Roman" w:hAnsi="Times New Roman" w:cs="Times New Roman"/>
          <w:sz w:val="28"/>
          <w:szCs w:val="28"/>
        </w:rPr>
      </w:pPr>
      <w:r w:rsidRPr="00B82470">
        <w:rPr>
          <w:rFonts w:ascii="Times New Roman" w:hAnsi="Times New Roman" w:cs="Times New Roman"/>
          <w:sz w:val="28"/>
          <w:szCs w:val="28"/>
        </w:rPr>
        <w:t xml:space="preserve">Информационная база исследования включает федеральное законодательство – Конституцию Российской Федерации, Кодекс об административных правонарушениях Российской Федерации, а также научную и учебную литературу, в которой рассматриваются различные аспекты применения административно-правового принуждения. </w:t>
      </w:r>
    </w:p>
    <w:p w14:paraId="07334E5B" w14:textId="77777777" w:rsidR="00B82470" w:rsidRPr="00B82470" w:rsidRDefault="00B82470" w:rsidP="00B82470">
      <w:pPr>
        <w:spacing w:after="0" w:line="360" w:lineRule="auto"/>
        <w:ind w:left="-12" w:right="59"/>
        <w:jc w:val="both"/>
        <w:rPr>
          <w:rFonts w:ascii="Times New Roman" w:hAnsi="Times New Roman" w:cs="Times New Roman"/>
          <w:sz w:val="28"/>
          <w:szCs w:val="28"/>
        </w:rPr>
      </w:pPr>
      <w:r w:rsidRPr="00B82470">
        <w:rPr>
          <w:rFonts w:ascii="Times New Roman" w:hAnsi="Times New Roman" w:cs="Times New Roman"/>
          <w:sz w:val="28"/>
          <w:szCs w:val="28"/>
        </w:rPr>
        <w:lastRenderedPageBreak/>
        <w:t xml:space="preserve">Для полного понимания и исследования административного принуждения, необходимо разобраться, что вообще из себя представляет данный метод государственного управления и для чего он нужен. </w:t>
      </w:r>
    </w:p>
    <w:p w14:paraId="5651A1D2" w14:textId="77777777" w:rsidR="00B82470" w:rsidRPr="00B82470" w:rsidRDefault="00B82470" w:rsidP="00B82470">
      <w:pPr>
        <w:spacing w:after="0" w:line="360" w:lineRule="auto"/>
        <w:ind w:left="-12" w:right="59"/>
        <w:jc w:val="both"/>
        <w:rPr>
          <w:rFonts w:ascii="Times New Roman" w:hAnsi="Times New Roman" w:cs="Times New Roman"/>
          <w:sz w:val="28"/>
          <w:szCs w:val="28"/>
          <w:shd w:val="clear" w:color="auto" w:fill="FFFFFF"/>
        </w:rPr>
      </w:pPr>
      <w:r w:rsidRPr="00B82470">
        <w:rPr>
          <w:rFonts w:ascii="Times New Roman" w:hAnsi="Times New Roman" w:cs="Times New Roman"/>
          <w:sz w:val="28"/>
          <w:szCs w:val="28"/>
          <w:shd w:val="clear" w:color="auto" w:fill="FFFFFF"/>
        </w:rPr>
        <w:t>Административное принуждение - один из видов государственного принуждения, состоящий в применении специально уполномоченными на это органами или их представителями принудительных мер, предусмотренных нормами административного права. Для административного принуждения характерно то, что оно применяется к лицам (организациям, учреждениям), по отношению к которым орган, обладающий административной властью, не является вышестоящим в порядке ведомственной (служебной) подчиненности и не обладает дисциплинарной властью.</w:t>
      </w:r>
    </w:p>
    <w:p w14:paraId="14B9C7F0" w14:textId="77777777" w:rsidR="00B82470" w:rsidRPr="00F76010" w:rsidRDefault="00B82470" w:rsidP="00B82470">
      <w:pPr>
        <w:spacing w:after="0" w:line="360" w:lineRule="auto"/>
        <w:ind w:firstLine="698"/>
        <w:jc w:val="both"/>
        <w:rPr>
          <w:rFonts w:ascii="Times New Roman" w:hAnsi="Times New Roman" w:cs="Times New Roman"/>
          <w:sz w:val="28"/>
          <w:szCs w:val="28"/>
        </w:rPr>
      </w:pPr>
      <w:r w:rsidRPr="00F76010">
        <w:rPr>
          <w:rFonts w:ascii="Times New Roman" w:hAnsi="Times New Roman" w:cs="Times New Roman"/>
          <w:sz w:val="28"/>
          <w:szCs w:val="28"/>
        </w:rPr>
        <w:t>Для наиболее подробного исследования мер административного принуждения выделим некоторые их особенности:</w:t>
      </w:r>
    </w:p>
    <w:p w14:paraId="36380314" w14:textId="77777777" w:rsidR="00B82470" w:rsidRPr="00F76010" w:rsidRDefault="00B82470" w:rsidP="00B82470">
      <w:pPr>
        <w:spacing w:after="0" w:line="360" w:lineRule="auto"/>
        <w:jc w:val="both"/>
        <w:rPr>
          <w:rFonts w:ascii="Times New Roman" w:hAnsi="Times New Roman" w:cs="Times New Roman"/>
          <w:sz w:val="28"/>
          <w:szCs w:val="28"/>
        </w:rPr>
      </w:pPr>
      <w:r w:rsidRPr="00F76010">
        <w:rPr>
          <w:rFonts w:ascii="Times New Roman" w:hAnsi="Times New Roman" w:cs="Times New Roman"/>
          <w:sz w:val="28"/>
          <w:szCs w:val="28"/>
        </w:rPr>
        <w:t>1. меры административного принуждения используются из-за антиобщественных деяний – административных правонарушений, которые нарушают правовые нормы, охраняемые административно-принудительными средствами, так же для предотвращения еще не совершенных деяний и угрозы наступления возможных вредных, опасных и тяжких последствий при</w:t>
      </w:r>
    </w:p>
    <w:p w14:paraId="1DDAD548" w14:textId="77777777" w:rsidR="00B82470" w:rsidRPr="00F76010" w:rsidRDefault="00B82470" w:rsidP="00B82470">
      <w:pPr>
        <w:spacing w:after="0" w:line="360" w:lineRule="auto"/>
        <w:jc w:val="both"/>
        <w:rPr>
          <w:rFonts w:ascii="Times New Roman" w:hAnsi="Times New Roman" w:cs="Times New Roman"/>
          <w:sz w:val="28"/>
          <w:szCs w:val="28"/>
        </w:rPr>
      </w:pPr>
      <w:r w:rsidRPr="00F76010">
        <w:rPr>
          <w:rFonts w:ascii="Times New Roman" w:hAnsi="Times New Roman" w:cs="Times New Roman"/>
          <w:sz w:val="28"/>
          <w:szCs w:val="28"/>
        </w:rPr>
        <w:t>стихийных бедствиях, эпидемиях;</w:t>
      </w:r>
    </w:p>
    <w:p w14:paraId="6F34FBC7" w14:textId="77777777" w:rsidR="00B82470" w:rsidRPr="00F76010" w:rsidRDefault="00B82470" w:rsidP="00B82470">
      <w:pPr>
        <w:spacing w:after="0" w:line="360" w:lineRule="auto"/>
        <w:jc w:val="both"/>
        <w:rPr>
          <w:rFonts w:ascii="Times New Roman" w:hAnsi="Times New Roman" w:cs="Times New Roman"/>
          <w:sz w:val="28"/>
          <w:szCs w:val="28"/>
        </w:rPr>
      </w:pPr>
      <w:r w:rsidRPr="00F76010">
        <w:rPr>
          <w:rFonts w:ascii="Times New Roman" w:hAnsi="Times New Roman" w:cs="Times New Roman"/>
          <w:sz w:val="28"/>
          <w:szCs w:val="28"/>
        </w:rPr>
        <w:t>2. рассматриваемый вид государственного принуждения реализуется при внеслужебном подчинении, ему не присущи линейное и организационное подчинения между участниками этого правоотношения. Оно используется субъектами государственной власти и служит одним из способов реализации функциональной власти;</w:t>
      </w:r>
    </w:p>
    <w:p w14:paraId="5EABEC37" w14:textId="77777777" w:rsidR="00B82470" w:rsidRPr="00F76010" w:rsidRDefault="00B82470" w:rsidP="00B82470">
      <w:pPr>
        <w:spacing w:after="0" w:line="360" w:lineRule="auto"/>
        <w:jc w:val="both"/>
        <w:rPr>
          <w:rFonts w:ascii="Times New Roman" w:hAnsi="Times New Roman" w:cs="Times New Roman"/>
          <w:sz w:val="28"/>
          <w:szCs w:val="28"/>
        </w:rPr>
      </w:pPr>
      <w:r w:rsidRPr="00F76010">
        <w:rPr>
          <w:rFonts w:ascii="Times New Roman" w:hAnsi="Times New Roman" w:cs="Times New Roman"/>
          <w:sz w:val="28"/>
          <w:szCs w:val="28"/>
        </w:rPr>
        <w:t>3. имеется много различных субъектов, которые осуществляют административную юрисдикцию. Осуществлять указанные меры воздействия могут органы власти, среди которых есть государственные и муниципальные;</w:t>
      </w:r>
    </w:p>
    <w:p w14:paraId="0491DB9E" w14:textId="77777777" w:rsidR="00B82470" w:rsidRPr="00F76010" w:rsidRDefault="00B82470" w:rsidP="00B82470">
      <w:pPr>
        <w:spacing w:after="0" w:line="360" w:lineRule="auto"/>
        <w:jc w:val="both"/>
        <w:rPr>
          <w:rFonts w:ascii="Times New Roman" w:hAnsi="Times New Roman" w:cs="Times New Roman"/>
          <w:sz w:val="28"/>
          <w:szCs w:val="28"/>
        </w:rPr>
      </w:pPr>
      <w:r w:rsidRPr="00F76010">
        <w:rPr>
          <w:rFonts w:ascii="Times New Roman" w:hAnsi="Times New Roman" w:cs="Times New Roman"/>
          <w:sz w:val="28"/>
          <w:szCs w:val="28"/>
        </w:rPr>
        <w:t>4. административному воздействию подвергаются физические лица, организации и коллективные субъекты;</w:t>
      </w:r>
    </w:p>
    <w:p w14:paraId="6AA2E382" w14:textId="77777777" w:rsidR="00B82470" w:rsidRPr="00F76010" w:rsidRDefault="00B82470" w:rsidP="00B82470">
      <w:pPr>
        <w:spacing w:after="0" w:line="360" w:lineRule="auto"/>
        <w:jc w:val="both"/>
        <w:rPr>
          <w:rFonts w:ascii="Times New Roman" w:hAnsi="Times New Roman" w:cs="Times New Roman"/>
          <w:sz w:val="28"/>
          <w:szCs w:val="28"/>
        </w:rPr>
      </w:pPr>
      <w:r w:rsidRPr="00F76010">
        <w:rPr>
          <w:rFonts w:ascii="Times New Roman" w:hAnsi="Times New Roman" w:cs="Times New Roman"/>
          <w:sz w:val="28"/>
          <w:szCs w:val="28"/>
        </w:rPr>
        <w:lastRenderedPageBreak/>
        <w:t>5. административно-правовое принуждение регулируется административно-правовыми нормами, которые определяют виды мер принуждения, их основания и порядок применения</w:t>
      </w:r>
      <w:r>
        <w:rPr>
          <w:szCs w:val="28"/>
        </w:rPr>
        <w:t>.</w:t>
      </w:r>
      <w:r w:rsidRPr="00F76010">
        <w:rPr>
          <w:rFonts w:ascii="Times New Roman" w:hAnsi="Times New Roman" w:cs="Times New Roman"/>
          <w:sz w:val="28"/>
          <w:szCs w:val="28"/>
        </w:rPr>
        <w:t xml:space="preserve"> </w:t>
      </w:r>
    </w:p>
    <w:p w14:paraId="05FEEB64" w14:textId="77777777" w:rsidR="00B82470" w:rsidRPr="00F76010" w:rsidRDefault="00B82470" w:rsidP="00B82470">
      <w:pPr>
        <w:spacing w:after="0" w:line="360" w:lineRule="auto"/>
        <w:ind w:firstLine="708"/>
        <w:jc w:val="both"/>
        <w:rPr>
          <w:rFonts w:ascii="Times New Roman" w:hAnsi="Times New Roman" w:cs="Times New Roman"/>
          <w:sz w:val="28"/>
          <w:szCs w:val="28"/>
        </w:rPr>
      </w:pPr>
      <w:r w:rsidRPr="00F76010">
        <w:rPr>
          <w:rFonts w:ascii="Times New Roman" w:hAnsi="Times New Roman" w:cs="Times New Roman"/>
          <w:sz w:val="28"/>
          <w:szCs w:val="28"/>
        </w:rPr>
        <w:t>Только специальные уполномоченные органы исполнительной власти пользуются правом применения административно-принудительных мер. Это упрощает отслеживание за использованием принудительных мер. Произвольное использование указанного права по применению данных мер принуждения является противозаконным</w:t>
      </w:r>
      <w:r>
        <w:rPr>
          <w:szCs w:val="28"/>
        </w:rPr>
        <w:t>.</w:t>
      </w:r>
      <w:r w:rsidRPr="00F76010">
        <w:rPr>
          <w:rFonts w:ascii="Times New Roman" w:hAnsi="Times New Roman" w:cs="Times New Roman"/>
          <w:sz w:val="28"/>
          <w:szCs w:val="28"/>
        </w:rPr>
        <w:t xml:space="preserve"> Как метод права административное принуждение состоит в психическом, материальном или физическом воздействии на сознание и поведение людей. Психическое принуждение влияет на волю, разум, психику и эмоции лица, склоняет его к требуемому поведению под угрозой применения насили</w:t>
      </w:r>
      <w:r>
        <w:rPr>
          <w:szCs w:val="28"/>
        </w:rPr>
        <w:t xml:space="preserve">я </w:t>
      </w:r>
      <w:r w:rsidRPr="00F76010">
        <w:rPr>
          <w:rFonts w:ascii="Times New Roman" w:hAnsi="Times New Roman" w:cs="Times New Roman"/>
          <w:sz w:val="28"/>
          <w:szCs w:val="28"/>
        </w:rPr>
        <w:t>или других мер воздействия, что может повлечь за собой неблагоприятные последствия для личности.</w:t>
      </w:r>
    </w:p>
    <w:p w14:paraId="1F9903CB" w14:textId="77777777" w:rsidR="00B82470" w:rsidRPr="00F76010" w:rsidRDefault="00B82470" w:rsidP="00B82470">
      <w:pPr>
        <w:spacing w:after="0" w:line="360" w:lineRule="auto"/>
        <w:ind w:firstLine="708"/>
        <w:jc w:val="both"/>
        <w:rPr>
          <w:rFonts w:ascii="Times New Roman" w:hAnsi="Times New Roman" w:cs="Times New Roman"/>
          <w:sz w:val="28"/>
          <w:szCs w:val="28"/>
        </w:rPr>
      </w:pPr>
      <w:r w:rsidRPr="00F76010">
        <w:rPr>
          <w:rFonts w:ascii="Times New Roman" w:hAnsi="Times New Roman" w:cs="Times New Roman"/>
          <w:sz w:val="28"/>
          <w:szCs w:val="28"/>
        </w:rPr>
        <w:t>Материальное принуждение влияет на поведение граждан, должностных и юридических лиц через их имущество или денежные средства, например, административный штраф.</w:t>
      </w:r>
    </w:p>
    <w:p w14:paraId="4C333985" w14:textId="77777777" w:rsidR="00B82470" w:rsidRPr="00F76010" w:rsidRDefault="00B82470" w:rsidP="00B82470">
      <w:pPr>
        <w:spacing w:after="0" w:line="360" w:lineRule="auto"/>
        <w:ind w:firstLine="708"/>
        <w:jc w:val="both"/>
        <w:rPr>
          <w:rFonts w:ascii="Times New Roman" w:hAnsi="Times New Roman" w:cs="Times New Roman"/>
          <w:sz w:val="28"/>
          <w:szCs w:val="28"/>
        </w:rPr>
      </w:pPr>
      <w:r w:rsidRPr="00F76010">
        <w:rPr>
          <w:rFonts w:ascii="Times New Roman" w:hAnsi="Times New Roman" w:cs="Times New Roman"/>
          <w:sz w:val="28"/>
          <w:szCs w:val="28"/>
        </w:rPr>
        <w:t>Физическое принуждение напрямую воздействует на лицо, ограничивая свободу его действий, к примеру, задержание лица с применением физической силы или огнестрельного оружия. Административное принуждение – это широкое понятие, которое имеет юридическое содержание.</w:t>
      </w:r>
    </w:p>
    <w:p w14:paraId="643274B0" w14:textId="77777777" w:rsidR="00B82470" w:rsidRPr="00F76010" w:rsidRDefault="00B82470" w:rsidP="00B82470">
      <w:pPr>
        <w:spacing w:after="0" w:line="360" w:lineRule="auto"/>
        <w:ind w:firstLine="708"/>
        <w:jc w:val="both"/>
        <w:rPr>
          <w:rFonts w:ascii="Times New Roman" w:hAnsi="Times New Roman" w:cs="Times New Roman"/>
          <w:sz w:val="28"/>
          <w:szCs w:val="28"/>
        </w:rPr>
      </w:pPr>
      <w:r w:rsidRPr="00F76010">
        <w:rPr>
          <w:rFonts w:ascii="Times New Roman" w:hAnsi="Times New Roman" w:cs="Times New Roman"/>
          <w:sz w:val="28"/>
          <w:szCs w:val="28"/>
        </w:rPr>
        <w:t>Исходя из целей и способов обеспечения правопорядка, которые определяются характером общественных отношений и противоправных посягательств на указанные отношения, административно-принудительные меры делятся на три группы:</w:t>
      </w:r>
    </w:p>
    <w:p w14:paraId="7EB367D0" w14:textId="77777777" w:rsidR="00B82470" w:rsidRPr="00F76010" w:rsidRDefault="00B82470" w:rsidP="00B82470">
      <w:pPr>
        <w:spacing w:after="0" w:line="360" w:lineRule="auto"/>
        <w:jc w:val="both"/>
        <w:rPr>
          <w:rFonts w:ascii="Times New Roman" w:hAnsi="Times New Roman" w:cs="Times New Roman"/>
          <w:sz w:val="28"/>
          <w:szCs w:val="28"/>
        </w:rPr>
      </w:pPr>
      <w:r w:rsidRPr="00F76010">
        <w:rPr>
          <w:rFonts w:ascii="Times New Roman" w:hAnsi="Times New Roman" w:cs="Times New Roman"/>
          <w:sz w:val="28"/>
          <w:szCs w:val="28"/>
        </w:rPr>
        <w:t>1) административно-предупредительные меры;</w:t>
      </w:r>
    </w:p>
    <w:p w14:paraId="43A29BA3" w14:textId="77777777" w:rsidR="00B82470" w:rsidRPr="00F76010" w:rsidRDefault="00B82470" w:rsidP="00B82470">
      <w:pPr>
        <w:spacing w:after="0" w:line="360" w:lineRule="auto"/>
        <w:jc w:val="both"/>
        <w:rPr>
          <w:rFonts w:ascii="Times New Roman" w:hAnsi="Times New Roman" w:cs="Times New Roman"/>
          <w:sz w:val="28"/>
          <w:szCs w:val="28"/>
        </w:rPr>
      </w:pPr>
      <w:r w:rsidRPr="00F76010">
        <w:rPr>
          <w:rFonts w:ascii="Times New Roman" w:hAnsi="Times New Roman" w:cs="Times New Roman"/>
          <w:sz w:val="28"/>
          <w:szCs w:val="28"/>
        </w:rPr>
        <w:t>2) меры административного пресечения;</w:t>
      </w:r>
    </w:p>
    <w:p w14:paraId="50398678" w14:textId="77777777" w:rsidR="00B82470" w:rsidRPr="008162BF" w:rsidRDefault="00B82470" w:rsidP="00B82470">
      <w:pPr>
        <w:spacing w:after="0" w:line="360" w:lineRule="auto"/>
        <w:ind w:right="59"/>
        <w:rPr>
          <w:sz w:val="28"/>
        </w:rPr>
      </w:pPr>
      <w:r w:rsidRPr="00F76010">
        <w:rPr>
          <w:rFonts w:ascii="Times New Roman" w:hAnsi="Times New Roman" w:cs="Times New Roman"/>
          <w:sz w:val="28"/>
          <w:szCs w:val="28"/>
        </w:rPr>
        <w:t>3) меры административного наказания</w:t>
      </w:r>
      <w:r>
        <w:rPr>
          <w:szCs w:val="28"/>
        </w:rPr>
        <w:t>.</w:t>
      </w:r>
    </w:p>
    <w:p w14:paraId="49E883A8" w14:textId="77777777" w:rsidR="00B82470" w:rsidRPr="00B82470" w:rsidRDefault="00B82470" w:rsidP="00B82470">
      <w:pPr>
        <w:spacing w:after="0" w:line="360" w:lineRule="auto"/>
        <w:ind w:left="-12" w:right="59" w:firstLine="710"/>
        <w:jc w:val="both"/>
        <w:rPr>
          <w:rFonts w:ascii="Times New Roman" w:hAnsi="Times New Roman" w:cs="Times New Roman"/>
          <w:sz w:val="28"/>
          <w:szCs w:val="28"/>
        </w:rPr>
      </w:pPr>
      <w:r w:rsidRPr="00B82470">
        <w:rPr>
          <w:rFonts w:ascii="Times New Roman" w:hAnsi="Times New Roman" w:cs="Times New Roman"/>
          <w:sz w:val="28"/>
          <w:szCs w:val="28"/>
        </w:rPr>
        <w:t xml:space="preserve">Для административного принуждения, как и для других составляющих государственное принуждение отраслевых видов, характерен ряд отличительных признаков. К ним можно отнести </w:t>
      </w:r>
      <w:proofErr w:type="gramStart"/>
      <w:r w:rsidRPr="00B82470">
        <w:rPr>
          <w:rFonts w:ascii="Times New Roman" w:hAnsi="Times New Roman" w:cs="Times New Roman"/>
          <w:sz w:val="28"/>
          <w:szCs w:val="28"/>
        </w:rPr>
        <w:t>следующие :</w:t>
      </w:r>
      <w:proofErr w:type="gramEnd"/>
    </w:p>
    <w:p w14:paraId="780FAA9B" w14:textId="77777777" w:rsidR="00B82470" w:rsidRPr="00B82470" w:rsidRDefault="00B82470" w:rsidP="00B82470">
      <w:pPr>
        <w:numPr>
          <w:ilvl w:val="0"/>
          <w:numId w:val="1"/>
        </w:numPr>
        <w:spacing w:after="0" w:line="360" w:lineRule="auto"/>
        <w:ind w:right="59" w:firstLine="710"/>
        <w:jc w:val="both"/>
        <w:rPr>
          <w:rFonts w:ascii="Times New Roman" w:hAnsi="Times New Roman" w:cs="Times New Roman"/>
          <w:sz w:val="28"/>
          <w:szCs w:val="28"/>
        </w:rPr>
      </w:pPr>
      <w:r w:rsidRPr="00B82470">
        <w:rPr>
          <w:rFonts w:ascii="Times New Roman" w:hAnsi="Times New Roman" w:cs="Times New Roman"/>
          <w:sz w:val="28"/>
          <w:szCs w:val="28"/>
        </w:rPr>
        <w:lastRenderedPageBreak/>
        <w:t xml:space="preserve">Административное принуждение является особым видом государственного принуждения, имеющим своим назначением охрану общественных отношений, складывающихся преимущественно в сфере государственного управления.  </w:t>
      </w:r>
    </w:p>
    <w:p w14:paraId="0C10EFB4" w14:textId="77777777" w:rsidR="00B82470" w:rsidRPr="00B82470" w:rsidRDefault="00B82470" w:rsidP="00B82470">
      <w:pPr>
        <w:numPr>
          <w:ilvl w:val="0"/>
          <w:numId w:val="1"/>
        </w:numPr>
        <w:spacing w:after="0" w:line="360" w:lineRule="auto"/>
        <w:ind w:right="59"/>
        <w:jc w:val="both"/>
        <w:rPr>
          <w:rFonts w:ascii="Times New Roman" w:hAnsi="Times New Roman" w:cs="Times New Roman"/>
          <w:sz w:val="28"/>
          <w:szCs w:val="28"/>
        </w:rPr>
      </w:pPr>
      <w:r w:rsidRPr="00B82470">
        <w:rPr>
          <w:rFonts w:ascii="Times New Roman" w:hAnsi="Times New Roman" w:cs="Times New Roman"/>
          <w:sz w:val="28"/>
          <w:szCs w:val="28"/>
        </w:rPr>
        <w:t xml:space="preserve">Административное принуждение применяется лишь уполномоченными на то органами и должностными лицами. Компетенцией по применению мер административного принуждения обладают судебные органы, органы государственной исполнительной власти, муниципальные и коллегиальные органы, а также общественные организации в случае делегирования государственно-властных полномочий. Вместе с тем в большинстве своем меры административного принуждения применяются многочисленными административно-юрисдикционными органами, осуществляющими охрану и обеспечение нормального порядка развития общественных отношений несудебными способами. Так, например, в соответствии с </w:t>
      </w:r>
      <w:hyperlink r:id="rId10">
        <w:r w:rsidRPr="00B82470">
          <w:rPr>
            <w:rFonts w:ascii="Times New Roman" w:hAnsi="Times New Roman" w:cs="Times New Roman"/>
            <w:sz w:val="28"/>
            <w:szCs w:val="28"/>
          </w:rPr>
          <w:t>гл. 23</w:t>
        </w:r>
      </w:hyperlink>
      <w:hyperlink r:id="rId11">
        <w:r w:rsidRPr="00B82470">
          <w:rPr>
            <w:rFonts w:ascii="Times New Roman" w:hAnsi="Times New Roman" w:cs="Times New Roman"/>
            <w:sz w:val="28"/>
            <w:szCs w:val="28"/>
          </w:rPr>
          <w:t xml:space="preserve"> </w:t>
        </w:r>
      </w:hyperlink>
      <w:r w:rsidRPr="00B82470">
        <w:rPr>
          <w:rFonts w:ascii="Times New Roman" w:hAnsi="Times New Roman" w:cs="Times New Roman"/>
          <w:sz w:val="28"/>
          <w:szCs w:val="28"/>
        </w:rPr>
        <w:t>КоАП РФ применение мер административного наказания осуществляется 69 органами государственной исполнительной власти</w:t>
      </w:r>
    </w:p>
    <w:p w14:paraId="00C87561" w14:textId="77777777" w:rsidR="00B82470" w:rsidRPr="00B82470" w:rsidRDefault="00B82470" w:rsidP="00B82470">
      <w:pPr>
        <w:numPr>
          <w:ilvl w:val="0"/>
          <w:numId w:val="1"/>
        </w:numPr>
        <w:spacing w:after="0" w:line="360" w:lineRule="auto"/>
        <w:ind w:right="59" w:firstLine="710"/>
        <w:jc w:val="both"/>
        <w:rPr>
          <w:rFonts w:ascii="Times New Roman" w:hAnsi="Times New Roman" w:cs="Times New Roman"/>
          <w:sz w:val="28"/>
          <w:szCs w:val="28"/>
        </w:rPr>
      </w:pPr>
      <w:r w:rsidRPr="00B82470">
        <w:rPr>
          <w:rFonts w:ascii="Times New Roman" w:hAnsi="Times New Roman" w:cs="Times New Roman"/>
          <w:sz w:val="28"/>
          <w:szCs w:val="28"/>
        </w:rPr>
        <w:t xml:space="preserve">Административное принуждение характеризует в том числе внесудебный порядок его применения соответствующими органами исполнительной власти, должностными лицами в процессе реализации своей компетенции без обращения в суд.  </w:t>
      </w:r>
    </w:p>
    <w:p w14:paraId="254BCB6E" w14:textId="77777777" w:rsidR="00B82470" w:rsidRPr="00B82470" w:rsidRDefault="00B82470" w:rsidP="00B82470">
      <w:pPr>
        <w:numPr>
          <w:ilvl w:val="0"/>
          <w:numId w:val="1"/>
        </w:numPr>
        <w:spacing w:after="0" w:line="360" w:lineRule="auto"/>
        <w:ind w:right="59" w:firstLine="710"/>
        <w:jc w:val="both"/>
        <w:rPr>
          <w:rFonts w:ascii="Times New Roman" w:hAnsi="Times New Roman" w:cs="Times New Roman"/>
          <w:sz w:val="28"/>
          <w:szCs w:val="28"/>
        </w:rPr>
      </w:pPr>
      <w:r w:rsidRPr="00B82470">
        <w:rPr>
          <w:rFonts w:ascii="Times New Roman" w:hAnsi="Times New Roman" w:cs="Times New Roman"/>
          <w:sz w:val="28"/>
          <w:szCs w:val="28"/>
        </w:rPr>
        <w:t xml:space="preserve">Административное принуждение осуществляется в рамках особых охранительных административно-правовых отношений, складывающихся в сфере государственного управления и охватывающих права и обязанности компетентных органов и лиц, к которым оно применяется.  </w:t>
      </w:r>
    </w:p>
    <w:p w14:paraId="7C3B5A0C" w14:textId="2D2CE30A" w:rsidR="00B82470" w:rsidRPr="00B82470" w:rsidRDefault="00B82470" w:rsidP="00B82470">
      <w:pPr>
        <w:spacing w:after="0" w:line="360" w:lineRule="auto"/>
        <w:ind w:left="-12" w:right="59" w:firstLine="710"/>
        <w:jc w:val="both"/>
        <w:rPr>
          <w:rFonts w:ascii="Times New Roman" w:hAnsi="Times New Roman" w:cs="Times New Roman"/>
          <w:sz w:val="28"/>
          <w:szCs w:val="28"/>
        </w:rPr>
      </w:pPr>
      <w:r w:rsidRPr="00B82470">
        <w:rPr>
          <w:rFonts w:ascii="Times New Roman" w:hAnsi="Times New Roman" w:cs="Times New Roman"/>
          <w:sz w:val="28"/>
          <w:szCs w:val="28"/>
        </w:rPr>
        <w:t xml:space="preserve">Характерно, что, наряду с административным правонарушением одним из оснований применения мер административного принуждения выступает преступление. Так, сотрудник полиции уполномочен применять физическую силу или специальные средства в том числе для пресечения преступлений </w:t>
      </w:r>
      <w:hyperlink r:id="rId12">
        <w:r w:rsidRPr="00B82470">
          <w:rPr>
            <w:rFonts w:ascii="Times New Roman" w:hAnsi="Times New Roman" w:cs="Times New Roman"/>
            <w:sz w:val="28"/>
            <w:szCs w:val="28"/>
          </w:rPr>
          <w:t xml:space="preserve">(п. </w:t>
        </w:r>
      </w:hyperlink>
      <w:r>
        <w:rPr>
          <w:rFonts w:ascii="Times New Roman" w:hAnsi="Times New Roman" w:cs="Times New Roman"/>
          <w:sz w:val="28"/>
          <w:szCs w:val="28"/>
        </w:rPr>
        <w:t>1,</w:t>
      </w:r>
      <w:hyperlink r:id="rId13">
        <w:r w:rsidRPr="00B82470">
          <w:rPr>
            <w:rFonts w:ascii="Times New Roman" w:hAnsi="Times New Roman" w:cs="Times New Roman"/>
            <w:sz w:val="28"/>
            <w:szCs w:val="28"/>
          </w:rPr>
          <w:t xml:space="preserve"> </w:t>
        </w:r>
      </w:hyperlink>
      <w:hyperlink r:id="rId14">
        <w:r w:rsidRPr="00B82470">
          <w:rPr>
            <w:rFonts w:ascii="Times New Roman" w:hAnsi="Times New Roman" w:cs="Times New Roman"/>
            <w:sz w:val="28"/>
            <w:szCs w:val="28"/>
          </w:rPr>
          <w:t>ч. 1 ст. 20</w:t>
        </w:r>
      </w:hyperlink>
      <w:hyperlink r:id="rId15">
        <w:r w:rsidRPr="00B82470">
          <w:rPr>
            <w:rFonts w:ascii="Times New Roman" w:hAnsi="Times New Roman" w:cs="Times New Roman"/>
            <w:sz w:val="28"/>
            <w:szCs w:val="28"/>
          </w:rPr>
          <w:t>,</w:t>
        </w:r>
      </w:hyperlink>
      <w:hyperlink r:id="rId16">
        <w:r w:rsidRPr="00B82470">
          <w:rPr>
            <w:rFonts w:ascii="Times New Roman" w:hAnsi="Times New Roman" w:cs="Times New Roman"/>
            <w:sz w:val="28"/>
            <w:szCs w:val="28"/>
          </w:rPr>
          <w:t xml:space="preserve"> </w:t>
        </w:r>
      </w:hyperlink>
      <w:hyperlink r:id="rId17">
        <w:r w:rsidRPr="00B82470">
          <w:rPr>
            <w:rFonts w:ascii="Times New Roman" w:hAnsi="Times New Roman" w:cs="Times New Roman"/>
            <w:sz w:val="28"/>
            <w:szCs w:val="28"/>
          </w:rPr>
          <w:t>п. 2 ч. 1 ст. 21</w:t>
        </w:r>
      </w:hyperlink>
      <w:hyperlink r:id="rId18">
        <w:r w:rsidRPr="00B82470">
          <w:rPr>
            <w:rFonts w:ascii="Times New Roman" w:hAnsi="Times New Roman" w:cs="Times New Roman"/>
            <w:sz w:val="28"/>
            <w:szCs w:val="28"/>
          </w:rPr>
          <w:t xml:space="preserve"> </w:t>
        </w:r>
      </w:hyperlink>
      <w:r w:rsidRPr="00B82470">
        <w:rPr>
          <w:rFonts w:ascii="Times New Roman" w:hAnsi="Times New Roman" w:cs="Times New Roman"/>
          <w:sz w:val="28"/>
          <w:szCs w:val="28"/>
        </w:rPr>
        <w:t xml:space="preserve">Федерального закона от 7 февраля 2014 г. № 3-ФЗ «О полиции»). </w:t>
      </w:r>
    </w:p>
    <w:p w14:paraId="0BFA7965" w14:textId="77777777" w:rsidR="00B82470" w:rsidRPr="00F76010" w:rsidRDefault="00B82470" w:rsidP="00B82470">
      <w:pPr>
        <w:spacing w:after="0" w:line="360" w:lineRule="auto"/>
        <w:ind w:firstLine="708"/>
        <w:jc w:val="both"/>
        <w:rPr>
          <w:rFonts w:ascii="Times New Roman" w:hAnsi="Times New Roman" w:cs="Times New Roman"/>
          <w:sz w:val="28"/>
          <w:szCs w:val="28"/>
        </w:rPr>
      </w:pPr>
      <w:r w:rsidRPr="00F76010">
        <w:rPr>
          <w:rFonts w:ascii="Times New Roman" w:hAnsi="Times New Roman" w:cs="Times New Roman"/>
          <w:sz w:val="28"/>
          <w:szCs w:val="28"/>
        </w:rPr>
        <w:lastRenderedPageBreak/>
        <w:t>В статье 3.2 КоАП РФ содержится список всех административных наказаний, это формирует правовую основу для реализации принципа индивидуализации при назначении наказания, то есть при назначении административного наказания судьями и должностными лицами учитываются</w:t>
      </w:r>
      <w:r>
        <w:rPr>
          <w:rFonts w:ascii="Times New Roman" w:hAnsi="Times New Roman" w:cs="Times New Roman"/>
          <w:sz w:val="28"/>
          <w:szCs w:val="28"/>
        </w:rPr>
        <w:t xml:space="preserve"> </w:t>
      </w:r>
      <w:r w:rsidRPr="00F76010">
        <w:rPr>
          <w:rFonts w:ascii="Times New Roman" w:hAnsi="Times New Roman" w:cs="Times New Roman"/>
          <w:sz w:val="28"/>
          <w:szCs w:val="28"/>
        </w:rPr>
        <w:t>характер правонарушения, личность лица, нарушившего норму административного права, его имущественное положение, степень вины, а также смягчающие и отягчающие обстоятельства.</w:t>
      </w:r>
    </w:p>
    <w:p w14:paraId="230FD50F" w14:textId="77777777" w:rsidR="00B82470" w:rsidRPr="00F76010" w:rsidRDefault="00B82470" w:rsidP="00B82470">
      <w:pPr>
        <w:spacing w:after="0" w:line="360" w:lineRule="auto"/>
        <w:ind w:firstLine="708"/>
        <w:jc w:val="both"/>
        <w:rPr>
          <w:rFonts w:ascii="Times New Roman" w:hAnsi="Times New Roman" w:cs="Times New Roman"/>
          <w:sz w:val="28"/>
          <w:szCs w:val="28"/>
        </w:rPr>
      </w:pPr>
      <w:r w:rsidRPr="00F76010">
        <w:rPr>
          <w:rFonts w:ascii="Times New Roman" w:hAnsi="Times New Roman" w:cs="Times New Roman"/>
          <w:sz w:val="28"/>
          <w:szCs w:val="28"/>
        </w:rPr>
        <w:t>КоАП РФ установлены следующие виды административных наказаний:</w:t>
      </w:r>
    </w:p>
    <w:p w14:paraId="316D7139" w14:textId="77777777" w:rsidR="00B82470" w:rsidRPr="00F76010" w:rsidRDefault="00B82470" w:rsidP="00B82470">
      <w:pPr>
        <w:spacing w:after="0" w:line="360" w:lineRule="auto"/>
        <w:jc w:val="both"/>
        <w:rPr>
          <w:rFonts w:ascii="Times New Roman" w:hAnsi="Times New Roman" w:cs="Times New Roman"/>
          <w:sz w:val="28"/>
          <w:szCs w:val="28"/>
        </w:rPr>
      </w:pPr>
      <w:r w:rsidRPr="00F76010">
        <w:rPr>
          <w:rFonts w:ascii="Times New Roman" w:hAnsi="Times New Roman" w:cs="Times New Roman"/>
          <w:sz w:val="28"/>
          <w:szCs w:val="28"/>
        </w:rPr>
        <w:t>1) предупреждение;</w:t>
      </w:r>
    </w:p>
    <w:p w14:paraId="4E9D6A34" w14:textId="77777777" w:rsidR="00B82470" w:rsidRPr="00F76010" w:rsidRDefault="00B82470" w:rsidP="00B82470">
      <w:pPr>
        <w:spacing w:after="0" w:line="360" w:lineRule="auto"/>
        <w:jc w:val="both"/>
        <w:rPr>
          <w:rFonts w:ascii="Times New Roman" w:hAnsi="Times New Roman" w:cs="Times New Roman"/>
          <w:sz w:val="28"/>
          <w:szCs w:val="28"/>
        </w:rPr>
      </w:pPr>
      <w:r w:rsidRPr="00F76010">
        <w:rPr>
          <w:rFonts w:ascii="Times New Roman" w:hAnsi="Times New Roman" w:cs="Times New Roman"/>
          <w:sz w:val="28"/>
          <w:szCs w:val="28"/>
        </w:rPr>
        <w:t>2) административный штраф;</w:t>
      </w:r>
    </w:p>
    <w:p w14:paraId="08002635" w14:textId="77777777" w:rsidR="00B82470" w:rsidRPr="00F76010" w:rsidRDefault="00B82470" w:rsidP="00B82470">
      <w:pPr>
        <w:spacing w:after="0" w:line="360" w:lineRule="auto"/>
        <w:jc w:val="both"/>
        <w:rPr>
          <w:rFonts w:ascii="Times New Roman" w:hAnsi="Times New Roman" w:cs="Times New Roman"/>
          <w:sz w:val="28"/>
          <w:szCs w:val="28"/>
        </w:rPr>
      </w:pPr>
      <w:r w:rsidRPr="00F76010">
        <w:rPr>
          <w:rFonts w:ascii="Times New Roman" w:hAnsi="Times New Roman" w:cs="Times New Roman"/>
          <w:sz w:val="28"/>
          <w:szCs w:val="28"/>
        </w:rPr>
        <w:t>3) конфискация орудия совершения или предмета административного правонарушения;</w:t>
      </w:r>
    </w:p>
    <w:p w14:paraId="08C68684" w14:textId="77777777" w:rsidR="00B82470" w:rsidRPr="00F76010" w:rsidRDefault="00B82470" w:rsidP="00B82470">
      <w:pPr>
        <w:spacing w:after="0" w:line="360" w:lineRule="auto"/>
        <w:jc w:val="both"/>
        <w:rPr>
          <w:rFonts w:ascii="Times New Roman" w:hAnsi="Times New Roman" w:cs="Times New Roman"/>
          <w:sz w:val="28"/>
          <w:szCs w:val="28"/>
        </w:rPr>
      </w:pPr>
      <w:r w:rsidRPr="00F76010">
        <w:rPr>
          <w:rFonts w:ascii="Times New Roman" w:hAnsi="Times New Roman" w:cs="Times New Roman"/>
          <w:sz w:val="28"/>
          <w:szCs w:val="28"/>
        </w:rPr>
        <w:t>4) лишение специального права, предоставленного физическому лицу;</w:t>
      </w:r>
    </w:p>
    <w:p w14:paraId="43231F77" w14:textId="77777777" w:rsidR="00B82470" w:rsidRPr="00F76010" w:rsidRDefault="00B82470" w:rsidP="00B82470">
      <w:pPr>
        <w:spacing w:after="0" w:line="360" w:lineRule="auto"/>
        <w:jc w:val="both"/>
        <w:rPr>
          <w:rFonts w:ascii="Times New Roman" w:hAnsi="Times New Roman" w:cs="Times New Roman"/>
          <w:sz w:val="28"/>
          <w:szCs w:val="28"/>
        </w:rPr>
      </w:pPr>
      <w:r w:rsidRPr="00F76010">
        <w:rPr>
          <w:rFonts w:ascii="Times New Roman" w:hAnsi="Times New Roman" w:cs="Times New Roman"/>
          <w:sz w:val="28"/>
          <w:szCs w:val="28"/>
        </w:rPr>
        <w:t>5) административный арест;</w:t>
      </w:r>
    </w:p>
    <w:p w14:paraId="357AE3D6" w14:textId="77777777" w:rsidR="00B82470" w:rsidRPr="00F76010" w:rsidRDefault="00B82470" w:rsidP="00B82470">
      <w:pPr>
        <w:spacing w:after="0" w:line="360" w:lineRule="auto"/>
        <w:jc w:val="both"/>
        <w:rPr>
          <w:rFonts w:ascii="Times New Roman" w:hAnsi="Times New Roman" w:cs="Times New Roman"/>
          <w:sz w:val="28"/>
          <w:szCs w:val="28"/>
        </w:rPr>
      </w:pPr>
      <w:r w:rsidRPr="00F76010">
        <w:rPr>
          <w:rFonts w:ascii="Times New Roman" w:hAnsi="Times New Roman" w:cs="Times New Roman"/>
          <w:sz w:val="28"/>
          <w:szCs w:val="28"/>
        </w:rPr>
        <w:t>6) административное выдворение за пределы Российской Федерации иностранного гражданина или лица без гражданства;</w:t>
      </w:r>
    </w:p>
    <w:p w14:paraId="468346C8" w14:textId="77777777" w:rsidR="00B82470" w:rsidRPr="00F76010" w:rsidRDefault="00B82470" w:rsidP="00B82470">
      <w:pPr>
        <w:spacing w:after="0" w:line="360" w:lineRule="auto"/>
        <w:jc w:val="both"/>
        <w:rPr>
          <w:rFonts w:ascii="Times New Roman" w:hAnsi="Times New Roman" w:cs="Times New Roman"/>
          <w:sz w:val="28"/>
          <w:szCs w:val="28"/>
        </w:rPr>
      </w:pPr>
      <w:r w:rsidRPr="00F76010">
        <w:rPr>
          <w:rFonts w:ascii="Times New Roman" w:hAnsi="Times New Roman" w:cs="Times New Roman"/>
          <w:sz w:val="28"/>
          <w:szCs w:val="28"/>
        </w:rPr>
        <w:t>7) дисквалификация;</w:t>
      </w:r>
    </w:p>
    <w:p w14:paraId="353F4FC8" w14:textId="77777777" w:rsidR="00B82470" w:rsidRPr="00F76010" w:rsidRDefault="00B82470" w:rsidP="00B82470">
      <w:pPr>
        <w:spacing w:after="0" w:line="360" w:lineRule="auto"/>
        <w:jc w:val="both"/>
        <w:rPr>
          <w:rFonts w:ascii="Times New Roman" w:hAnsi="Times New Roman" w:cs="Times New Roman"/>
          <w:sz w:val="28"/>
          <w:szCs w:val="28"/>
        </w:rPr>
      </w:pPr>
      <w:r w:rsidRPr="00F76010">
        <w:rPr>
          <w:rFonts w:ascii="Times New Roman" w:hAnsi="Times New Roman" w:cs="Times New Roman"/>
          <w:sz w:val="28"/>
          <w:szCs w:val="28"/>
        </w:rPr>
        <w:t>8) административное приостановление деятельности;</w:t>
      </w:r>
    </w:p>
    <w:p w14:paraId="58E47F6D" w14:textId="77777777" w:rsidR="00B82470" w:rsidRPr="00F76010" w:rsidRDefault="00B82470" w:rsidP="00B82470">
      <w:pPr>
        <w:spacing w:after="0" w:line="360" w:lineRule="auto"/>
        <w:jc w:val="both"/>
        <w:rPr>
          <w:rFonts w:ascii="Times New Roman" w:hAnsi="Times New Roman" w:cs="Times New Roman"/>
          <w:sz w:val="28"/>
          <w:szCs w:val="28"/>
        </w:rPr>
      </w:pPr>
      <w:r w:rsidRPr="00F76010">
        <w:rPr>
          <w:rFonts w:ascii="Times New Roman" w:hAnsi="Times New Roman" w:cs="Times New Roman"/>
          <w:sz w:val="28"/>
          <w:szCs w:val="28"/>
        </w:rPr>
        <w:t>9) обязательные работы;</w:t>
      </w:r>
    </w:p>
    <w:p w14:paraId="50F95549" w14:textId="28CF27D7" w:rsidR="00B82470" w:rsidRDefault="00B82470" w:rsidP="00B82470">
      <w:pPr>
        <w:spacing w:after="0" w:line="360" w:lineRule="auto"/>
        <w:ind w:right="59"/>
        <w:jc w:val="both"/>
        <w:rPr>
          <w:rFonts w:ascii="Times New Roman" w:hAnsi="Times New Roman" w:cs="Times New Roman"/>
          <w:sz w:val="28"/>
          <w:szCs w:val="28"/>
        </w:rPr>
      </w:pPr>
      <w:r w:rsidRPr="00F76010">
        <w:rPr>
          <w:rFonts w:ascii="Times New Roman" w:hAnsi="Times New Roman" w:cs="Times New Roman"/>
          <w:sz w:val="28"/>
          <w:szCs w:val="28"/>
        </w:rPr>
        <w:t>10) административный запрет на посещение мест проведения официальных спортивных соревнований в дни их проведения.</w:t>
      </w:r>
    </w:p>
    <w:p w14:paraId="186E4007" w14:textId="4783B8AE" w:rsidR="00541694" w:rsidRPr="009255B9" w:rsidRDefault="00541694" w:rsidP="009255B9">
      <w:pPr>
        <w:spacing w:after="0" w:line="360" w:lineRule="auto"/>
        <w:ind w:firstLine="708"/>
        <w:jc w:val="both"/>
        <w:rPr>
          <w:rFonts w:ascii="Times New Roman" w:hAnsi="Times New Roman" w:cs="Times New Roman"/>
          <w:sz w:val="28"/>
          <w:szCs w:val="28"/>
        </w:rPr>
      </w:pPr>
      <w:r w:rsidRPr="00F76010">
        <w:rPr>
          <w:rFonts w:ascii="Times New Roman" w:hAnsi="Times New Roman" w:cs="Times New Roman"/>
          <w:sz w:val="28"/>
          <w:szCs w:val="28"/>
        </w:rPr>
        <w:t>Административное наказание является последним действием, которое осуществляют государственные органы и их должностное лица в отношении правонарушителя. Данными действиями они наказывают и воспитывают виновного, тем самым предупреждая совершение им новых правонарушений, а также восстанавливают нарушенные права и свободы. Данные наказания</w:t>
      </w:r>
      <w:r w:rsidR="009255B9">
        <w:rPr>
          <w:rFonts w:ascii="Times New Roman" w:hAnsi="Times New Roman" w:cs="Times New Roman"/>
          <w:sz w:val="28"/>
          <w:szCs w:val="28"/>
        </w:rPr>
        <w:t xml:space="preserve"> </w:t>
      </w:r>
      <w:r w:rsidRPr="00F76010">
        <w:rPr>
          <w:rFonts w:ascii="Times New Roman" w:hAnsi="Times New Roman" w:cs="Times New Roman"/>
          <w:sz w:val="28"/>
          <w:szCs w:val="28"/>
        </w:rPr>
        <w:t>образованы и урегулированы таким образом, что к каждому случаю нарушения нормы административного права создается индивидуальный подход, поэтому, при выборе меры наказания учитываются особенности как самого противоправного деяния, так и лица его совершившего. Это</w:t>
      </w:r>
      <w:r w:rsidR="009255B9" w:rsidRPr="009255B9">
        <w:rPr>
          <w:rFonts w:ascii="Times New Roman" w:hAnsi="Times New Roman" w:cs="Times New Roman"/>
          <w:sz w:val="28"/>
          <w:szCs w:val="28"/>
        </w:rPr>
        <w:t xml:space="preserve"> </w:t>
      </w:r>
      <w:r w:rsidRPr="00F76010">
        <w:rPr>
          <w:rFonts w:ascii="Times New Roman" w:hAnsi="Times New Roman" w:cs="Times New Roman"/>
          <w:sz w:val="28"/>
          <w:szCs w:val="28"/>
        </w:rPr>
        <w:t>направлено для наиболее качественного достижения целей наказания</w:t>
      </w:r>
      <w:r w:rsidRPr="00541694">
        <w:rPr>
          <w:rFonts w:ascii="Times New Roman" w:hAnsi="Times New Roman" w:cs="Times New Roman"/>
          <w:sz w:val="28"/>
          <w:szCs w:val="28"/>
        </w:rPr>
        <w:t xml:space="preserve"> </w:t>
      </w:r>
      <w:r w:rsidRPr="00F76010">
        <w:rPr>
          <w:rFonts w:ascii="Times New Roman" w:hAnsi="Times New Roman" w:cs="Times New Roman"/>
          <w:sz w:val="28"/>
          <w:szCs w:val="28"/>
        </w:rPr>
        <w:lastRenderedPageBreak/>
        <w:t>воспитания правонарушителя. Нормы административного права устанавливают широкий спектр</w:t>
      </w:r>
      <w:r w:rsidRPr="0037199F">
        <w:rPr>
          <w:rFonts w:ascii="Times New Roman" w:hAnsi="Times New Roman" w:cs="Times New Roman"/>
          <w:sz w:val="28"/>
          <w:szCs w:val="28"/>
        </w:rPr>
        <w:t xml:space="preserve"> </w:t>
      </w:r>
      <w:r w:rsidRPr="00F76010">
        <w:rPr>
          <w:rFonts w:ascii="Times New Roman" w:hAnsi="Times New Roman" w:cs="Times New Roman"/>
          <w:sz w:val="28"/>
          <w:szCs w:val="28"/>
        </w:rPr>
        <w:t xml:space="preserve">принудительных мер, которые применяются государством для обеспечения правопорядка. Административное принуждение защищает </w:t>
      </w:r>
      <w:proofErr w:type="spellStart"/>
      <w:r w:rsidRPr="00F76010">
        <w:rPr>
          <w:rFonts w:ascii="Times New Roman" w:hAnsi="Times New Roman" w:cs="Times New Roman"/>
          <w:sz w:val="28"/>
          <w:szCs w:val="28"/>
        </w:rPr>
        <w:t>административноправовые</w:t>
      </w:r>
      <w:proofErr w:type="spellEnd"/>
      <w:r w:rsidRPr="00F76010">
        <w:rPr>
          <w:rFonts w:ascii="Times New Roman" w:hAnsi="Times New Roman" w:cs="Times New Roman"/>
          <w:sz w:val="28"/>
          <w:szCs w:val="28"/>
        </w:rPr>
        <w:t xml:space="preserve"> нормы и нормы гражданского, трудового, земельного и иных отраслей права, исполнение которых должны обеспечивать органы исполнительной власти</w:t>
      </w:r>
      <w:r w:rsidR="009255B9">
        <w:rPr>
          <w:rFonts w:ascii="Times New Roman" w:hAnsi="Times New Roman" w:cs="Times New Roman"/>
          <w:sz w:val="28"/>
          <w:szCs w:val="28"/>
        </w:rPr>
        <w:t>.</w:t>
      </w:r>
    </w:p>
    <w:p w14:paraId="452C4E85" w14:textId="29FD8B26" w:rsidR="00541694" w:rsidRPr="00F76010" w:rsidRDefault="00541694" w:rsidP="009255B9">
      <w:pPr>
        <w:spacing w:after="0" w:line="360" w:lineRule="auto"/>
        <w:ind w:firstLine="708"/>
        <w:jc w:val="both"/>
        <w:rPr>
          <w:rFonts w:ascii="Times New Roman" w:hAnsi="Times New Roman" w:cs="Times New Roman"/>
          <w:sz w:val="28"/>
          <w:szCs w:val="28"/>
        </w:rPr>
      </w:pPr>
      <w:r w:rsidRPr="00F76010">
        <w:rPr>
          <w:rFonts w:ascii="Times New Roman" w:hAnsi="Times New Roman" w:cs="Times New Roman"/>
          <w:sz w:val="28"/>
          <w:szCs w:val="28"/>
        </w:rPr>
        <w:t>Материальное принуждение влияет на поведение человека через его имущество или денежные средства. Это проявляется в ограничении права владеть, пользоваться или распоряжаться ими, а также в изъятии денежных средств у лица, нарушившего нормы административного права, к примеру, назначение административного штрафа. Организационное воздействие осуществляется органами государственного управления, оно нацелено на соответствующих лиц и воздействует на их интересы как субъектов организованной системы или обладателей специального статуса – организационное принуждение. Используя указанные методы воздействия, достигаются цели</w:t>
      </w:r>
      <w:r w:rsidRPr="0037199F">
        <w:rPr>
          <w:rFonts w:ascii="Times New Roman" w:hAnsi="Times New Roman" w:cs="Times New Roman"/>
          <w:sz w:val="28"/>
          <w:szCs w:val="28"/>
        </w:rPr>
        <w:t xml:space="preserve"> </w:t>
      </w:r>
      <w:r w:rsidRPr="00F76010">
        <w:rPr>
          <w:rFonts w:ascii="Times New Roman" w:hAnsi="Times New Roman" w:cs="Times New Roman"/>
          <w:sz w:val="28"/>
          <w:szCs w:val="28"/>
        </w:rPr>
        <w:t>административного принуждения, что приводит к предупреждению и недопущению совершения правонарушений. Меры административного принуждения вправе применяться не только к</w:t>
      </w:r>
      <w:r w:rsidRPr="0037199F">
        <w:rPr>
          <w:rFonts w:ascii="Times New Roman" w:hAnsi="Times New Roman" w:cs="Times New Roman"/>
          <w:sz w:val="28"/>
          <w:szCs w:val="28"/>
        </w:rPr>
        <w:t xml:space="preserve"> </w:t>
      </w:r>
      <w:r w:rsidRPr="00F76010">
        <w:rPr>
          <w:rFonts w:ascii="Times New Roman" w:hAnsi="Times New Roman" w:cs="Times New Roman"/>
          <w:sz w:val="28"/>
          <w:szCs w:val="28"/>
        </w:rPr>
        <w:t>правонарушителям, но и к лицам, которые административных правонарушений не совершали. Благодаря данным мерам могут предотвращаться и смягчаться тяжелые последствия как от правонарушений, так и от опасных ситуаций, к примеру, такие как эпидемии и стихийные</w:t>
      </w:r>
      <w:r w:rsidRPr="0037199F">
        <w:rPr>
          <w:rFonts w:ascii="Times New Roman" w:hAnsi="Times New Roman" w:cs="Times New Roman"/>
          <w:sz w:val="28"/>
          <w:szCs w:val="28"/>
        </w:rPr>
        <w:t xml:space="preserve"> </w:t>
      </w:r>
      <w:r w:rsidRPr="00F76010">
        <w:rPr>
          <w:rFonts w:ascii="Times New Roman" w:hAnsi="Times New Roman" w:cs="Times New Roman"/>
          <w:sz w:val="28"/>
          <w:szCs w:val="28"/>
        </w:rPr>
        <w:t>бедствия. Меры дисциплинарного принуждения можно рассматривать как</w:t>
      </w:r>
      <w:r w:rsidRPr="0037199F">
        <w:rPr>
          <w:rFonts w:ascii="Times New Roman" w:hAnsi="Times New Roman" w:cs="Times New Roman"/>
          <w:sz w:val="28"/>
          <w:szCs w:val="28"/>
        </w:rPr>
        <w:t xml:space="preserve"> </w:t>
      </w:r>
      <w:r w:rsidRPr="00F76010">
        <w:rPr>
          <w:rFonts w:ascii="Times New Roman" w:hAnsi="Times New Roman" w:cs="Times New Roman"/>
          <w:sz w:val="28"/>
          <w:szCs w:val="28"/>
        </w:rPr>
        <w:t xml:space="preserve">специфический вариант административного принуждения в широком смысле, но у них присутствуют определенные границы – </w:t>
      </w:r>
      <w:proofErr w:type="spellStart"/>
      <w:r w:rsidRPr="00F76010">
        <w:rPr>
          <w:rFonts w:ascii="Times New Roman" w:hAnsi="Times New Roman" w:cs="Times New Roman"/>
          <w:sz w:val="28"/>
          <w:szCs w:val="28"/>
        </w:rPr>
        <w:t>государственнослужебные</w:t>
      </w:r>
      <w:proofErr w:type="spellEnd"/>
      <w:r w:rsidRPr="00F76010">
        <w:rPr>
          <w:rFonts w:ascii="Times New Roman" w:hAnsi="Times New Roman" w:cs="Times New Roman"/>
          <w:sz w:val="28"/>
          <w:szCs w:val="28"/>
        </w:rPr>
        <w:t xml:space="preserve"> отношения. Меры административного принуждения, в своем собственном понимании, границ не имеют. Они применяются на любом участке сферы государственного управления.</w:t>
      </w:r>
    </w:p>
    <w:p w14:paraId="4FCD1743" w14:textId="77777777" w:rsidR="00541694" w:rsidRPr="00F76010" w:rsidRDefault="00541694" w:rsidP="009255B9">
      <w:pPr>
        <w:spacing w:after="0" w:line="360" w:lineRule="auto"/>
        <w:ind w:firstLine="708"/>
        <w:jc w:val="both"/>
        <w:rPr>
          <w:rFonts w:ascii="Times New Roman" w:hAnsi="Times New Roman" w:cs="Times New Roman"/>
          <w:sz w:val="28"/>
          <w:szCs w:val="28"/>
        </w:rPr>
      </w:pPr>
      <w:r w:rsidRPr="00F76010">
        <w:rPr>
          <w:rFonts w:ascii="Times New Roman" w:hAnsi="Times New Roman" w:cs="Times New Roman"/>
          <w:sz w:val="28"/>
          <w:szCs w:val="28"/>
        </w:rPr>
        <w:t xml:space="preserve">Меры административного принуждения используются для обеспечения соблюдения только тех административно-правовых норм, которые содержат общеобязательные правила поведения, к примеру: правила безопасности </w:t>
      </w:r>
      <w:r w:rsidRPr="00F76010">
        <w:rPr>
          <w:rFonts w:ascii="Times New Roman" w:hAnsi="Times New Roman" w:cs="Times New Roman"/>
          <w:sz w:val="28"/>
          <w:szCs w:val="28"/>
        </w:rPr>
        <w:lastRenderedPageBreak/>
        <w:t>дорожного движения, правила охраны окружающей среды, правила пожарной безопасности и тому подобные.</w:t>
      </w:r>
    </w:p>
    <w:p w14:paraId="0A02421B" w14:textId="7569F63B" w:rsidR="00541694" w:rsidRPr="00F76010" w:rsidRDefault="00541694" w:rsidP="009255B9">
      <w:pPr>
        <w:spacing w:after="0" w:line="360" w:lineRule="auto"/>
        <w:ind w:firstLine="708"/>
        <w:jc w:val="both"/>
        <w:rPr>
          <w:rFonts w:ascii="Times New Roman" w:hAnsi="Times New Roman" w:cs="Times New Roman"/>
          <w:sz w:val="28"/>
          <w:szCs w:val="28"/>
        </w:rPr>
      </w:pPr>
      <w:r w:rsidRPr="00F76010">
        <w:rPr>
          <w:rFonts w:ascii="Times New Roman" w:hAnsi="Times New Roman" w:cs="Times New Roman"/>
          <w:sz w:val="28"/>
          <w:szCs w:val="28"/>
        </w:rPr>
        <w:t>Применение мер административного принуждения в интересах задач и функций исполнительной власти во многих случаях является необходимым. Дело заключается в том, что меры административного принуждения часто являются единственным средством обеспечения нормальных условий для функционирования управляемой системы, с помощью этих мер достигаются правоохранительные цели государственно-управленческой деятельности.</w:t>
      </w:r>
    </w:p>
    <w:p w14:paraId="13AEB458" w14:textId="77777777" w:rsidR="00541694" w:rsidRPr="00F76010" w:rsidRDefault="00541694" w:rsidP="009255B9">
      <w:pPr>
        <w:spacing w:after="0" w:line="360" w:lineRule="auto"/>
        <w:ind w:firstLine="708"/>
        <w:jc w:val="both"/>
        <w:rPr>
          <w:rFonts w:ascii="Times New Roman" w:hAnsi="Times New Roman" w:cs="Times New Roman"/>
          <w:sz w:val="28"/>
          <w:szCs w:val="28"/>
        </w:rPr>
      </w:pPr>
      <w:r w:rsidRPr="00F76010">
        <w:rPr>
          <w:rFonts w:ascii="Times New Roman" w:hAnsi="Times New Roman" w:cs="Times New Roman"/>
          <w:sz w:val="28"/>
          <w:szCs w:val="28"/>
        </w:rPr>
        <w:t>Каждый вид мер административного принуждения исполняет свою роль</w:t>
      </w:r>
    </w:p>
    <w:p w14:paraId="7E37FE86" w14:textId="059D3F4A" w:rsidR="00541694" w:rsidRDefault="00541694" w:rsidP="009255B9">
      <w:pPr>
        <w:spacing w:after="0" w:line="360" w:lineRule="auto"/>
        <w:jc w:val="both"/>
        <w:rPr>
          <w:rFonts w:ascii="Times New Roman" w:hAnsi="Times New Roman" w:cs="Times New Roman"/>
          <w:sz w:val="28"/>
          <w:szCs w:val="28"/>
        </w:rPr>
      </w:pPr>
      <w:r w:rsidRPr="00F76010">
        <w:rPr>
          <w:rFonts w:ascii="Times New Roman" w:hAnsi="Times New Roman" w:cs="Times New Roman"/>
          <w:sz w:val="28"/>
          <w:szCs w:val="28"/>
        </w:rPr>
        <w:t>в недопущении наступления негативных последствий, а их совокупностью достигается сохранность правопорядка всего общества и государства. На современном этапе развития российской государственности особую актуальность приобретают вопросы реализации соответствующими</w:t>
      </w:r>
      <w:r w:rsidR="009255B9">
        <w:rPr>
          <w:rFonts w:ascii="Times New Roman" w:hAnsi="Times New Roman" w:cs="Times New Roman"/>
          <w:sz w:val="28"/>
          <w:szCs w:val="28"/>
        </w:rPr>
        <w:t xml:space="preserve"> </w:t>
      </w:r>
      <w:r w:rsidRPr="00F76010">
        <w:rPr>
          <w:rFonts w:ascii="Times New Roman" w:hAnsi="Times New Roman" w:cs="Times New Roman"/>
          <w:sz w:val="28"/>
          <w:szCs w:val="28"/>
        </w:rPr>
        <w:t>должностными лицами полномочий по использованию мер административного принуждения в целях всестороннего обеспечения прав и свобод личности, общества и государства. Это свидетельствует о том, что меры административного принуждения являются неотъемлемой и крайне важной составляющей современного российского права</w:t>
      </w:r>
      <w:r w:rsidR="009255B9">
        <w:rPr>
          <w:rFonts w:ascii="Times New Roman" w:hAnsi="Times New Roman" w:cs="Times New Roman"/>
          <w:sz w:val="28"/>
          <w:szCs w:val="28"/>
        </w:rPr>
        <w:t>.</w:t>
      </w:r>
    </w:p>
    <w:p w14:paraId="2CBBC430" w14:textId="2F955365" w:rsidR="009255B9" w:rsidRPr="00F76010" w:rsidRDefault="009255B9" w:rsidP="009255B9">
      <w:pPr>
        <w:spacing w:after="0" w:line="360" w:lineRule="auto"/>
        <w:ind w:firstLine="708"/>
        <w:jc w:val="both"/>
        <w:rPr>
          <w:rFonts w:ascii="Times New Roman" w:hAnsi="Times New Roman" w:cs="Times New Roman"/>
          <w:sz w:val="28"/>
          <w:szCs w:val="28"/>
        </w:rPr>
      </w:pPr>
      <w:r w:rsidRPr="00F76010">
        <w:rPr>
          <w:rFonts w:ascii="Times New Roman" w:hAnsi="Times New Roman" w:cs="Times New Roman"/>
          <w:sz w:val="28"/>
          <w:szCs w:val="28"/>
        </w:rPr>
        <w:t xml:space="preserve">Понятие мер административного пресечения, как отмечается во многих научных работах, носит крайне специфический характер, а определение указанного рода категории проистекает из назначения такого правового явления, как применение мер административного пресечения. Так, В.В. </w:t>
      </w:r>
      <w:proofErr w:type="spellStart"/>
      <w:r w:rsidRPr="00F76010">
        <w:rPr>
          <w:rFonts w:ascii="Times New Roman" w:hAnsi="Times New Roman" w:cs="Times New Roman"/>
          <w:sz w:val="28"/>
          <w:szCs w:val="28"/>
        </w:rPr>
        <w:t>Йонаш</w:t>
      </w:r>
      <w:proofErr w:type="spellEnd"/>
      <w:r w:rsidRPr="00F76010">
        <w:rPr>
          <w:rFonts w:ascii="Times New Roman" w:hAnsi="Times New Roman" w:cs="Times New Roman"/>
          <w:sz w:val="28"/>
          <w:szCs w:val="28"/>
        </w:rPr>
        <w:t xml:space="preserve"> отмечал в своем исследовании, что «административное пресечение – термин сугубо юридический. Его генезис носит доктринальный характер и обусловлен необходимостью обозначения общественных отношений, возникающих в случае противодействия обязанного субъекта воле государства, выраженной в нормах права. Меры административного пресечения используются как средства силового прекращения правонарушений и предотвращения их вредных последствий, но в то же время направлены на создание условий для возможного привлечения виновных лиц к административной либо уголовной ответственности» И.О. </w:t>
      </w:r>
      <w:proofErr w:type="spellStart"/>
      <w:r w:rsidRPr="00F76010">
        <w:rPr>
          <w:rFonts w:ascii="Times New Roman" w:hAnsi="Times New Roman" w:cs="Times New Roman"/>
          <w:sz w:val="28"/>
          <w:szCs w:val="28"/>
        </w:rPr>
        <w:t>Васюхно</w:t>
      </w:r>
      <w:proofErr w:type="spellEnd"/>
      <w:r w:rsidRPr="00F76010">
        <w:rPr>
          <w:rFonts w:ascii="Times New Roman" w:hAnsi="Times New Roman" w:cs="Times New Roman"/>
          <w:sz w:val="28"/>
          <w:szCs w:val="28"/>
        </w:rPr>
        <w:t xml:space="preserve"> в статье «Сущность мер административного </w:t>
      </w:r>
      <w:r w:rsidRPr="00F76010">
        <w:rPr>
          <w:rFonts w:ascii="Times New Roman" w:hAnsi="Times New Roman" w:cs="Times New Roman"/>
          <w:sz w:val="28"/>
          <w:szCs w:val="28"/>
        </w:rPr>
        <w:lastRenderedPageBreak/>
        <w:t>пресечения как формы государственного принуждения» писал о том, что: «целью применения мер административного пресечения является прекращение не</w:t>
      </w:r>
      <w:r>
        <w:rPr>
          <w:rFonts w:ascii="Times New Roman" w:hAnsi="Times New Roman" w:cs="Times New Roman"/>
          <w:sz w:val="28"/>
          <w:szCs w:val="28"/>
        </w:rPr>
        <w:t xml:space="preserve"> </w:t>
      </w:r>
      <w:r w:rsidRPr="00F76010">
        <w:rPr>
          <w:rFonts w:ascii="Times New Roman" w:hAnsi="Times New Roman" w:cs="Times New Roman"/>
          <w:sz w:val="28"/>
          <w:szCs w:val="28"/>
        </w:rPr>
        <w:t xml:space="preserve">только неправомерных действий, но и действий, создающих угрозу для личной и общественной безопасности». </w:t>
      </w:r>
    </w:p>
    <w:p w14:paraId="3A623563" w14:textId="77777777" w:rsidR="009255B9" w:rsidRPr="00F76010" w:rsidRDefault="009255B9" w:rsidP="009255B9">
      <w:pPr>
        <w:spacing w:after="0" w:line="360" w:lineRule="auto"/>
        <w:ind w:firstLine="708"/>
        <w:jc w:val="both"/>
        <w:rPr>
          <w:rFonts w:ascii="Times New Roman" w:hAnsi="Times New Roman" w:cs="Times New Roman"/>
          <w:sz w:val="28"/>
          <w:szCs w:val="28"/>
        </w:rPr>
      </w:pPr>
      <w:r w:rsidRPr="00F76010">
        <w:rPr>
          <w:rFonts w:ascii="Times New Roman" w:hAnsi="Times New Roman" w:cs="Times New Roman"/>
          <w:sz w:val="28"/>
          <w:szCs w:val="28"/>
        </w:rPr>
        <w:t>Данные меры разнообразны, они используются различными органами исполнительной власти. Выделим несколько мер административного пресечения:</w:t>
      </w:r>
    </w:p>
    <w:p w14:paraId="64A6E989" w14:textId="77777777" w:rsidR="009255B9" w:rsidRPr="00F76010" w:rsidRDefault="009255B9" w:rsidP="009255B9">
      <w:pPr>
        <w:spacing w:after="0" w:line="360" w:lineRule="auto"/>
        <w:jc w:val="both"/>
        <w:rPr>
          <w:rFonts w:ascii="Times New Roman" w:hAnsi="Times New Roman" w:cs="Times New Roman"/>
          <w:sz w:val="28"/>
          <w:szCs w:val="28"/>
        </w:rPr>
      </w:pPr>
      <w:r w:rsidRPr="00F76010">
        <w:rPr>
          <w:rFonts w:ascii="Times New Roman" w:hAnsi="Times New Roman" w:cs="Times New Roman"/>
          <w:sz w:val="28"/>
          <w:szCs w:val="28"/>
        </w:rPr>
        <w:t>1. требования о прекращении противоправных действий, к примеру:</w:t>
      </w:r>
    </w:p>
    <w:p w14:paraId="725A0D0D" w14:textId="77777777" w:rsidR="009255B9" w:rsidRPr="00F76010" w:rsidRDefault="009255B9" w:rsidP="009255B9">
      <w:pPr>
        <w:spacing w:after="0" w:line="360" w:lineRule="auto"/>
        <w:jc w:val="both"/>
        <w:rPr>
          <w:rFonts w:ascii="Times New Roman" w:hAnsi="Times New Roman" w:cs="Times New Roman"/>
          <w:sz w:val="28"/>
          <w:szCs w:val="28"/>
        </w:rPr>
      </w:pPr>
      <w:r w:rsidRPr="00F76010">
        <w:rPr>
          <w:rFonts w:ascii="Times New Roman" w:hAnsi="Times New Roman" w:cs="Times New Roman"/>
          <w:sz w:val="28"/>
          <w:szCs w:val="28"/>
        </w:rPr>
        <w:t>полиция имеет право потребовать от лиц прекратить противоправные деяния, и действия, которые могут затруднять исполнение полномочий полиции.</w:t>
      </w:r>
    </w:p>
    <w:p w14:paraId="03B3953A" w14:textId="77777777" w:rsidR="009255B9" w:rsidRPr="00F76010" w:rsidRDefault="009255B9" w:rsidP="009255B9">
      <w:pPr>
        <w:spacing w:after="0" w:line="360" w:lineRule="auto"/>
        <w:jc w:val="both"/>
        <w:rPr>
          <w:rFonts w:ascii="Times New Roman" w:hAnsi="Times New Roman" w:cs="Times New Roman"/>
          <w:sz w:val="28"/>
          <w:szCs w:val="28"/>
        </w:rPr>
      </w:pPr>
      <w:r w:rsidRPr="00F76010">
        <w:rPr>
          <w:rFonts w:ascii="Times New Roman" w:hAnsi="Times New Roman" w:cs="Times New Roman"/>
          <w:sz w:val="28"/>
          <w:szCs w:val="28"/>
        </w:rPr>
        <w:t>Такие требования имеют обязательный юридический характер, их несоблюдение несет за собой определенные негативные последствия для лиц, их не соблюдавших;</w:t>
      </w:r>
    </w:p>
    <w:p w14:paraId="1B707BF5" w14:textId="77777777" w:rsidR="009255B9" w:rsidRPr="00F76010" w:rsidRDefault="009255B9" w:rsidP="009255B9">
      <w:pPr>
        <w:spacing w:after="0" w:line="360" w:lineRule="auto"/>
        <w:jc w:val="both"/>
        <w:rPr>
          <w:rFonts w:ascii="Times New Roman" w:hAnsi="Times New Roman" w:cs="Times New Roman"/>
          <w:sz w:val="28"/>
          <w:szCs w:val="28"/>
        </w:rPr>
      </w:pPr>
      <w:r w:rsidRPr="00F76010">
        <w:rPr>
          <w:rFonts w:ascii="Times New Roman" w:hAnsi="Times New Roman" w:cs="Times New Roman"/>
          <w:sz w:val="28"/>
          <w:szCs w:val="28"/>
        </w:rPr>
        <w:t>2. задержание используется как способ пресечения совершения противоправных деяний, например, при появлении в общественном месте в состоянии опьянения, оскорбляющем человеческое достоинство и общественную нравственность. Также, задержание используется для доставления лица, нарушившего правопорядок в полицию, идентификации его личности и составления протокола об административном правонарушении.</w:t>
      </w:r>
    </w:p>
    <w:p w14:paraId="3004D1CB" w14:textId="77777777" w:rsidR="009255B9" w:rsidRPr="00F76010" w:rsidRDefault="009255B9" w:rsidP="009255B9">
      <w:pPr>
        <w:spacing w:after="0" w:line="360" w:lineRule="auto"/>
        <w:jc w:val="both"/>
        <w:rPr>
          <w:rFonts w:ascii="Times New Roman" w:hAnsi="Times New Roman" w:cs="Times New Roman"/>
          <w:sz w:val="28"/>
          <w:szCs w:val="28"/>
        </w:rPr>
      </w:pPr>
      <w:r w:rsidRPr="00F76010">
        <w:rPr>
          <w:rFonts w:ascii="Times New Roman" w:hAnsi="Times New Roman" w:cs="Times New Roman"/>
          <w:sz w:val="28"/>
          <w:szCs w:val="28"/>
        </w:rPr>
        <w:t xml:space="preserve">Данная мера, являясь </w:t>
      </w:r>
      <w:proofErr w:type="spellStart"/>
      <w:r w:rsidRPr="00F76010">
        <w:rPr>
          <w:rFonts w:ascii="Times New Roman" w:hAnsi="Times New Roman" w:cs="Times New Roman"/>
          <w:sz w:val="28"/>
          <w:szCs w:val="28"/>
        </w:rPr>
        <w:t>пресекательной</w:t>
      </w:r>
      <w:proofErr w:type="spellEnd"/>
      <w:r w:rsidRPr="00F76010">
        <w:rPr>
          <w:rFonts w:ascii="Times New Roman" w:hAnsi="Times New Roman" w:cs="Times New Roman"/>
          <w:sz w:val="28"/>
          <w:szCs w:val="28"/>
        </w:rPr>
        <w:t>, также является мерой обеспечения производства по делам об административных правонарушениях;</w:t>
      </w:r>
    </w:p>
    <w:p w14:paraId="43F11D61" w14:textId="77777777" w:rsidR="009255B9" w:rsidRPr="00F76010" w:rsidRDefault="009255B9" w:rsidP="009255B9">
      <w:pPr>
        <w:spacing w:after="0" w:line="360" w:lineRule="auto"/>
        <w:jc w:val="both"/>
        <w:rPr>
          <w:rFonts w:ascii="Times New Roman" w:hAnsi="Times New Roman" w:cs="Times New Roman"/>
          <w:sz w:val="28"/>
          <w:szCs w:val="28"/>
        </w:rPr>
      </w:pPr>
      <w:r w:rsidRPr="00F76010">
        <w:rPr>
          <w:rFonts w:ascii="Times New Roman" w:hAnsi="Times New Roman" w:cs="Times New Roman"/>
          <w:sz w:val="28"/>
          <w:szCs w:val="28"/>
        </w:rPr>
        <w:t>3. приостановление либо прекращение деятельности предприятий, учреждений, организаций. Данная мера административного пресечения используется в отношении указанных субъектов, нарушающих обязательные правила, несоблюдение которых, может привести к угрозе жизни и здоровью людей, к примеру: требования пожарной безопасности, правила техники безопасности, санитарные и другие правила. Использование указанной меры административного пресечения может выражаться в виде приостановления деятельности, либо аннулирования лицензии на определенный вид деятельности;</w:t>
      </w:r>
    </w:p>
    <w:p w14:paraId="1400FAC4" w14:textId="77777777" w:rsidR="009255B9" w:rsidRPr="00F76010" w:rsidRDefault="009255B9" w:rsidP="009255B9">
      <w:pPr>
        <w:spacing w:after="0" w:line="360" w:lineRule="auto"/>
        <w:jc w:val="both"/>
        <w:rPr>
          <w:rFonts w:ascii="Times New Roman" w:hAnsi="Times New Roman" w:cs="Times New Roman"/>
          <w:sz w:val="28"/>
          <w:szCs w:val="28"/>
        </w:rPr>
      </w:pPr>
      <w:r w:rsidRPr="00F76010">
        <w:rPr>
          <w:rFonts w:ascii="Times New Roman" w:hAnsi="Times New Roman" w:cs="Times New Roman"/>
          <w:sz w:val="28"/>
          <w:szCs w:val="28"/>
        </w:rPr>
        <w:lastRenderedPageBreak/>
        <w:t>4. временное отстранение от работы направлено на тех лиц, состояние здоровья которых угрожает окружающим, например, инфекционных больных, а также в отношении определенной категории лиц, к примеру, водителей транспортных средств, которые находятся в состоянии опьянения;</w:t>
      </w:r>
    </w:p>
    <w:p w14:paraId="04A0F398" w14:textId="77777777" w:rsidR="009255B9" w:rsidRPr="00F76010" w:rsidRDefault="009255B9" w:rsidP="009255B9">
      <w:pPr>
        <w:spacing w:after="0" w:line="360" w:lineRule="auto"/>
        <w:jc w:val="both"/>
        <w:rPr>
          <w:rFonts w:ascii="Times New Roman" w:hAnsi="Times New Roman" w:cs="Times New Roman"/>
          <w:sz w:val="28"/>
          <w:szCs w:val="28"/>
        </w:rPr>
      </w:pPr>
      <w:r w:rsidRPr="00F76010">
        <w:rPr>
          <w:rFonts w:ascii="Times New Roman" w:hAnsi="Times New Roman" w:cs="Times New Roman"/>
          <w:sz w:val="28"/>
          <w:szCs w:val="28"/>
        </w:rPr>
        <w:t>5. ликвидация результатов неправомерных действий – это способ восстановления состояния, которое было до совершения противоправных действий, к таким мерам относится снос самовольно возведенного строения;</w:t>
      </w:r>
    </w:p>
    <w:p w14:paraId="2DADBF26" w14:textId="6C81A336" w:rsidR="009255B9" w:rsidRPr="00F76010" w:rsidRDefault="009255B9" w:rsidP="009255B9">
      <w:pPr>
        <w:spacing w:after="0" w:line="360" w:lineRule="auto"/>
        <w:jc w:val="both"/>
        <w:rPr>
          <w:rFonts w:ascii="Times New Roman" w:hAnsi="Times New Roman" w:cs="Times New Roman"/>
          <w:sz w:val="28"/>
          <w:szCs w:val="28"/>
        </w:rPr>
      </w:pPr>
      <w:r w:rsidRPr="00F76010">
        <w:rPr>
          <w:rFonts w:ascii="Times New Roman" w:hAnsi="Times New Roman" w:cs="Times New Roman"/>
          <w:sz w:val="28"/>
          <w:szCs w:val="28"/>
        </w:rPr>
        <w:t>6. принудительные госпитализация и лечение. Применяется по решению суда к лицам, совершившим правонарушение и больным определенными видами заразных заболеваний, например, госпитализация гражданина в медицинскую противотуберкулезную организацию или 33 госпитализации гражданина в медицинскую организацию, которая оказывает психиатрическую помощь в стационарных условиях;</w:t>
      </w:r>
    </w:p>
    <w:p w14:paraId="7C91BB4B" w14:textId="2DBCF8F9" w:rsidR="009255B9" w:rsidRDefault="009255B9" w:rsidP="009255B9">
      <w:pPr>
        <w:spacing w:after="0" w:line="360" w:lineRule="auto"/>
        <w:jc w:val="both"/>
        <w:rPr>
          <w:rFonts w:ascii="Times New Roman" w:hAnsi="Times New Roman" w:cs="Times New Roman"/>
          <w:sz w:val="28"/>
          <w:szCs w:val="28"/>
        </w:rPr>
      </w:pPr>
      <w:r w:rsidRPr="00F76010">
        <w:rPr>
          <w:rFonts w:ascii="Times New Roman" w:hAnsi="Times New Roman" w:cs="Times New Roman"/>
          <w:sz w:val="28"/>
          <w:szCs w:val="28"/>
        </w:rPr>
        <w:t>7. депортация – принудительная высылка иностранного гражданина или лица без гражданства из Российской Федерации если прекращены или отсутствуют законные основания его нахождения в Российской Федерации. Данная мера применяется на основании решения суда или должностным лицом на Государственной границе Российской Федерации.</w:t>
      </w:r>
    </w:p>
    <w:p w14:paraId="386A7FD8" w14:textId="77777777" w:rsidR="001F11F9" w:rsidRPr="001F11F9" w:rsidRDefault="001F11F9" w:rsidP="001F11F9">
      <w:pPr>
        <w:spacing w:after="0" w:line="360" w:lineRule="auto"/>
        <w:ind w:left="-12" w:right="59" w:firstLine="710"/>
        <w:jc w:val="both"/>
        <w:rPr>
          <w:rFonts w:ascii="Times New Roman" w:hAnsi="Times New Roman" w:cs="Times New Roman"/>
          <w:sz w:val="28"/>
          <w:szCs w:val="28"/>
        </w:rPr>
      </w:pPr>
      <w:bookmarkStart w:id="1" w:name="_Hlk152241970"/>
      <w:r w:rsidRPr="001F11F9">
        <w:rPr>
          <w:rFonts w:ascii="Times New Roman" w:hAnsi="Times New Roman" w:cs="Times New Roman"/>
          <w:sz w:val="28"/>
          <w:szCs w:val="28"/>
        </w:rPr>
        <w:t>Меры административного наказания от иных мер административного принуждения отличаются тем, что являются карательными санкциями, преследуют специфические цели, применяются в строго урегулированном процессуальном порядке.</w:t>
      </w:r>
    </w:p>
    <w:p w14:paraId="68B75FCD" w14:textId="54EBF0D8" w:rsidR="001F11F9" w:rsidRPr="001F11F9" w:rsidRDefault="001F11F9" w:rsidP="001F11F9">
      <w:pPr>
        <w:spacing w:after="0" w:line="360" w:lineRule="auto"/>
        <w:ind w:left="-12" w:right="59"/>
        <w:jc w:val="both"/>
        <w:rPr>
          <w:rFonts w:ascii="Times New Roman" w:hAnsi="Times New Roman" w:cs="Times New Roman"/>
          <w:sz w:val="28"/>
          <w:szCs w:val="28"/>
        </w:rPr>
      </w:pPr>
      <w:r w:rsidRPr="001F11F9">
        <w:rPr>
          <w:rFonts w:ascii="Times New Roman" w:hAnsi="Times New Roman" w:cs="Times New Roman"/>
          <w:sz w:val="28"/>
          <w:szCs w:val="28"/>
        </w:rPr>
        <w:t xml:space="preserve">Несмотря на то, что есть основания полагать институт административной ответственности урегулированным в действующем законодательстве достаточно полно и непротиворечиво, «сущность и содержание административной ответственности остается одной из актуальных теоретических проблем. До настоящего времени не существует целостного административно-правового учения о сущности и содержании административной ответственности, о ее основаниях, хотя в юридической литературе всегда уделялось внимание данному аспекту науки </w:t>
      </w:r>
      <w:r w:rsidRPr="001F11F9">
        <w:rPr>
          <w:rFonts w:ascii="Times New Roman" w:hAnsi="Times New Roman" w:cs="Times New Roman"/>
          <w:sz w:val="28"/>
          <w:szCs w:val="28"/>
        </w:rPr>
        <w:lastRenderedPageBreak/>
        <w:t>административного права»</w:t>
      </w:r>
      <w:r>
        <w:rPr>
          <w:rFonts w:ascii="Times New Roman" w:hAnsi="Times New Roman" w:cs="Times New Roman"/>
          <w:sz w:val="28"/>
          <w:szCs w:val="28"/>
        </w:rPr>
        <w:t>,</w:t>
      </w:r>
      <w:r w:rsidRPr="001F11F9">
        <w:rPr>
          <w:rFonts w:ascii="Times New Roman" w:hAnsi="Times New Roman" w:cs="Times New Roman"/>
          <w:sz w:val="28"/>
          <w:szCs w:val="28"/>
        </w:rPr>
        <w:t xml:space="preserve"> что и обусловливает актуальность первоочередного обращения к теме административной ответственности.  </w:t>
      </w:r>
    </w:p>
    <w:p w14:paraId="5DE32F9C" w14:textId="77777777" w:rsidR="001F11F9" w:rsidRPr="001F11F9" w:rsidRDefault="001F11F9" w:rsidP="001F11F9">
      <w:pPr>
        <w:spacing w:after="0" w:line="360" w:lineRule="auto"/>
        <w:ind w:left="-12" w:right="59"/>
        <w:jc w:val="both"/>
        <w:rPr>
          <w:rFonts w:ascii="Times New Roman" w:hAnsi="Times New Roman" w:cs="Times New Roman"/>
          <w:sz w:val="28"/>
          <w:szCs w:val="28"/>
        </w:rPr>
      </w:pPr>
      <w:r w:rsidRPr="001F11F9">
        <w:rPr>
          <w:rFonts w:ascii="Times New Roman" w:hAnsi="Times New Roman" w:cs="Times New Roman"/>
          <w:sz w:val="28"/>
          <w:szCs w:val="28"/>
        </w:rPr>
        <w:t>Очевидно, что установленная законом возможность привлечения к административной ответственности удерживает значительное количество людей от противоправного варианта поведения. «Однако действующий Кодекс РФ об административных правонарушениях, как и прежний, вопреки ожиданиям, не формулирует понятия административной ответственности, не акцентирует внимания на ее особенностях, дающих возможность отграничить</w:t>
      </w:r>
      <w:bookmarkEnd w:id="1"/>
      <w:r w:rsidRPr="001F11F9">
        <w:rPr>
          <w:rFonts w:ascii="Times New Roman" w:hAnsi="Times New Roman" w:cs="Times New Roman"/>
          <w:sz w:val="28"/>
          <w:szCs w:val="28"/>
        </w:rPr>
        <w:t xml:space="preserve"> </w:t>
      </w:r>
    </w:p>
    <w:p w14:paraId="0CD32F88" w14:textId="50A4D9E7" w:rsidR="001F11F9" w:rsidRPr="001F11F9" w:rsidRDefault="001F11F9" w:rsidP="001F11F9">
      <w:pPr>
        <w:spacing w:after="0" w:line="360" w:lineRule="auto"/>
        <w:ind w:left="-12" w:right="59"/>
        <w:jc w:val="both"/>
        <w:rPr>
          <w:rFonts w:ascii="Times New Roman" w:hAnsi="Times New Roman" w:cs="Times New Roman"/>
          <w:sz w:val="28"/>
          <w:szCs w:val="28"/>
        </w:rPr>
      </w:pPr>
      <w:bookmarkStart w:id="2" w:name="_Hlk152242030"/>
      <w:r w:rsidRPr="001F11F9">
        <w:rPr>
          <w:rFonts w:ascii="Times New Roman" w:hAnsi="Times New Roman" w:cs="Times New Roman"/>
          <w:sz w:val="28"/>
          <w:szCs w:val="28"/>
        </w:rPr>
        <w:t>ее от иных видов юридической ответственности. Лишь в самом общем виде читатель может догадаться, что под административной ответственностью понимается результат совершения административного правонарушения</w:t>
      </w:r>
      <w:bookmarkEnd w:id="2"/>
      <w:r>
        <w:rPr>
          <w:rFonts w:ascii="Times New Roman" w:hAnsi="Times New Roman" w:cs="Times New Roman"/>
          <w:sz w:val="28"/>
          <w:szCs w:val="28"/>
        </w:rPr>
        <w:t>.</w:t>
      </w:r>
      <w:r w:rsidRPr="001F11F9">
        <w:rPr>
          <w:rFonts w:ascii="Times New Roman" w:hAnsi="Times New Roman" w:cs="Times New Roman"/>
          <w:sz w:val="28"/>
          <w:szCs w:val="28"/>
        </w:rPr>
        <w:t xml:space="preserve"> Но этого явно недостаточно для ее понимания». </w:t>
      </w:r>
    </w:p>
    <w:p w14:paraId="1CD32C61" w14:textId="77777777" w:rsidR="001F11F9" w:rsidRPr="001F11F9" w:rsidRDefault="001F11F9" w:rsidP="001F11F9">
      <w:pPr>
        <w:spacing w:after="0" w:line="360" w:lineRule="auto"/>
        <w:ind w:left="-12" w:right="59"/>
        <w:jc w:val="both"/>
        <w:rPr>
          <w:rFonts w:ascii="Times New Roman" w:hAnsi="Times New Roman" w:cs="Times New Roman"/>
          <w:sz w:val="28"/>
          <w:szCs w:val="28"/>
        </w:rPr>
      </w:pPr>
      <w:r w:rsidRPr="001F11F9">
        <w:rPr>
          <w:rFonts w:ascii="Times New Roman" w:hAnsi="Times New Roman" w:cs="Times New Roman"/>
          <w:sz w:val="28"/>
          <w:szCs w:val="28"/>
        </w:rPr>
        <w:t xml:space="preserve">Понятие административной ответственности в науке административного права определяется неоднозначно. </w:t>
      </w:r>
    </w:p>
    <w:p w14:paraId="6C5A5303" w14:textId="76983EE9" w:rsidR="001F11F9" w:rsidRPr="001F11F9" w:rsidRDefault="001F11F9" w:rsidP="001F11F9">
      <w:pPr>
        <w:spacing w:after="0" w:line="360" w:lineRule="auto"/>
        <w:ind w:left="-12" w:right="59"/>
        <w:jc w:val="both"/>
        <w:rPr>
          <w:rFonts w:ascii="Times New Roman" w:hAnsi="Times New Roman" w:cs="Times New Roman"/>
          <w:sz w:val="28"/>
          <w:szCs w:val="28"/>
        </w:rPr>
      </w:pPr>
      <w:r w:rsidRPr="001F11F9">
        <w:rPr>
          <w:rFonts w:ascii="Times New Roman" w:hAnsi="Times New Roman" w:cs="Times New Roman"/>
          <w:sz w:val="28"/>
          <w:szCs w:val="28"/>
        </w:rPr>
        <w:t xml:space="preserve">Б.В. </w:t>
      </w:r>
      <w:proofErr w:type="spellStart"/>
      <w:r w:rsidRPr="001F11F9">
        <w:rPr>
          <w:rFonts w:ascii="Times New Roman" w:hAnsi="Times New Roman" w:cs="Times New Roman"/>
          <w:sz w:val="28"/>
          <w:szCs w:val="28"/>
        </w:rPr>
        <w:t>Россинский</w:t>
      </w:r>
      <w:proofErr w:type="spellEnd"/>
      <w:r w:rsidRPr="001F11F9">
        <w:rPr>
          <w:rFonts w:ascii="Times New Roman" w:hAnsi="Times New Roman" w:cs="Times New Roman"/>
          <w:sz w:val="28"/>
          <w:szCs w:val="28"/>
        </w:rPr>
        <w:t xml:space="preserve"> определил административную ответственность как разновидность государственного принуждения, регулируемого административно-правовыми нормами.  </w:t>
      </w:r>
    </w:p>
    <w:p w14:paraId="602F88C2" w14:textId="77777777" w:rsidR="001F11F9" w:rsidRPr="001F11F9" w:rsidRDefault="001F11F9" w:rsidP="001F11F9">
      <w:pPr>
        <w:spacing w:after="0" w:line="360" w:lineRule="auto"/>
        <w:ind w:left="-12" w:right="59" w:firstLine="710"/>
        <w:jc w:val="both"/>
        <w:rPr>
          <w:rFonts w:ascii="Times New Roman" w:hAnsi="Times New Roman" w:cs="Times New Roman"/>
          <w:sz w:val="28"/>
          <w:szCs w:val="28"/>
        </w:rPr>
      </w:pPr>
      <w:r w:rsidRPr="001F11F9">
        <w:rPr>
          <w:rFonts w:ascii="Times New Roman" w:hAnsi="Times New Roman" w:cs="Times New Roman"/>
          <w:sz w:val="28"/>
          <w:szCs w:val="28"/>
        </w:rPr>
        <w:t xml:space="preserve">П.В. Анисимов, В.Д. </w:t>
      </w:r>
      <w:proofErr w:type="spellStart"/>
      <w:r w:rsidRPr="001F11F9">
        <w:rPr>
          <w:rFonts w:ascii="Times New Roman" w:hAnsi="Times New Roman" w:cs="Times New Roman"/>
          <w:sz w:val="28"/>
          <w:szCs w:val="28"/>
        </w:rPr>
        <w:t>Симухин</w:t>
      </w:r>
      <w:proofErr w:type="spellEnd"/>
      <w:r w:rsidRPr="001F11F9">
        <w:rPr>
          <w:rFonts w:ascii="Times New Roman" w:hAnsi="Times New Roman" w:cs="Times New Roman"/>
          <w:sz w:val="28"/>
          <w:szCs w:val="28"/>
        </w:rPr>
        <w:t xml:space="preserve">, А.В. </w:t>
      </w:r>
      <w:proofErr w:type="spellStart"/>
      <w:r w:rsidRPr="001F11F9">
        <w:rPr>
          <w:rFonts w:ascii="Times New Roman" w:hAnsi="Times New Roman" w:cs="Times New Roman"/>
          <w:sz w:val="28"/>
          <w:szCs w:val="28"/>
        </w:rPr>
        <w:t>Симухин</w:t>
      </w:r>
      <w:proofErr w:type="spellEnd"/>
      <w:r w:rsidRPr="001F11F9">
        <w:rPr>
          <w:rFonts w:ascii="Times New Roman" w:hAnsi="Times New Roman" w:cs="Times New Roman"/>
          <w:sz w:val="28"/>
          <w:szCs w:val="28"/>
        </w:rPr>
        <w:t xml:space="preserve"> отмечают, что административная ответственность в современных условиях </w:t>
      </w:r>
      <w:proofErr w:type="gramStart"/>
      <w:r w:rsidRPr="001F11F9">
        <w:rPr>
          <w:rFonts w:ascii="Times New Roman" w:hAnsi="Times New Roman" w:cs="Times New Roman"/>
          <w:sz w:val="28"/>
          <w:szCs w:val="28"/>
        </w:rPr>
        <w:t>представляет  собой</w:t>
      </w:r>
      <w:proofErr w:type="gramEnd"/>
      <w:r w:rsidRPr="001F11F9">
        <w:rPr>
          <w:rFonts w:ascii="Times New Roman" w:hAnsi="Times New Roman" w:cs="Times New Roman"/>
          <w:sz w:val="28"/>
          <w:szCs w:val="28"/>
        </w:rPr>
        <w:t xml:space="preserve"> институт государственного принуждения.</w:t>
      </w:r>
    </w:p>
    <w:p w14:paraId="1A9E5F42" w14:textId="1F25A649" w:rsidR="001F11F9" w:rsidRPr="001F11F9" w:rsidRDefault="001F11F9" w:rsidP="001F11F9">
      <w:pPr>
        <w:spacing w:after="0" w:line="360" w:lineRule="auto"/>
        <w:ind w:left="-12" w:right="59"/>
        <w:jc w:val="both"/>
        <w:rPr>
          <w:rFonts w:ascii="Times New Roman" w:hAnsi="Times New Roman" w:cs="Times New Roman"/>
          <w:sz w:val="28"/>
          <w:szCs w:val="28"/>
        </w:rPr>
      </w:pPr>
      <w:r w:rsidRPr="001F11F9">
        <w:rPr>
          <w:rFonts w:ascii="Times New Roman" w:hAnsi="Times New Roman" w:cs="Times New Roman"/>
          <w:sz w:val="28"/>
          <w:szCs w:val="28"/>
        </w:rPr>
        <w:t xml:space="preserve">Административная ответственность обладает общими признаками, свойственными юридической ответственности вообще. «Юридическая ответственность и административная ответственность как один из ее видов – это особое правовое состояние, когда лицо, нарушившее правовую норму, обязано претерпеть определенные правовые последствия – лишения и ограничения, применяемые к нему государством». </w:t>
      </w:r>
    </w:p>
    <w:p w14:paraId="48B92637" w14:textId="77777777" w:rsidR="001F11F9" w:rsidRPr="001F11F9" w:rsidRDefault="001F11F9" w:rsidP="001F11F9">
      <w:pPr>
        <w:spacing w:after="0" w:line="360" w:lineRule="auto"/>
        <w:ind w:left="-12" w:right="59" w:firstLine="710"/>
        <w:jc w:val="both"/>
        <w:rPr>
          <w:rFonts w:ascii="Times New Roman" w:hAnsi="Times New Roman" w:cs="Times New Roman"/>
          <w:sz w:val="28"/>
          <w:szCs w:val="28"/>
        </w:rPr>
      </w:pPr>
      <w:r w:rsidRPr="001F11F9">
        <w:rPr>
          <w:rFonts w:ascii="Times New Roman" w:hAnsi="Times New Roman" w:cs="Times New Roman"/>
          <w:sz w:val="28"/>
          <w:szCs w:val="28"/>
        </w:rPr>
        <w:t>В то же время институту административной ответственности присущи специфические черты, характерные только для этого вида юридической ответственности</w:t>
      </w:r>
    </w:p>
    <w:p w14:paraId="01FBF183" w14:textId="77777777" w:rsidR="001F11F9" w:rsidRPr="001F11F9" w:rsidRDefault="001F11F9" w:rsidP="001F11F9">
      <w:pPr>
        <w:numPr>
          <w:ilvl w:val="0"/>
          <w:numId w:val="4"/>
        </w:numPr>
        <w:spacing w:after="0" w:line="360" w:lineRule="auto"/>
        <w:ind w:right="59" w:firstLine="710"/>
        <w:jc w:val="both"/>
        <w:rPr>
          <w:rFonts w:ascii="Times New Roman" w:hAnsi="Times New Roman" w:cs="Times New Roman"/>
          <w:sz w:val="28"/>
          <w:szCs w:val="28"/>
        </w:rPr>
      </w:pPr>
      <w:r w:rsidRPr="001F11F9">
        <w:rPr>
          <w:rFonts w:ascii="Times New Roman" w:hAnsi="Times New Roman" w:cs="Times New Roman"/>
          <w:sz w:val="28"/>
          <w:szCs w:val="28"/>
        </w:rPr>
        <w:t xml:space="preserve">административная ответственность в большинстве случаев является   внесудебной   ответственностью; </w:t>
      </w:r>
    </w:p>
    <w:p w14:paraId="396CE6C9" w14:textId="77777777" w:rsidR="001F11F9" w:rsidRPr="001F11F9" w:rsidRDefault="001F11F9" w:rsidP="001F11F9">
      <w:pPr>
        <w:numPr>
          <w:ilvl w:val="0"/>
          <w:numId w:val="4"/>
        </w:numPr>
        <w:spacing w:after="0" w:line="360" w:lineRule="auto"/>
        <w:ind w:right="59" w:firstLine="710"/>
        <w:jc w:val="both"/>
        <w:rPr>
          <w:rFonts w:ascii="Times New Roman" w:hAnsi="Times New Roman" w:cs="Times New Roman"/>
          <w:sz w:val="28"/>
          <w:szCs w:val="28"/>
        </w:rPr>
      </w:pPr>
      <w:r w:rsidRPr="001F11F9">
        <w:rPr>
          <w:rFonts w:ascii="Times New Roman" w:hAnsi="Times New Roman" w:cs="Times New Roman"/>
          <w:sz w:val="28"/>
          <w:szCs w:val="28"/>
        </w:rPr>
        <w:lastRenderedPageBreak/>
        <w:t xml:space="preserve">назначение административных наказаний осуществляется должностными лицами на не подчиненных им правонарушителей; </w:t>
      </w:r>
    </w:p>
    <w:p w14:paraId="21DE8FB4" w14:textId="77777777" w:rsidR="001F11F9" w:rsidRPr="001F11F9" w:rsidRDefault="001F11F9" w:rsidP="001F11F9">
      <w:pPr>
        <w:numPr>
          <w:ilvl w:val="0"/>
          <w:numId w:val="4"/>
        </w:numPr>
        <w:spacing w:after="0" w:line="360" w:lineRule="auto"/>
        <w:ind w:right="59" w:firstLine="710"/>
        <w:jc w:val="both"/>
        <w:rPr>
          <w:rFonts w:ascii="Times New Roman" w:hAnsi="Times New Roman" w:cs="Times New Roman"/>
          <w:sz w:val="28"/>
          <w:szCs w:val="28"/>
        </w:rPr>
      </w:pPr>
      <w:r w:rsidRPr="001F11F9">
        <w:rPr>
          <w:rFonts w:ascii="Times New Roman" w:hAnsi="Times New Roman" w:cs="Times New Roman"/>
          <w:sz w:val="28"/>
          <w:szCs w:val="28"/>
        </w:rPr>
        <w:t xml:space="preserve">поскольку административная ответственность наступает за деяния менее опасные, чем преступления, то и административные наказания, как правило, менее суровы, чем уголовные наказания. </w:t>
      </w:r>
    </w:p>
    <w:p w14:paraId="723BBF55" w14:textId="02690961" w:rsidR="001F11F9" w:rsidRPr="001F11F9" w:rsidRDefault="001F11F9" w:rsidP="001F11F9">
      <w:pPr>
        <w:spacing w:after="0" w:line="360" w:lineRule="auto"/>
        <w:ind w:left="-12" w:right="59" w:firstLine="720"/>
        <w:jc w:val="both"/>
        <w:rPr>
          <w:rFonts w:ascii="Times New Roman" w:hAnsi="Times New Roman" w:cs="Times New Roman"/>
          <w:sz w:val="28"/>
          <w:szCs w:val="28"/>
        </w:rPr>
      </w:pPr>
      <w:r w:rsidRPr="001F11F9">
        <w:rPr>
          <w:rFonts w:ascii="Times New Roman" w:hAnsi="Times New Roman" w:cs="Times New Roman"/>
          <w:sz w:val="28"/>
          <w:szCs w:val="28"/>
        </w:rPr>
        <w:t xml:space="preserve">Впрочем, «проблема заключается в том, что предусмотренные в настоящее время наказания за некоторые правонарушения слишком значительны, в ряде случаев невозможны для исполнения субъектами хозяйственной деятельности и, таким образом, не только не позволяют достичь целей наказания, а, напротив, препятствуют нормальному осуществлению предпринимательской деятельности». </w:t>
      </w:r>
    </w:p>
    <w:p w14:paraId="79282300" w14:textId="12996CF6" w:rsidR="001F11F9" w:rsidRPr="001F11F9" w:rsidRDefault="001F11F9" w:rsidP="001F11F9">
      <w:pPr>
        <w:spacing w:after="0" w:line="360" w:lineRule="auto"/>
        <w:ind w:left="-12" w:right="59" w:firstLine="720"/>
        <w:jc w:val="both"/>
        <w:rPr>
          <w:rFonts w:ascii="Times New Roman" w:hAnsi="Times New Roman" w:cs="Times New Roman"/>
          <w:sz w:val="28"/>
          <w:szCs w:val="28"/>
        </w:rPr>
      </w:pPr>
      <w:r w:rsidRPr="001F11F9">
        <w:rPr>
          <w:rFonts w:ascii="Times New Roman" w:hAnsi="Times New Roman" w:cs="Times New Roman"/>
          <w:sz w:val="28"/>
          <w:szCs w:val="28"/>
        </w:rPr>
        <w:t xml:space="preserve">Конституционный Суд РФ вынес </w:t>
      </w:r>
      <w:hyperlink r:id="rId19">
        <w:r w:rsidRPr="001F11F9">
          <w:rPr>
            <w:rFonts w:ascii="Times New Roman" w:hAnsi="Times New Roman" w:cs="Times New Roman"/>
            <w:sz w:val="28"/>
            <w:szCs w:val="28"/>
          </w:rPr>
          <w:t>Постановление,</w:t>
        </w:r>
      </w:hyperlink>
      <w:r w:rsidRPr="001F11F9">
        <w:rPr>
          <w:rFonts w:ascii="Times New Roman" w:hAnsi="Times New Roman" w:cs="Times New Roman"/>
          <w:sz w:val="28"/>
          <w:szCs w:val="28"/>
        </w:rPr>
        <w:t xml:space="preserve"> устанавливающее возможность в ряде случаев назначения судом наказания ниже нижнего предела, предусмотренного</w:t>
      </w:r>
      <w:hyperlink r:id="rId20">
        <w:r w:rsidRPr="001F11F9">
          <w:rPr>
            <w:rFonts w:ascii="Times New Roman" w:hAnsi="Times New Roman" w:cs="Times New Roman"/>
            <w:sz w:val="28"/>
            <w:szCs w:val="28"/>
          </w:rPr>
          <w:t xml:space="preserve"> КоАП</w:t>
        </w:r>
      </w:hyperlink>
      <w:hyperlink r:id="rId21">
        <w:r w:rsidRPr="001F11F9">
          <w:rPr>
            <w:rFonts w:ascii="Times New Roman" w:hAnsi="Times New Roman" w:cs="Times New Roman"/>
            <w:sz w:val="28"/>
            <w:szCs w:val="28"/>
          </w:rPr>
          <w:t xml:space="preserve"> </w:t>
        </w:r>
      </w:hyperlink>
      <w:r w:rsidRPr="001F11F9">
        <w:rPr>
          <w:rFonts w:ascii="Times New Roman" w:hAnsi="Times New Roman" w:cs="Times New Roman"/>
          <w:sz w:val="28"/>
          <w:szCs w:val="28"/>
        </w:rPr>
        <w:t xml:space="preserve">РФ. Данное решение затрагивает интересы многих субъектов предпринимательской деятельности. </w:t>
      </w:r>
    </w:p>
    <w:p w14:paraId="13D3B269" w14:textId="77777777" w:rsidR="001F11F9" w:rsidRPr="001F11F9" w:rsidRDefault="001F11F9" w:rsidP="001F11F9">
      <w:pPr>
        <w:spacing w:after="0" w:line="360" w:lineRule="auto"/>
        <w:ind w:left="-12" w:right="59" w:firstLine="720"/>
        <w:jc w:val="both"/>
        <w:rPr>
          <w:rFonts w:ascii="Times New Roman" w:hAnsi="Times New Roman" w:cs="Times New Roman"/>
          <w:sz w:val="28"/>
          <w:szCs w:val="28"/>
        </w:rPr>
      </w:pPr>
      <w:r w:rsidRPr="001F11F9">
        <w:rPr>
          <w:rFonts w:ascii="Times New Roman" w:hAnsi="Times New Roman" w:cs="Times New Roman"/>
          <w:sz w:val="28"/>
          <w:szCs w:val="28"/>
        </w:rPr>
        <w:t xml:space="preserve">Организации, которые обратились в Конституционный Суд, пытались обжаловать решения о привлечении их к административной ответственности в судах, но безуспешно. При этом в ряде решений указано на изучение вопроса о возможности признания рассматриваемых случаев малозначительными. В соответствии со </w:t>
      </w:r>
      <w:hyperlink r:id="rId22">
        <w:r w:rsidRPr="001F11F9">
          <w:rPr>
            <w:rFonts w:ascii="Times New Roman" w:hAnsi="Times New Roman" w:cs="Times New Roman"/>
            <w:sz w:val="28"/>
            <w:szCs w:val="28"/>
          </w:rPr>
          <w:t>ст. 2.9</w:t>
        </w:r>
      </w:hyperlink>
      <w:hyperlink r:id="rId23">
        <w:r w:rsidRPr="001F11F9">
          <w:rPr>
            <w:rFonts w:ascii="Times New Roman" w:hAnsi="Times New Roman" w:cs="Times New Roman"/>
            <w:sz w:val="28"/>
            <w:szCs w:val="28"/>
          </w:rPr>
          <w:t xml:space="preserve"> </w:t>
        </w:r>
      </w:hyperlink>
      <w:r w:rsidRPr="001F11F9">
        <w:rPr>
          <w:rFonts w:ascii="Times New Roman" w:hAnsi="Times New Roman" w:cs="Times New Roman"/>
          <w:sz w:val="28"/>
          <w:szCs w:val="28"/>
        </w:rPr>
        <w:t>КоАП РФ при малозначительности совершенного административного правонарушения судья, орган, должностное лицо, уполномоченные решать дела об административных правонарушениях, могут освободить лицо, совершившее такое правонарушение, от административной ответственности и ограничиться устным замечанием. Однако суды установили, что каких-либо обстоятельств, носящих исключительный характер и позволяющих признать совершенные правонарушения малозначительными, не выявлено. В связи с этим было назначено минимальное предусмотренное</w:t>
      </w:r>
      <w:hyperlink r:id="rId24">
        <w:r w:rsidRPr="001F11F9">
          <w:rPr>
            <w:rFonts w:ascii="Times New Roman" w:hAnsi="Times New Roman" w:cs="Times New Roman"/>
            <w:sz w:val="28"/>
            <w:szCs w:val="28"/>
          </w:rPr>
          <w:t xml:space="preserve"> КоАП</w:t>
        </w:r>
      </w:hyperlink>
      <w:hyperlink r:id="rId25">
        <w:r w:rsidRPr="001F11F9">
          <w:rPr>
            <w:rFonts w:ascii="Times New Roman" w:hAnsi="Times New Roman" w:cs="Times New Roman"/>
            <w:sz w:val="28"/>
            <w:szCs w:val="28"/>
          </w:rPr>
          <w:t xml:space="preserve"> </w:t>
        </w:r>
      </w:hyperlink>
      <w:r w:rsidRPr="001F11F9">
        <w:rPr>
          <w:rFonts w:ascii="Times New Roman" w:hAnsi="Times New Roman" w:cs="Times New Roman"/>
          <w:sz w:val="28"/>
          <w:szCs w:val="28"/>
        </w:rPr>
        <w:t xml:space="preserve">РФ наказание. </w:t>
      </w:r>
    </w:p>
    <w:p w14:paraId="3B701FEA" w14:textId="77777777" w:rsidR="001F11F9" w:rsidRPr="001F11F9" w:rsidRDefault="001F11F9" w:rsidP="001F11F9">
      <w:pPr>
        <w:spacing w:after="0" w:line="360" w:lineRule="auto"/>
        <w:ind w:left="-12" w:right="59" w:firstLine="720"/>
        <w:jc w:val="both"/>
        <w:rPr>
          <w:rFonts w:ascii="Times New Roman" w:hAnsi="Times New Roman" w:cs="Times New Roman"/>
          <w:sz w:val="28"/>
          <w:szCs w:val="28"/>
        </w:rPr>
      </w:pPr>
      <w:r w:rsidRPr="001F11F9">
        <w:rPr>
          <w:rFonts w:ascii="Times New Roman" w:hAnsi="Times New Roman" w:cs="Times New Roman"/>
          <w:sz w:val="28"/>
          <w:szCs w:val="28"/>
        </w:rPr>
        <w:t xml:space="preserve">Крупные административные штрафы могли привести к серьезному осложнению или даже прекращению деятельности юридических лиц. Например, штраф в размере 800 000 руб. для организации, созданной на месте </w:t>
      </w:r>
      <w:r w:rsidRPr="001F11F9">
        <w:rPr>
          <w:rFonts w:ascii="Times New Roman" w:hAnsi="Times New Roman" w:cs="Times New Roman"/>
          <w:sz w:val="28"/>
          <w:szCs w:val="28"/>
        </w:rPr>
        <w:lastRenderedPageBreak/>
        <w:t xml:space="preserve">обанкротившегося предприятия и осуществляющей свою деятельность менее года, имеющей годовую прибыль в 10 раз меньше назначенного административного штрафа, стал непосильным бременем. Суды не приняли во внимание и то, что организация является малым предприятием и обеспечивает занятость жителей целого района одной из областей. </w:t>
      </w:r>
    </w:p>
    <w:p w14:paraId="57852F92" w14:textId="22F5DEFB" w:rsidR="001F11F9" w:rsidRPr="001F11F9" w:rsidRDefault="001F11F9" w:rsidP="001F11F9">
      <w:pPr>
        <w:spacing w:after="0" w:line="360" w:lineRule="auto"/>
        <w:ind w:left="-12" w:right="59" w:firstLine="720"/>
        <w:jc w:val="both"/>
        <w:rPr>
          <w:rFonts w:ascii="Times New Roman" w:hAnsi="Times New Roman" w:cs="Times New Roman"/>
          <w:sz w:val="28"/>
          <w:szCs w:val="28"/>
        </w:rPr>
      </w:pPr>
      <w:r w:rsidRPr="001F11F9">
        <w:rPr>
          <w:rFonts w:ascii="Times New Roman" w:hAnsi="Times New Roman" w:cs="Times New Roman"/>
          <w:sz w:val="28"/>
          <w:szCs w:val="28"/>
        </w:rPr>
        <w:t xml:space="preserve">Для детской городской больницы штраф в размере 100 000 руб. за нарушение </w:t>
      </w:r>
      <w:hyperlink r:id="rId26">
        <w:r w:rsidRPr="001F11F9">
          <w:rPr>
            <w:rFonts w:ascii="Times New Roman" w:hAnsi="Times New Roman" w:cs="Times New Roman"/>
            <w:sz w:val="28"/>
            <w:szCs w:val="28"/>
          </w:rPr>
          <w:t>Правил</w:t>
        </w:r>
      </w:hyperlink>
      <w:hyperlink r:id="rId27">
        <w:r w:rsidRPr="001F11F9">
          <w:rPr>
            <w:rFonts w:ascii="Times New Roman" w:hAnsi="Times New Roman" w:cs="Times New Roman"/>
            <w:sz w:val="28"/>
            <w:szCs w:val="28"/>
          </w:rPr>
          <w:t xml:space="preserve"> </w:t>
        </w:r>
      </w:hyperlink>
      <w:r w:rsidRPr="001F11F9">
        <w:rPr>
          <w:rFonts w:ascii="Times New Roman" w:hAnsi="Times New Roman" w:cs="Times New Roman"/>
          <w:sz w:val="28"/>
          <w:szCs w:val="28"/>
        </w:rPr>
        <w:t xml:space="preserve">хранения лекарственных средств стал также непосильной финансовой санкцией. Единственное, что мог сделать для нее суд, исходя из положений действующего законодательства, – это предоставить рассрочку для уплаты штрафа на восемь месяцев с выплатой ежемесячных платежей в размере 12 500 руб. </w:t>
      </w:r>
    </w:p>
    <w:p w14:paraId="2B7ECC88" w14:textId="77777777" w:rsidR="001F11F9" w:rsidRPr="001F11F9" w:rsidRDefault="001F11F9" w:rsidP="001F11F9">
      <w:pPr>
        <w:spacing w:after="0" w:line="360" w:lineRule="auto"/>
        <w:ind w:left="-12" w:right="59" w:firstLine="720"/>
        <w:jc w:val="both"/>
        <w:rPr>
          <w:rFonts w:ascii="Times New Roman" w:hAnsi="Times New Roman" w:cs="Times New Roman"/>
          <w:sz w:val="28"/>
          <w:szCs w:val="28"/>
        </w:rPr>
      </w:pPr>
      <w:r w:rsidRPr="001F11F9">
        <w:rPr>
          <w:rFonts w:ascii="Times New Roman" w:hAnsi="Times New Roman" w:cs="Times New Roman"/>
          <w:sz w:val="28"/>
          <w:szCs w:val="28"/>
        </w:rPr>
        <w:t xml:space="preserve">Ни одна из обратившихся в Конституционный Суд организаций не пыталась признать свои действия правомерными, то есть они все признавали свою вину. Но административные штрафы, которые они должны были заплатить за эти нарушения, были несоразмерными установленным административным нарушениям. </w:t>
      </w:r>
    </w:p>
    <w:p w14:paraId="3A7944BD" w14:textId="77777777" w:rsidR="001F11F9" w:rsidRPr="001F11F9" w:rsidRDefault="001F11F9" w:rsidP="001F11F9">
      <w:pPr>
        <w:spacing w:after="0" w:line="360" w:lineRule="auto"/>
        <w:ind w:left="10" w:right="60" w:hanging="10"/>
        <w:jc w:val="both"/>
        <w:rPr>
          <w:rFonts w:ascii="Times New Roman" w:hAnsi="Times New Roman" w:cs="Times New Roman"/>
          <w:sz w:val="28"/>
          <w:szCs w:val="28"/>
        </w:rPr>
      </w:pPr>
      <w:r w:rsidRPr="001F11F9">
        <w:rPr>
          <w:rFonts w:ascii="Times New Roman" w:hAnsi="Times New Roman" w:cs="Times New Roman"/>
          <w:sz w:val="28"/>
          <w:szCs w:val="28"/>
        </w:rPr>
        <w:t>Конституционный Суд обязал федерального законодателя внести в</w:t>
      </w:r>
      <w:hyperlink r:id="rId28">
        <w:r w:rsidRPr="001F11F9">
          <w:rPr>
            <w:rFonts w:ascii="Times New Roman" w:hAnsi="Times New Roman" w:cs="Times New Roman"/>
            <w:sz w:val="28"/>
            <w:szCs w:val="28"/>
          </w:rPr>
          <w:t xml:space="preserve"> КоАП</w:t>
        </w:r>
      </w:hyperlink>
      <w:hyperlink r:id="rId29">
        <w:r w:rsidRPr="001F11F9">
          <w:rPr>
            <w:rFonts w:ascii="Times New Roman" w:hAnsi="Times New Roman" w:cs="Times New Roman"/>
            <w:sz w:val="28"/>
            <w:szCs w:val="28"/>
          </w:rPr>
          <w:t xml:space="preserve"> </w:t>
        </w:r>
      </w:hyperlink>
    </w:p>
    <w:p w14:paraId="594EDD80" w14:textId="7FC97527" w:rsidR="001F11F9" w:rsidRPr="001F11F9" w:rsidRDefault="001F11F9" w:rsidP="008229B5">
      <w:pPr>
        <w:spacing w:after="0" w:line="360" w:lineRule="auto"/>
        <w:ind w:left="-12" w:right="59"/>
        <w:jc w:val="both"/>
        <w:rPr>
          <w:rFonts w:ascii="Times New Roman" w:hAnsi="Times New Roman" w:cs="Times New Roman"/>
          <w:sz w:val="28"/>
          <w:szCs w:val="28"/>
        </w:rPr>
      </w:pPr>
      <w:r w:rsidRPr="001F11F9">
        <w:rPr>
          <w:rFonts w:ascii="Times New Roman" w:hAnsi="Times New Roman" w:cs="Times New Roman"/>
          <w:sz w:val="28"/>
          <w:szCs w:val="28"/>
        </w:rPr>
        <w:t xml:space="preserve">РФ необходимые изменения; </w:t>
      </w:r>
    </w:p>
    <w:p w14:paraId="41946558" w14:textId="44B2693F" w:rsidR="001F11F9" w:rsidRPr="008229B5" w:rsidRDefault="001F11F9" w:rsidP="008229B5">
      <w:pPr>
        <w:pStyle w:val="ad"/>
        <w:numPr>
          <w:ilvl w:val="0"/>
          <w:numId w:val="5"/>
        </w:numPr>
        <w:spacing w:after="0" w:line="360" w:lineRule="auto"/>
        <w:ind w:right="59"/>
        <w:jc w:val="both"/>
        <w:rPr>
          <w:rFonts w:ascii="Times New Roman" w:hAnsi="Times New Roman" w:cs="Times New Roman"/>
          <w:sz w:val="28"/>
          <w:szCs w:val="28"/>
        </w:rPr>
      </w:pPr>
      <w:r w:rsidRPr="008229B5">
        <w:rPr>
          <w:rFonts w:ascii="Times New Roman" w:hAnsi="Times New Roman" w:cs="Times New Roman"/>
          <w:sz w:val="28"/>
          <w:szCs w:val="28"/>
        </w:rPr>
        <w:t xml:space="preserve">применение административной ответственности не влечет судимости лица, совершившего правонарушение. Это лицо считается подвергнутым административному наказанию в течение одного года со дня окончания исполнения наказания; </w:t>
      </w:r>
    </w:p>
    <w:p w14:paraId="7500C5BF" w14:textId="77777777" w:rsidR="001F11F9" w:rsidRPr="001F11F9" w:rsidRDefault="001F11F9" w:rsidP="001F11F9">
      <w:pPr>
        <w:numPr>
          <w:ilvl w:val="0"/>
          <w:numId w:val="5"/>
        </w:numPr>
        <w:spacing w:after="0" w:line="360" w:lineRule="auto"/>
        <w:ind w:right="59" w:firstLine="710"/>
        <w:jc w:val="both"/>
        <w:rPr>
          <w:rFonts w:ascii="Times New Roman" w:hAnsi="Times New Roman" w:cs="Times New Roman"/>
          <w:sz w:val="28"/>
          <w:szCs w:val="28"/>
        </w:rPr>
      </w:pPr>
      <w:r w:rsidRPr="001F11F9">
        <w:rPr>
          <w:rFonts w:ascii="Times New Roman" w:hAnsi="Times New Roman" w:cs="Times New Roman"/>
          <w:sz w:val="28"/>
          <w:szCs w:val="28"/>
        </w:rPr>
        <w:t xml:space="preserve">существенной особенностью института административной ответственности является то обстоятельство, что субъектом ответственности могут быть не только физические, но и юридические лица.  </w:t>
      </w:r>
    </w:p>
    <w:p w14:paraId="0CEB7071" w14:textId="4183E78C" w:rsidR="001F11F9" w:rsidRPr="001F11F9" w:rsidRDefault="001F11F9" w:rsidP="008229B5">
      <w:pPr>
        <w:spacing w:after="0" w:line="360" w:lineRule="auto"/>
        <w:ind w:left="-12" w:right="59"/>
        <w:jc w:val="both"/>
        <w:rPr>
          <w:rFonts w:ascii="Times New Roman" w:hAnsi="Times New Roman" w:cs="Times New Roman"/>
          <w:sz w:val="28"/>
          <w:szCs w:val="28"/>
        </w:rPr>
      </w:pPr>
      <w:r w:rsidRPr="001F11F9">
        <w:rPr>
          <w:rFonts w:ascii="Times New Roman" w:hAnsi="Times New Roman" w:cs="Times New Roman"/>
          <w:sz w:val="28"/>
          <w:szCs w:val="28"/>
        </w:rPr>
        <w:t>Юридические лицам по</w:t>
      </w:r>
      <w:hyperlink r:id="rId30">
        <w:r w:rsidRPr="001F11F9">
          <w:rPr>
            <w:rFonts w:ascii="Times New Roman" w:hAnsi="Times New Roman" w:cs="Times New Roman"/>
            <w:sz w:val="28"/>
            <w:szCs w:val="28"/>
          </w:rPr>
          <w:t xml:space="preserve"> КоАП</w:t>
        </w:r>
      </w:hyperlink>
      <w:hyperlink r:id="rId31">
        <w:r w:rsidRPr="001F11F9">
          <w:rPr>
            <w:rFonts w:ascii="Times New Roman" w:hAnsi="Times New Roman" w:cs="Times New Roman"/>
            <w:sz w:val="28"/>
            <w:szCs w:val="28"/>
          </w:rPr>
          <w:t xml:space="preserve"> </w:t>
        </w:r>
      </w:hyperlink>
      <w:r w:rsidRPr="001F11F9">
        <w:rPr>
          <w:rFonts w:ascii="Times New Roman" w:hAnsi="Times New Roman" w:cs="Times New Roman"/>
          <w:sz w:val="28"/>
          <w:szCs w:val="28"/>
        </w:rPr>
        <w:t xml:space="preserve">РФ признаются субъектами значительного числа административных правонарушений: они несут ответственность за нарушения земельного законодательства; за экологические правонарушения; за нарушения в сфере строительства и производства стройматериалов; за нарушения таможенных правил, налогового и антимонопольного законодательства, за незаконное осуществление банковской деятельности; за </w:t>
      </w:r>
      <w:r w:rsidRPr="001F11F9">
        <w:rPr>
          <w:rFonts w:ascii="Times New Roman" w:hAnsi="Times New Roman" w:cs="Times New Roman"/>
          <w:sz w:val="28"/>
          <w:szCs w:val="28"/>
        </w:rPr>
        <w:lastRenderedPageBreak/>
        <w:t>нарушения пожарной безопасности, санитарных и природоохранных правил, законодательства о применении контрольно-кассовых машин; за валютные правонарушения. Всего в Особенной части содержится более 200 юридических составов, субъектом которых является юридическое лицо.</w:t>
      </w:r>
    </w:p>
    <w:p w14:paraId="6230EE91" w14:textId="7C56BDF9" w:rsidR="001F11F9" w:rsidRPr="001F11F9" w:rsidRDefault="001F11F9" w:rsidP="008229B5">
      <w:pPr>
        <w:spacing w:after="0" w:line="360" w:lineRule="auto"/>
        <w:ind w:left="-12" w:right="59"/>
        <w:jc w:val="both"/>
        <w:rPr>
          <w:rFonts w:ascii="Times New Roman" w:hAnsi="Times New Roman" w:cs="Times New Roman"/>
          <w:sz w:val="28"/>
          <w:szCs w:val="28"/>
        </w:rPr>
      </w:pPr>
      <w:r w:rsidRPr="001F11F9">
        <w:rPr>
          <w:rFonts w:ascii="Times New Roman" w:hAnsi="Times New Roman" w:cs="Times New Roman"/>
          <w:sz w:val="28"/>
          <w:szCs w:val="28"/>
        </w:rPr>
        <w:t xml:space="preserve">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 </w:t>
      </w:r>
    </w:p>
    <w:p w14:paraId="0A3D12FC" w14:textId="77777777" w:rsidR="001F11F9" w:rsidRPr="001F11F9" w:rsidRDefault="001F11F9" w:rsidP="001F11F9">
      <w:pPr>
        <w:numPr>
          <w:ilvl w:val="0"/>
          <w:numId w:val="5"/>
        </w:numPr>
        <w:spacing w:after="0" w:line="360" w:lineRule="auto"/>
        <w:ind w:right="59" w:firstLine="710"/>
        <w:jc w:val="both"/>
        <w:rPr>
          <w:rFonts w:ascii="Times New Roman" w:hAnsi="Times New Roman" w:cs="Times New Roman"/>
          <w:sz w:val="28"/>
          <w:szCs w:val="28"/>
        </w:rPr>
      </w:pPr>
      <w:r w:rsidRPr="001F11F9">
        <w:rPr>
          <w:rFonts w:ascii="Times New Roman" w:hAnsi="Times New Roman" w:cs="Times New Roman"/>
          <w:sz w:val="28"/>
          <w:szCs w:val="28"/>
        </w:rPr>
        <w:t xml:space="preserve">в отличие от уголовной ответственности, которая устанавливается  </w:t>
      </w:r>
    </w:p>
    <w:p w14:paraId="640E0D02" w14:textId="5F9FC952" w:rsidR="001F11F9" w:rsidRPr="001F11F9" w:rsidRDefault="001F11F9" w:rsidP="001F11F9">
      <w:pPr>
        <w:spacing w:after="0" w:line="360" w:lineRule="auto"/>
        <w:ind w:left="-12" w:right="59"/>
        <w:jc w:val="both"/>
        <w:rPr>
          <w:rFonts w:ascii="Times New Roman" w:hAnsi="Times New Roman" w:cs="Times New Roman"/>
          <w:sz w:val="28"/>
          <w:szCs w:val="28"/>
        </w:rPr>
      </w:pPr>
      <w:r w:rsidRPr="001F11F9">
        <w:rPr>
          <w:rFonts w:ascii="Times New Roman" w:hAnsi="Times New Roman" w:cs="Times New Roman"/>
          <w:sz w:val="28"/>
          <w:szCs w:val="28"/>
        </w:rPr>
        <w:t xml:space="preserve">только федеральным законом (Уголовным кодексом РФ), административная ответственность устанавливается КоАП РФ и принимаемыми в соответствии с ним законами субъектов РФ об административных правонарушениях.  </w:t>
      </w:r>
    </w:p>
    <w:p w14:paraId="6FBF90CB" w14:textId="77777777" w:rsidR="008229B5" w:rsidRPr="00F76010" w:rsidRDefault="008229B5" w:rsidP="008229B5">
      <w:pPr>
        <w:spacing w:after="0" w:line="360" w:lineRule="auto"/>
        <w:ind w:firstLine="708"/>
        <w:jc w:val="both"/>
        <w:rPr>
          <w:rFonts w:ascii="Times New Roman" w:hAnsi="Times New Roman" w:cs="Times New Roman"/>
          <w:sz w:val="28"/>
          <w:szCs w:val="28"/>
        </w:rPr>
      </w:pPr>
      <w:r w:rsidRPr="00F76010">
        <w:rPr>
          <w:rFonts w:ascii="Times New Roman" w:hAnsi="Times New Roman" w:cs="Times New Roman"/>
          <w:sz w:val="28"/>
          <w:szCs w:val="28"/>
        </w:rPr>
        <w:t>В административном праве нужно четко, понятно и в едином нормативном правовом акте закрепить основные положения по применению мер административного предупреждения, такие как четкий перечень данных мер, порядок их применения и обжалования при его нарушении, а также перечень лиц, правомочных осуществлять эти меры, чтобы сократить число вопросов и ошибок при использовании данного вида административного принуждения. Это позволит органам государственной власти качественнее достигать цели и задачи, поставленные перед мерами административного принуждения.</w:t>
      </w:r>
    </w:p>
    <w:p w14:paraId="2322A2B3" w14:textId="77777777" w:rsidR="008229B5" w:rsidRPr="00F76010" w:rsidRDefault="008229B5" w:rsidP="008229B5">
      <w:pPr>
        <w:spacing w:after="0" w:line="360" w:lineRule="auto"/>
        <w:ind w:firstLine="708"/>
        <w:jc w:val="both"/>
        <w:rPr>
          <w:rFonts w:ascii="Times New Roman" w:hAnsi="Times New Roman" w:cs="Times New Roman"/>
          <w:sz w:val="28"/>
          <w:szCs w:val="28"/>
        </w:rPr>
      </w:pPr>
      <w:r w:rsidRPr="00F76010">
        <w:rPr>
          <w:rFonts w:ascii="Times New Roman" w:hAnsi="Times New Roman" w:cs="Times New Roman"/>
          <w:sz w:val="28"/>
          <w:szCs w:val="28"/>
        </w:rPr>
        <w:t>На данный момент большинство органов исполнительной власти, имеют полномочия использовать административно-</w:t>
      </w:r>
      <w:proofErr w:type="spellStart"/>
      <w:r w:rsidRPr="00F76010">
        <w:rPr>
          <w:rFonts w:ascii="Times New Roman" w:hAnsi="Times New Roman" w:cs="Times New Roman"/>
          <w:sz w:val="28"/>
          <w:szCs w:val="28"/>
        </w:rPr>
        <w:t>пресекательные</w:t>
      </w:r>
      <w:proofErr w:type="spellEnd"/>
      <w:r w:rsidRPr="00F76010">
        <w:rPr>
          <w:rFonts w:ascii="Times New Roman" w:hAnsi="Times New Roman" w:cs="Times New Roman"/>
          <w:sz w:val="28"/>
          <w:szCs w:val="28"/>
        </w:rPr>
        <w:t xml:space="preserve"> меры. Но, к сожалению, единый закон, который регулировал бы основания и порядок применения данных мер административного принуждения отсутствует. На основании этого, с целью более четкого выделения мер административного</w:t>
      </w:r>
    </w:p>
    <w:p w14:paraId="7002155B" w14:textId="097945B3" w:rsidR="008229B5" w:rsidRDefault="008229B5" w:rsidP="008229B5">
      <w:pPr>
        <w:spacing w:after="0" w:line="360" w:lineRule="auto"/>
        <w:jc w:val="both"/>
        <w:rPr>
          <w:rFonts w:ascii="Times New Roman" w:hAnsi="Times New Roman" w:cs="Times New Roman"/>
          <w:sz w:val="28"/>
          <w:szCs w:val="28"/>
        </w:rPr>
      </w:pPr>
      <w:r w:rsidRPr="00F76010">
        <w:rPr>
          <w:rFonts w:ascii="Times New Roman" w:hAnsi="Times New Roman" w:cs="Times New Roman"/>
          <w:sz w:val="28"/>
          <w:szCs w:val="28"/>
        </w:rPr>
        <w:t>пресечения, используемым в деятельности сотрудников полиции, видится рациональным в Федеральном законе «О полиции» установить исчерпывающий перечень мер пресечения, применяемыми сотрудниками полиции, а также необходимо закрепить процессуальные основания</w:t>
      </w:r>
      <w:r>
        <w:rPr>
          <w:rFonts w:ascii="Times New Roman" w:hAnsi="Times New Roman" w:cs="Times New Roman"/>
          <w:sz w:val="28"/>
          <w:szCs w:val="28"/>
        </w:rPr>
        <w:t xml:space="preserve"> </w:t>
      </w:r>
      <w:r w:rsidRPr="00F76010">
        <w:rPr>
          <w:rFonts w:ascii="Times New Roman" w:hAnsi="Times New Roman" w:cs="Times New Roman"/>
          <w:sz w:val="28"/>
          <w:szCs w:val="28"/>
        </w:rPr>
        <w:t xml:space="preserve">применения этих мер. В данную систему также логично было бы внести психологические, организационные, технические, процессуальные и меры </w:t>
      </w:r>
      <w:r w:rsidRPr="00F76010">
        <w:rPr>
          <w:rFonts w:ascii="Times New Roman" w:hAnsi="Times New Roman" w:cs="Times New Roman"/>
          <w:sz w:val="28"/>
          <w:szCs w:val="28"/>
        </w:rPr>
        <w:lastRenderedPageBreak/>
        <w:t>пресечения специального характера для более подробного разграничения и классификации указанных мер. Полагается целесообразным составить перечень административных правонарушений, которые порождают использование физической силы, служебного огнестрельного оружия и специальных средств. Также процессуальные меры пресечения административных правонарушений нуждаются в оптимизации.</w:t>
      </w:r>
    </w:p>
    <w:p w14:paraId="0C7399FB" w14:textId="49E6DD44" w:rsidR="00A258A3" w:rsidRDefault="00A258A3" w:rsidP="008229B5">
      <w:pPr>
        <w:spacing w:after="0" w:line="360" w:lineRule="auto"/>
        <w:jc w:val="both"/>
        <w:rPr>
          <w:rFonts w:ascii="Times New Roman" w:hAnsi="Times New Roman" w:cs="Times New Roman"/>
          <w:sz w:val="28"/>
          <w:szCs w:val="28"/>
        </w:rPr>
      </w:pPr>
    </w:p>
    <w:p w14:paraId="38C3648D" w14:textId="3AF54FD0" w:rsidR="00A258A3" w:rsidRDefault="00A258A3" w:rsidP="008229B5">
      <w:pPr>
        <w:spacing w:after="0" w:line="360" w:lineRule="auto"/>
        <w:jc w:val="both"/>
        <w:rPr>
          <w:rFonts w:ascii="Times New Roman" w:hAnsi="Times New Roman" w:cs="Times New Roman"/>
          <w:sz w:val="28"/>
          <w:szCs w:val="28"/>
        </w:rPr>
      </w:pPr>
    </w:p>
    <w:p w14:paraId="7003A930" w14:textId="577E9358" w:rsidR="00A258A3" w:rsidRDefault="00A258A3" w:rsidP="008229B5">
      <w:pPr>
        <w:spacing w:after="0" w:line="360" w:lineRule="auto"/>
        <w:jc w:val="both"/>
        <w:rPr>
          <w:rFonts w:ascii="Times New Roman" w:hAnsi="Times New Roman" w:cs="Times New Roman"/>
          <w:sz w:val="28"/>
          <w:szCs w:val="28"/>
        </w:rPr>
      </w:pPr>
    </w:p>
    <w:p w14:paraId="2DE76904" w14:textId="21B49453" w:rsidR="00A258A3" w:rsidRDefault="00A258A3" w:rsidP="008229B5">
      <w:pPr>
        <w:spacing w:after="0" w:line="360" w:lineRule="auto"/>
        <w:jc w:val="both"/>
        <w:rPr>
          <w:rFonts w:ascii="Times New Roman" w:hAnsi="Times New Roman" w:cs="Times New Roman"/>
          <w:sz w:val="28"/>
          <w:szCs w:val="28"/>
        </w:rPr>
      </w:pPr>
    </w:p>
    <w:p w14:paraId="27AAEDC6" w14:textId="6370928E" w:rsidR="00A258A3" w:rsidRDefault="00A258A3" w:rsidP="008229B5">
      <w:pPr>
        <w:spacing w:after="0" w:line="360" w:lineRule="auto"/>
        <w:jc w:val="both"/>
        <w:rPr>
          <w:rFonts w:ascii="Times New Roman" w:hAnsi="Times New Roman" w:cs="Times New Roman"/>
          <w:sz w:val="28"/>
          <w:szCs w:val="28"/>
        </w:rPr>
      </w:pPr>
    </w:p>
    <w:p w14:paraId="70B33251" w14:textId="259E3A60" w:rsidR="00A258A3" w:rsidRDefault="00A258A3" w:rsidP="008229B5">
      <w:pPr>
        <w:spacing w:after="0" w:line="360" w:lineRule="auto"/>
        <w:jc w:val="both"/>
        <w:rPr>
          <w:rFonts w:ascii="Times New Roman" w:hAnsi="Times New Roman" w:cs="Times New Roman"/>
          <w:sz w:val="28"/>
          <w:szCs w:val="28"/>
        </w:rPr>
      </w:pPr>
    </w:p>
    <w:p w14:paraId="42322C8C" w14:textId="19E3CF21" w:rsidR="00A258A3" w:rsidRDefault="00A258A3" w:rsidP="008229B5">
      <w:pPr>
        <w:spacing w:after="0" w:line="360" w:lineRule="auto"/>
        <w:jc w:val="both"/>
        <w:rPr>
          <w:rFonts w:ascii="Times New Roman" w:hAnsi="Times New Roman" w:cs="Times New Roman"/>
          <w:sz w:val="28"/>
          <w:szCs w:val="28"/>
        </w:rPr>
      </w:pPr>
    </w:p>
    <w:p w14:paraId="538DD76A" w14:textId="72A0A02A" w:rsidR="00A258A3" w:rsidRDefault="00A258A3" w:rsidP="008229B5">
      <w:pPr>
        <w:spacing w:after="0" w:line="360" w:lineRule="auto"/>
        <w:jc w:val="both"/>
        <w:rPr>
          <w:rFonts w:ascii="Times New Roman" w:hAnsi="Times New Roman" w:cs="Times New Roman"/>
          <w:sz w:val="28"/>
          <w:szCs w:val="28"/>
        </w:rPr>
      </w:pPr>
    </w:p>
    <w:p w14:paraId="172D622C" w14:textId="431BEFA7" w:rsidR="007A33C1" w:rsidRDefault="007A33C1" w:rsidP="008229B5">
      <w:pPr>
        <w:spacing w:after="0" w:line="360" w:lineRule="auto"/>
        <w:jc w:val="both"/>
        <w:rPr>
          <w:rFonts w:ascii="Times New Roman" w:hAnsi="Times New Roman" w:cs="Times New Roman"/>
          <w:sz w:val="28"/>
          <w:szCs w:val="28"/>
        </w:rPr>
      </w:pPr>
    </w:p>
    <w:p w14:paraId="21C59FF4" w14:textId="359615A7" w:rsidR="007A33C1" w:rsidRDefault="007A33C1" w:rsidP="008229B5">
      <w:pPr>
        <w:spacing w:after="0" w:line="360" w:lineRule="auto"/>
        <w:jc w:val="both"/>
        <w:rPr>
          <w:rFonts w:ascii="Times New Roman" w:hAnsi="Times New Roman" w:cs="Times New Roman"/>
          <w:sz w:val="28"/>
          <w:szCs w:val="28"/>
        </w:rPr>
      </w:pPr>
    </w:p>
    <w:p w14:paraId="59C9827B" w14:textId="229F8838" w:rsidR="007A33C1" w:rsidRDefault="007A33C1" w:rsidP="008229B5">
      <w:pPr>
        <w:spacing w:after="0" w:line="360" w:lineRule="auto"/>
        <w:jc w:val="both"/>
        <w:rPr>
          <w:rFonts w:ascii="Times New Roman" w:hAnsi="Times New Roman" w:cs="Times New Roman"/>
          <w:sz w:val="28"/>
          <w:szCs w:val="28"/>
        </w:rPr>
      </w:pPr>
    </w:p>
    <w:p w14:paraId="5D399685" w14:textId="055065C7" w:rsidR="007A33C1" w:rsidRDefault="007A33C1" w:rsidP="008229B5">
      <w:pPr>
        <w:spacing w:after="0" w:line="360" w:lineRule="auto"/>
        <w:jc w:val="both"/>
        <w:rPr>
          <w:rFonts w:ascii="Times New Roman" w:hAnsi="Times New Roman" w:cs="Times New Roman"/>
          <w:sz w:val="28"/>
          <w:szCs w:val="28"/>
        </w:rPr>
      </w:pPr>
    </w:p>
    <w:p w14:paraId="785D47A0" w14:textId="2D91B824" w:rsidR="007A33C1" w:rsidRDefault="007A33C1" w:rsidP="008229B5">
      <w:pPr>
        <w:spacing w:after="0" w:line="360" w:lineRule="auto"/>
        <w:jc w:val="both"/>
        <w:rPr>
          <w:rFonts w:ascii="Times New Roman" w:hAnsi="Times New Roman" w:cs="Times New Roman"/>
          <w:sz w:val="28"/>
          <w:szCs w:val="28"/>
        </w:rPr>
      </w:pPr>
    </w:p>
    <w:p w14:paraId="4A521006" w14:textId="493D92F1" w:rsidR="007A33C1" w:rsidRDefault="007A33C1" w:rsidP="008229B5">
      <w:pPr>
        <w:spacing w:after="0" w:line="360" w:lineRule="auto"/>
        <w:jc w:val="both"/>
        <w:rPr>
          <w:rFonts w:ascii="Times New Roman" w:hAnsi="Times New Roman" w:cs="Times New Roman"/>
          <w:sz w:val="28"/>
          <w:szCs w:val="28"/>
        </w:rPr>
      </w:pPr>
    </w:p>
    <w:p w14:paraId="5A3AFC71" w14:textId="23F3738A" w:rsidR="007A33C1" w:rsidRDefault="007A33C1" w:rsidP="008229B5">
      <w:pPr>
        <w:spacing w:after="0" w:line="360" w:lineRule="auto"/>
        <w:jc w:val="both"/>
        <w:rPr>
          <w:rFonts w:ascii="Times New Roman" w:hAnsi="Times New Roman" w:cs="Times New Roman"/>
          <w:sz w:val="28"/>
          <w:szCs w:val="28"/>
        </w:rPr>
      </w:pPr>
    </w:p>
    <w:p w14:paraId="4DA42B9B" w14:textId="2E29B52C" w:rsidR="007A33C1" w:rsidRDefault="007A33C1" w:rsidP="008229B5">
      <w:pPr>
        <w:spacing w:after="0" w:line="360" w:lineRule="auto"/>
        <w:jc w:val="both"/>
        <w:rPr>
          <w:rFonts w:ascii="Times New Roman" w:hAnsi="Times New Roman" w:cs="Times New Roman"/>
          <w:sz w:val="28"/>
          <w:szCs w:val="28"/>
        </w:rPr>
      </w:pPr>
    </w:p>
    <w:p w14:paraId="111826FD" w14:textId="669C6EC1" w:rsidR="007A33C1" w:rsidRDefault="007A33C1" w:rsidP="008229B5">
      <w:pPr>
        <w:spacing w:after="0" w:line="360" w:lineRule="auto"/>
        <w:jc w:val="both"/>
        <w:rPr>
          <w:rFonts w:ascii="Times New Roman" w:hAnsi="Times New Roman" w:cs="Times New Roman"/>
          <w:sz w:val="28"/>
          <w:szCs w:val="28"/>
        </w:rPr>
      </w:pPr>
    </w:p>
    <w:p w14:paraId="1A51E0D2" w14:textId="522A91AF" w:rsidR="007A33C1" w:rsidRDefault="007A33C1" w:rsidP="008229B5">
      <w:pPr>
        <w:spacing w:after="0" w:line="360" w:lineRule="auto"/>
        <w:jc w:val="both"/>
        <w:rPr>
          <w:rFonts w:ascii="Times New Roman" w:hAnsi="Times New Roman" w:cs="Times New Roman"/>
          <w:sz w:val="28"/>
          <w:szCs w:val="28"/>
        </w:rPr>
      </w:pPr>
    </w:p>
    <w:p w14:paraId="4623C5A8" w14:textId="6562AB20" w:rsidR="007A33C1" w:rsidRDefault="007A33C1" w:rsidP="008229B5">
      <w:pPr>
        <w:spacing w:after="0" w:line="360" w:lineRule="auto"/>
        <w:jc w:val="both"/>
        <w:rPr>
          <w:rFonts w:ascii="Times New Roman" w:hAnsi="Times New Roman" w:cs="Times New Roman"/>
          <w:sz w:val="28"/>
          <w:szCs w:val="28"/>
        </w:rPr>
      </w:pPr>
    </w:p>
    <w:p w14:paraId="154BD673" w14:textId="196EBBDE" w:rsidR="007A33C1" w:rsidRDefault="007A33C1" w:rsidP="008229B5">
      <w:pPr>
        <w:spacing w:after="0" w:line="360" w:lineRule="auto"/>
        <w:jc w:val="both"/>
        <w:rPr>
          <w:rFonts w:ascii="Times New Roman" w:hAnsi="Times New Roman" w:cs="Times New Roman"/>
          <w:sz w:val="28"/>
          <w:szCs w:val="28"/>
        </w:rPr>
      </w:pPr>
    </w:p>
    <w:p w14:paraId="4829EF11" w14:textId="0BC53A98" w:rsidR="007A33C1" w:rsidRDefault="007A33C1" w:rsidP="008229B5">
      <w:pPr>
        <w:spacing w:after="0" w:line="360" w:lineRule="auto"/>
        <w:jc w:val="both"/>
        <w:rPr>
          <w:rFonts w:ascii="Times New Roman" w:hAnsi="Times New Roman" w:cs="Times New Roman"/>
          <w:sz w:val="28"/>
          <w:szCs w:val="28"/>
        </w:rPr>
      </w:pPr>
    </w:p>
    <w:p w14:paraId="28657D69" w14:textId="77777777" w:rsidR="007A33C1" w:rsidRDefault="007A33C1" w:rsidP="008229B5">
      <w:pPr>
        <w:spacing w:after="0" w:line="360" w:lineRule="auto"/>
        <w:jc w:val="both"/>
        <w:rPr>
          <w:rFonts w:ascii="Times New Roman" w:hAnsi="Times New Roman" w:cs="Times New Roman"/>
          <w:sz w:val="28"/>
          <w:szCs w:val="28"/>
        </w:rPr>
      </w:pPr>
    </w:p>
    <w:p w14:paraId="74F292D6" w14:textId="18F80B17" w:rsidR="00A258A3" w:rsidRDefault="00A258A3" w:rsidP="008229B5">
      <w:pPr>
        <w:spacing w:after="0" w:line="360" w:lineRule="auto"/>
        <w:jc w:val="both"/>
        <w:rPr>
          <w:rFonts w:ascii="Times New Roman" w:hAnsi="Times New Roman" w:cs="Times New Roman"/>
          <w:sz w:val="28"/>
          <w:szCs w:val="28"/>
        </w:rPr>
      </w:pPr>
    </w:p>
    <w:p w14:paraId="7ECE21D5" w14:textId="44F4D639" w:rsidR="00A258A3" w:rsidRDefault="00A258A3" w:rsidP="008229B5">
      <w:pPr>
        <w:spacing w:after="0" w:line="360" w:lineRule="auto"/>
        <w:jc w:val="both"/>
        <w:rPr>
          <w:rFonts w:ascii="Times New Roman" w:hAnsi="Times New Roman" w:cs="Times New Roman"/>
          <w:sz w:val="28"/>
          <w:szCs w:val="28"/>
        </w:rPr>
      </w:pPr>
    </w:p>
    <w:p w14:paraId="7FCB2DA2" w14:textId="30A29364" w:rsidR="00A258A3" w:rsidRDefault="00A258A3" w:rsidP="008229B5">
      <w:pPr>
        <w:spacing w:after="0" w:line="360" w:lineRule="auto"/>
        <w:jc w:val="both"/>
        <w:rPr>
          <w:rFonts w:ascii="Times New Roman" w:hAnsi="Times New Roman" w:cs="Times New Roman"/>
          <w:sz w:val="28"/>
          <w:szCs w:val="28"/>
        </w:rPr>
      </w:pPr>
    </w:p>
    <w:p w14:paraId="73C17DC4" w14:textId="5888F4B8" w:rsidR="00A258A3" w:rsidRDefault="00A258A3" w:rsidP="00A258A3">
      <w:pPr>
        <w:spacing w:after="241" w:line="268" w:lineRule="auto"/>
        <w:ind w:left="720" w:right="59"/>
        <w:jc w:val="center"/>
        <w:rPr>
          <w:rFonts w:ascii="Times New Roman" w:hAnsi="Times New Roman" w:cs="Times New Roman"/>
          <w:sz w:val="28"/>
          <w:szCs w:val="28"/>
        </w:rPr>
      </w:pPr>
      <w:r w:rsidRPr="00A258A3">
        <w:rPr>
          <w:rFonts w:ascii="Times New Roman" w:hAnsi="Times New Roman" w:cs="Times New Roman"/>
          <w:sz w:val="28"/>
          <w:szCs w:val="28"/>
        </w:rPr>
        <w:lastRenderedPageBreak/>
        <w:t>СПИСОК ИСПОЛЬЗОВАННЫХ ИСТОЧНИКОВ И ЛИТЕРАТУРЫ</w:t>
      </w:r>
    </w:p>
    <w:p w14:paraId="19210CF0" w14:textId="77777777" w:rsidR="007A33C1" w:rsidRPr="00A258A3" w:rsidRDefault="007A33C1" w:rsidP="00A258A3">
      <w:pPr>
        <w:spacing w:after="241" w:line="268" w:lineRule="auto"/>
        <w:ind w:left="720" w:right="59"/>
        <w:jc w:val="center"/>
        <w:rPr>
          <w:rFonts w:ascii="Times New Roman" w:hAnsi="Times New Roman" w:cs="Times New Roman"/>
          <w:sz w:val="28"/>
          <w:szCs w:val="28"/>
        </w:rPr>
      </w:pPr>
    </w:p>
    <w:p w14:paraId="4CD337C6" w14:textId="2602DC69" w:rsidR="00A258A3" w:rsidRPr="00A258A3" w:rsidRDefault="00A258A3" w:rsidP="00A258A3">
      <w:pPr>
        <w:pStyle w:val="ad"/>
        <w:numPr>
          <w:ilvl w:val="1"/>
          <w:numId w:val="6"/>
        </w:numPr>
        <w:spacing w:after="241" w:line="268" w:lineRule="auto"/>
        <w:ind w:left="0" w:right="59"/>
        <w:jc w:val="both"/>
        <w:rPr>
          <w:rFonts w:ascii="Times New Roman" w:hAnsi="Times New Roman" w:cs="Times New Roman"/>
          <w:sz w:val="28"/>
          <w:szCs w:val="28"/>
        </w:rPr>
      </w:pPr>
      <w:r w:rsidRPr="00A258A3">
        <w:rPr>
          <w:rFonts w:ascii="Times New Roman" w:hAnsi="Times New Roman" w:cs="Times New Roman"/>
          <w:sz w:val="28"/>
          <w:szCs w:val="28"/>
        </w:rPr>
        <w:t xml:space="preserve">Левитан К.М. Юридическая педагогика. М.: НОРМА, 2017. 516 с. </w:t>
      </w:r>
    </w:p>
    <w:p w14:paraId="5E0F9213" w14:textId="77777777" w:rsidR="00A258A3" w:rsidRPr="00A258A3" w:rsidRDefault="00A258A3" w:rsidP="00A258A3">
      <w:pPr>
        <w:numPr>
          <w:ilvl w:val="1"/>
          <w:numId w:val="6"/>
        </w:numPr>
        <w:spacing w:after="247" w:line="268" w:lineRule="auto"/>
        <w:ind w:left="0" w:right="59"/>
        <w:jc w:val="both"/>
        <w:rPr>
          <w:rFonts w:ascii="Times New Roman" w:hAnsi="Times New Roman" w:cs="Times New Roman"/>
          <w:sz w:val="28"/>
          <w:szCs w:val="28"/>
        </w:rPr>
      </w:pPr>
      <w:r w:rsidRPr="00A258A3">
        <w:rPr>
          <w:rFonts w:ascii="Times New Roman" w:hAnsi="Times New Roman" w:cs="Times New Roman"/>
          <w:sz w:val="28"/>
          <w:szCs w:val="28"/>
        </w:rPr>
        <w:t xml:space="preserve">Лещина Э.Л., </w:t>
      </w:r>
      <w:proofErr w:type="spellStart"/>
      <w:r w:rsidRPr="00A258A3">
        <w:rPr>
          <w:rFonts w:ascii="Times New Roman" w:hAnsi="Times New Roman" w:cs="Times New Roman"/>
          <w:sz w:val="28"/>
          <w:szCs w:val="28"/>
        </w:rPr>
        <w:t>Магденко</w:t>
      </w:r>
      <w:proofErr w:type="spellEnd"/>
      <w:r w:rsidRPr="00A258A3">
        <w:rPr>
          <w:rFonts w:ascii="Times New Roman" w:hAnsi="Times New Roman" w:cs="Times New Roman"/>
          <w:sz w:val="28"/>
          <w:szCs w:val="28"/>
        </w:rPr>
        <w:t xml:space="preserve"> А.Д. Административно-процессуальное </w:t>
      </w:r>
    </w:p>
    <w:p w14:paraId="1663D95E" w14:textId="77777777" w:rsidR="00A258A3" w:rsidRPr="00A258A3" w:rsidRDefault="00A258A3" w:rsidP="00A258A3">
      <w:pPr>
        <w:spacing w:after="34" w:line="410" w:lineRule="auto"/>
        <w:ind w:right="59"/>
        <w:rPr>
          <w:rFonts w:ascii="Times New Roman" w:hAnsi="Times New Roman" w:cs="Times New Roman"/>
          <w:sz w:val="28"/>
          <w:szCs w:val="28"/>
        </w:rPr>
      </w:pPr>
      <w:r w:rsidRPr="00A258A3">
        <w:rPr>
          <w:rFonts w:ascii="Times New Roman" w:hAnsi="Times New Roman" w:cs="Times New Roman"/>
          <w:sz w:val="28"/>
          <w:szCs w:val="28"/>
        </w:rPr>
        <w:t xml:space="preserve">право: курс лекций. М.: Российский государственный университет правосудия, 2015. 406 с. </w:t>
      </w:r>
    </w:p>
    <w:p w14:paraId="0F96A54C" w14:textId="77777777" w:rsidR="00A258A3" w:rsidRPr="00A258A3" w:rsidRDefault="00A258A3" w:rsidP="00A258A3">
      <w:pPr>
        <w:numPr>
          <w:ilvl w:val="1"/>
          <w:numId w:val="6"/>
        </w:numPr>
        <w:spacing w:after="150" w:line="268" w:lineRule="auto"/>
        <w:ind w:left="0" w:right="59"/>
        <w:jc w:val="both"/>
        <w:rPr>
          <w:rFonts w:ascii="Times New Roman" w:hAnsi="Times New Roman" w:cs="Times New Roman"/>
          <w:sz w:val="28"/>
          <w:szCs w:val="28"/>
        </w:rPr>
      </w:pPr>
      <w:r w:rsidRPr="00A258A3">
        <w:rPr>
          <w:rFonts w:ascii="Times New Roman" w:hAnsi="Times New Roman" w:cs="Times New Roman"/>
          <w:sz w:val="28"/>
          <w:szCs w:val="28"/>
        </w:rPr>
        <w:t xml:space="preserve">Николаева </w:t>
      </w:r>
      <w:r w:rsidRPr="00A258A3">
        <w:rPr>
          <w:rFonts w:ascii="Times New Roman" w:hAnsi="Times New Roman" w:cs="Times New Roman"/>
          <w:sz w:val="28"/>
          <w:szCs w:val="28"/>
        </w:rPr>
        <w:tab/>
        <w:t xml:space="preserve">Л.А. </w:t>
      </w:r>
      <w:r w:rsidRPr="00A258A3">
        <w:rPr>
          <w:rFonts w:ascii="Times New Roman" w:hAnsi="Times New Roman" w:cs="Times New Roman"/>
          <w:sz w:val="28"/>
          <w:szCs w:val="28"/>
        </w:rPr>
        <w:tab/>
        <w:t xml:space="preserve">Административная </w:t>
      </w:r>
      <w:r w:rsidRPr="00A258A3">
        <w:rPr>
          <w:rFonts w:ascii="Times New Roman" w:hAnsi="Times New Roman" w:cs="Times New Roman"/>
          <w:sz w:val="28"/>
          <w:szCs w:val="28"/>
        </w:rPr>
        <w:tab/>
        <w:t xml:space="preserve">ответственность </w:t>
      </w:r>
      <w:r w:rsidRPr="00A258A3">
        <w:rPr>
          <w:rFonts w:ascii="Times New Roman" w:hAnsi="Times New Roman" w:cs="Times New Roman"/>
          <w:sz w:val="28"/>
          <w:szCs w:val="28"/>
        </w:rPr>
        <w:tab/>
        <w:t xml:space="preserve">как </w:t>
      </w:r>
    </w:p>
    <w:p w14:paraId="2150064A" w14:textId="77777777" w:rsidR="00A258A3" w:rsidRPr="00A258A3" w:rsidRDefault="00A258A3" w:rsidP="00A258A3">
      <w:pPr>
        <w:spacing w:line="425" w:lineRule="auto"/>
        <w:ind w:right="59"/>
        <w:rPr>
          <w:rFonts w:ascii="Times New Roman" w:hAnsi="Times New Roman" w:cs="Times New Roman"/>
          <w:sz w:val="28"/>
          <w:szCs w:val="28"/>
        </w:rPr>
      </w:pPr>
      <w:r w:rsidRPr="00A258A3">
        <w:rPr>
          <w:rFonts w:ascii="Times New Roman" w:hAnsi="Times New Roman" w:cs="Times New Roman"/>
          <w:sz w:val="28"/>
          <w:szCs w:val="28"/>
        </w:rPr>
        <w:t xml:space="preserve">охранительное правоотношение / Административная ответственность: Вопросы теории и практики. / Под ред. Н.Ю. </w:t>
      </w:r>
      <w:proofErr w:type="spellStart"/>
      <w:r w:rsidRPr="00A258A3">
        <w:rPr>
          <w:rFonts w:ascii="Times New Roman" w:hAnsi="Times New Roman" w:cs="Times New Roman"/>
          <w:sz w:val="28"/>
          <w:szCs w:val="28"/>
        </w:rPr>
        <w:t>Хаманевой</w:t>
      </w:r>
      <w:proofErr w:type="spellEnd"/>
      <w:r w:rsidRPr="00A258A3">
        <w:rPr>
          <w:rFonts w:ascii="Times New Roman" w:hAnsi="Times New Roman" w:cs="Times New Roman"/>
          <w:sz w:val="28"/>
          <w:szCs w:val="28"/>
        </w:rPr>
        <w:t xml:space="preserve">. М., 2015. С. 25-34.  </w:t>
      </w:r>
    </w:p>
    <w:p w14:paraId="160E08C5" w14:textId="77777777" w:rsidR="00A258A3" w:rsidRPr="00A258A3" w:rsidRDefault="00A258A3" w:rsidP="00A258A3">
      <w:pPr>
        <w:numPr>
          <w:ilvl w:val="1"/>
          <w:numId w:val="6"/>
        </w:numPr>
        <w:spacing w:after="248" w:line="268" w:lineRule="auto"/>
        <w:ind w:left="0" w:right="59"/>
        <w:jc w:val="both"/>
        <w:rPr>
          <w:rFonts w:ascii="Times New Roman" w:hAnsi="Times New Roman" w:cs="Times New Roman"/>
          <w:sz w:val="28"/>
          <w:szCs w:val="28"/>
        </w:rPr>
      </w:pPr>
      <w:r w:rsidRPr="00A258A3">
        <w:rPr>
          <w:rFonts w:ascii="Times New Roman" w:hAnsi="Times New Roman" w:cs="Times New Roman"/>
          <w:sz w:val="28"/>
          <w:szCs w:val="28"/>
        </w:rPr>
        <w:t xml:space="preserve">Панова И.В. Еще раз о двух тенденциях, разрушающих целостность </w:t>
      </w:r>
    </w:p>
    <w:p w14:paraId="337336C6" w14:textId="77777777" w:rsidR="00A258A3" w:rsidRPr="00A258A3" w:rsidRDefault="00A258A3" w:rsidP="00A258A3">
      <w:pPr>
        <w:spacing w:line="442" w:lineRule="auto"/>
        <w:ind w:right="59"/>
        <w:rPr>
          <w:rFonts w:ascii="Times New Roman" w:hAnsi="Times New Roman" w:cs="Times New Roman"/>
          <w:sz w:val="28"/>
          <w:szCs w:val="28"/>
        </w:rPr>
      </w:pPr>
      <w:r w:rsidRPr="00A258A3">
        <w:rPr>
          <w:rFonts w:ascii="Times New Roman" w:hAnsi="Times New Roman" w:cs="Times New Roman"/>
          <w:sz w:val="28"/>
          <w:szCs w:val="28"/>
        </w:rPr>
        <w:t xml:space="preserve">института административной ответственности // Вестник Высшего Арбитражного Суда Российской Федерации. 2013. № 8. С. 34-38. </w:t>
      </w:r>
    </w:p>
    <w:p w14:paraId="66090F29" w14:textId="77777777" w:rsidR="00A258A3" w:rsidRPr="00A258A3" w:rsidRDefault="00A258A3" w:rsidP="00A258A3">
      <w:pPr>
        <w:numPr>
          <w:ilvl w:val="1"/>
          <w:numId w:val="6"/>
        </w:numPr>
        <w:spacing w:after="5" w:line="438" w:lineRule="auto"/>
        <w:ind w:left="0" w:right="59"/>
        <w:jc w:val="both"/>
        <w:rPr>
          <w:rFonts w:ascii="Times New Roman" w:hAnsi="Times New Roman" w:cs="Times New Roman"/>
          <w:sz w:val="28"/>
          <w:szCs w:val="28"/>
        </w:rPr>
      </w:pPr>
      <w:proofErr w:type="spellStart"/>
      <w:r w:rsidRPr="00A258A3">
        <w:rPr>
          <w:rFonts w:ascii="Times New Roman" w:hAnsi="Times New Roman" w:cs="Times New Roman"/>
          <w:sz w:val="28"/>
          <w:szCs w:val="28"/>
        </w:rPr>
        <w:t>Паукова</w:t>
      </w:r>
      <w:proofErr w:type="spellEnd"/>
      <w:r w:rsidRPr="00A258A3">
        <w:rPr>
          <w:rFonts w:ascii="Times New Roman" w:hAnsi="Times New Roman" w:cs="Times New Roman"/>
          <w:sz w:val="28"/>
          <w:szCs w:val="28"/>
        </w:rPr>
        <w:t xml:space="preserve"> Ю.В. </w:t>
      </w:r>
      <w:hyperlink r:id="rId32">
        <w:r w:rsidRPr="00A258A3">
          <w:rPr>
            <w:rFonts w:ascii="Times New Roman" w:hAnsi="Times New Roman" w:cs="Times New Roman"/>
            <w:sz w:val="28"/>
            <w:szCs w:val="28"/>
          </w:rPr>
          <w:t xml:space="preserve">Административное выдворение, депортация и </w:t>
        </w:r>
      </w:hyperlink>
      <w:hyperlink r:id="rId33">
        <w:proofErr w:type="spellStart"/>
        <w:r w:rsidRPr="00A258A3">
          <w:rPr>
            <w:rFonts w:ascii="Times New Roman" w:hAnsi="Times New Roman" w:cs="Times New Roman"/>
            <w:sz w:val="28"/>
            <w:szCs w:val="28"/>
          </w:rPr>
          <w:t>реадмиссия</w:t>
        </w:r>
        <w:proofErr w:type="spellEnd"/>
      </w:hyperlink>
      <w:hyperlink r:id="rId34">
        <w:r w:rsidRPr="00A258A3">
          <w:rPr>
            <w:rFonts w:ascii="Times New Roman" w:hAnsi="Times New Roman" w:cs="Times New Roman"/>
            <w:sz w:val="28"/>
            <w:szCs w:val="28"/>
          </w:rPr>
          <w:t xml:space="preserve"> </w:t>
        </w:r>
      </w:hyperlink>
      <w:r w:rsidRPr="00A258A3">
        <w:rPr>
          <w:rFonts w:ascii="Times New Roman" w:hAnsi="Times New Roman" w:cs="Times New Roman"/>
          <w:sz w:val="28"/>
          <w:szCs w:val="28"/>
        </w:rPr>
        <w:t xml:space="preserve">как механизм удаления иностранных граждан и лиц без гражданства с территории РФ // Административное право и процесс.  2012. № 1.  С. 57-61. </w:t>
      </w:r>
    </w:p>
    <w:p w14:paraId="049791CF" w14:textId="77777777" w:rsidR="00A258A3" w:rsidRPr="00A258A3" w:rsidRDefault="00A258A3" w:rsidP="00A258A3">
      <w:pPr>
        <w:numPr>
          <w:ilvl w:val="1"/>
          <w:numId w:val="6"/>
        </w:numPr>
        <w:spacing w:after="5" w:line="413" w:lineRule="auto"/>
        <w:ind w:left="0" w:right="59"/>
        <w:jc w:val="both"/>
        <w:rPr>
          <w:rFonts w:ascii="Times New Roman" w:hAnsi="Times New Roman" w:cs="Times New Roman"/>
          <w:sz w:val="28"/>
          <w:szCs w:val="28"/>
        </w:rPr>
      </w:pPr>
      <w:r w:rsidRPr="00A258A3">
        <w:rPr>
          <w:rFonts w:ascii="Times New Roman" w:hAnsi="Times New Roman" w:cs="Times New Roman"/>
          <w:sz w:val="28"/>
          <w:szCs w:val="28"/>
        </w:rPr>
        <w:t xml:space="preserve">Пехтерев А.Ф. Административное принуждение в деятельности правоохранительных органов России // Современное право. 2013. № 11. С. 2226. </w:t>
      </w:r>
    </w:p>
    <w:p w14:paraId="45C1539E" w14:textId="77777777" w:rsidR="00A258A3" w:rsidRPr="00A258A3" w:rsidRDefault="00A258A3" w:rsidP="00A258A3">
      <w:pPr>
        <w:numPr>
          <w:ilvl w:val="1"/>
          <w:numId w:val="6"/>
        </w:numPr>
        <w:spacing w:after="5" w:line="436" w:lineRule="auto"/>
        <w:ind w:left="0" w:right="59"/>
        <w:jc w:val="both"/>
        <w:rPr>
          <w:rFonts w:ascii="Times New Roman" w:hAnsi="Times New Roman" w:cs="Times New Roman"/>
          <w:sz w:val="28"/>
          <w:szCs w:val="28"/>
        </w:rPr>
      </w:pPr>
      <w:proofErr w:type="spellStart"/>
      <w:r w:rsidRPr="00A258A3">
        <w:rPr>
          <w:rFonts w:ascii="Times New Roman" w:hAnsi="Times New Roman" w:cs="Times New Roman"/>
          <w:sz w:val="28"/>
          <w:szCs w:val="28"/>
        </w:rPr>
        <w:t>Поморцева</w:t>
      </w:r>
      <w:proofErr w:type="spellEnd"/>
      <w:r w:rsidRPr="00A258A3">
        <w:rPr>
          <w:rFonts w:ascii="Times New Roman" w:hAnsi="Times New Roman" w:cs="Times New Roman"/>
          <w:sz w:val="28"/>
          <w:szCs w:val="28"/>
        </w:rPr>
        <w:t xml:space="preserve"> Е. В Екатеринбургском перинатальном центре введен карантин по гриппу и ОРВИ. [Электронный ресурс] </w:t>
      </w:r>
      <w:proofErr w:type="gramStart"/>
      <w:r w:rsidRPr="00A258A3">
        <w:rPr>
          <w:rFonts w:ascii="Times New Roman" w:hAnsi="Times New Roman" w:cs="Times New Roman"/>
          <w:sz w:val="28"/>
          <w:szCs w:val="28"/>
        </w:rPr>
        <w:t>URL:http://xn</w:t>
      </w:r>
      <w:proofErr w:type="gramEnd"/>
      <w:r w:rsidRPr="00A258A3">
        <w:rPr>
          <w:rFonts w:ascii="Times New Roman" w:hAnsi="Times New Roman" w:cs="Times New Roman"/>
          <w:sz w:val="28"/>
          <w:szCs w:val="28"/>
        </w:rPr>
        <w:t xml:space="preserve">  </w:t>
      </w:r>
    </w:p>
    <w:p w14:paraId="24B1AEB0" w14:textId="77777777" w:rsidR="00A258A3" w:rsidRPr="00A258A3" w:rsidRDefault="00A258A3" w:rsidP="00A258A3">
      <w:pPr>
        <w:spacing w:after="226"/>
        <w:rPr>
          <w:rFonts w:ascii="Times New Roman" w:hAnsi="Times New Roman" w:cs="Times New Roman"/>
          <w:sz w:val="28"/>
          <w:szCs w:val="28"/>
        </w:rPr>
      </w:pPr>
      <w:r w:rsidRPr="00A258A3">
        <w:rPr>
          <w:rFonts w:ascii="Times New Roman" w:hAnsi="Times New Roman" w:cs="Times New Roman"/>
          <w:sz w:val="28"/>
          <w:szCs w:val="28"/>
        </w:rPr>
        <w:t xml:space="preserve">80aanmhlldllz5il.xn </w:t>
      </w:r>
      <w:proofErr w:type="gramStart"/>
      <w:r w:rsidRPr="00A258A3">
        <w:rPr>
          <w:rFonts w:ascii="Times New Roman" w:hAnsi="Times New Roman" w:cs="Times New Roman"/>
          <w:sz w:val="28"/>
          <w:szCs w:val="28"/>
        </w:rPr>
        <w:t>–  –</w:t>
      </w:r>
      <w:proofErr w:type="gramEnd"/>
      <w:r w:rsidRPr="00A258A3">
        <w:rPr>
          <w:rFonts w:ascii="Times New Roman" w:hAnsi="Times New Roman" w:cs="Times New Roman"/>
          <w:sz w:val="28"/>
          <w:szCs w:val="28"/>
        </w:rPr>
        <w:t xml:space="preserve"> 80acgfbsl1azdqr.xn –  – p1ai/</w:t>
      </w:r>
      <w:proofErr w:type="spellStart"/>
      <w:r w:rsidRPr="00A258A3">
        <w:rPr>
          <w:rFonts w:ascii="Times New Roman" w:hAnsi="Times New Roman" w:cs="Times New Roman"/>
          <w:sz w:val="28"/>
          <w:szCs w:val="28"/>
        </w:rPr>
        <w:t>novosti</w:t>
      </w:r>
      <w:proofErr w:type="spellEnd"/>
      <w:r w:rsidRPr="00A258A3">
        <w:rPr>
          <w:rFonts w:ascii="Times New Roman" w:hAnsi="Times New Roman" w:cs="Times New Roman"/>
          <w:sz w:val="28"/>
          <w:szCs w:val="28"/>
        </w:rPr>
        <w:t xml:space="preserve">/63935. </w:t>
      </w:r>
    </w:p>
    <w:p w14:paraId="4F876B0E" w14:textId="77777777" w:rsidR="00A258A3" w:rsidRPr="00A258A3" w:rsidRDefault="00A258A3" w:rsidP="00A258A3">
      <w:pPr>
        <w:numPr>
          <w:ilvl w:val="1"/>
          <w:numId w:val="6"/>
        </w:numPr>
        <w:spacing w:after="202" w:line="265" w:lineRule="auto"/>
        <w:ind w:left="0" w:right="59"/>
        <w:jc w:val="both"/>
        <w:rPr>
          <w:rFonts w:ascii="Times New Roman" w:hAnsi="Times New Roman" w:cs="Times New Roman"/>
          <w:sz w:val="28"/>
          <w:szCs w:val="28"/>
        </w:rPr>
      </w:pPr>
      <w:proofErr w:type="spellStart"/>
      <w:r w:rsidRPr="00A258A3">
        <w:rPr>
          <w:rFonts w:ascii="Times New Roman" w:hAnsi="Times New Roman" w:cs="Times New Roman"/>
          <w:sz w:val="28"/>
          <w:szCs w:val="28"/>
        </w:rPr>
        <w:t>Россинский</w:t>
      </w:r>
      <w:proofErr w:type="spellEnd"/>
      <w:r w:rsidRPr="00A258A3">
        <w:rPr>
          <w:rFonts w:ascii="Times New Roman" w:hAnsi="Times New Roman" w:cs="Times New Roman"/>
          <w:sz w:val="28"/>
          <w:szCs w:val="28"/>
        </w:rPr>
        <w:t xml:space="preserve"> Б.В. Административная ответственность. М.: Норма, </w:t>
      </w:r>
    </w:p>
    <w:p w14:paraId="1922DF1D" w14:textId="77777777" w:rsidR="00A258A3" w:rsidRPr="00A258A3" w:rsidRDefault="00A258A3" w:rsidP="00A258A3">
      <w:pPr>
        <w:numPr>
          <w:ilvl w:val="0"/>
          <w:numId w:val="6"/>
        </w:numPr>
        <w:spacing w:after="226" w:line="268" w:lineRule="auto"/>
        <w:ind w:left="0" w:right="59"/>
        <w:jc w:val="both"/>
        <w:rPr>
          <w:rFonts w:ascii="Times New Roman" w:hAnsi="Times New Roman" w:cs="Times New Roman"/>
          <w:sz w:val="28"/>
          <w:szCs w:val="28"/>
        </w:rPr>
      </w:pPr>
      <w:r w:rsidRPr="00A258A3">
        <w:rPr>
          <w:rFonts w:ascii="Times New Roman" w:hAnsi="Times New Roman" w:cs="Times New Roman"/>
          <w:sz w:val="28"/>
          <w:szCs w:val="28"/>
        </w:rPr>
        <w:t xml:space="preserve">794 с.  </w:t>
      </w:r>
    </w:p>
    <w:p w14:paraId="69D62C02" w14:textId="77777777" w:rsidR="00A258A3" w:rsidRPr="00A258A3" w:rsidRDefault="00A258A3" w:rsidP="00A258A3">
      <w:pPr>
        <w:numPr>
          <w:ilvl w:val="1"/>
          <w:numId w:val="6"/>
        </w:numPr>
        <w:spacing w:after="5" w:line="448" w:lineRule="auto"/>
        <w:ind w:left="0" w:right="59"/>
        <w:jc w:val="both"/>
        <w:rPr>
          <w:rFonts w:ascii="Times New Roman" w:hAnsi="Times New Roman" w:cs="Times New Roman"/>
          <w:sz w:val="28"/>
          <w:szCs w:val="28"/>
        </w:rPr>
      </w:pPr>
      <w:r w:rsidRPr="00A258A3">
        <w:rPr>
          <w:rFonts w:ascii="Times New Roman" w:hAnsi="Times New Roman" w:cs="Times New Roman"/>
          <w:sz w:val="28"/>
          <w:szCs w:val="28"/>
        </w:rPr>
        <w:lastRenderedPageBreak/>
        <w:t xml:space="preserve">Рыбин В.А. Нравственно-педагогическая педагогика Нового времени. М.: Университетская книга, 2016. 456 с. </w:t>
      </w:r>
    </w:p>
    <w:p w14:paraId="586325B6" w14:textId="77777777" w:rsidR="00A258A3" w:rsidRPr="00A258A3" w:rsidRDefault="00A258A3" w:rsidP="00A258A3">
      <w:pPr>
        <w:numPr>
          <w:ilvl w:val="1"/>
          <w:numId w:val="6"/>
        </w:numPr>
        <w:spacing w:after="58" w:line="400" w:lineRule="auto"/>
        <w:ind w:left="0" w:right="59"/>
        <w:jc w:val="both"/>
        <w:rPr>
          <w:rFonts w:ascii="Times New Roman" w:hAnsi="Times New Roman" w:cs="Times New Roman"/>
          <w:sz w:val="28"/>
          <w:szCs w:val="28"/>
        </w:rPr>
      </w:pPr>
      <w:r w:rsidRPr="00A258A3">
        <w:rPr>
          <w:rFonts w:ascii="Times New Roman" w:hAnsi="Times New Roman" w:cs="Times New Roman"/>
          <w:sz w:val="28"/>
          <w:szCs w:val="28"/>
        </w:rPr>
        <w:t xml:space="preserve">Сафоненков П.Н. Административное принуждение, применяемое таможенными органами, как научная проблема // Административное и муниципальное право. 2016. № 4. С. 295-298. </w:t>
      </w:r>
    </w:p>
    <w:p w14:paraId="6EAAA0EA" w14:textId="77777777" w:rsidR="00A258A3" w:rsidRPr="00A258A3" w:rsidRDefault="00A258A3" w:rsidP="00A258A3">
      <w:pPr>
        <w:numPr>
          <w:ilvl w:val="1"/>
          <w:numId w:val="6"/>
        </w:numPr>
        <w:spacing w:after="248" w:line="265" w:lineRule="auto"/>
        <w:ind w:left="0" w:right="59"/>
        <w:jc w:val="both"/>
        <w:rPr>
          <w:rFonts w:ascii="Times New Roman" w:hAnsi="Times New Roman" w:cs="Times New Roman"/>
          <w:sz w:val="28"/>
          <w:szCs w:val="28"/>
        </w:rPr>
      </w:pPr>
      <w:r w:rsidRPr="00A258A3">
        <w:rPr>
          <w:rFonts w:ascii="Times New Roman" w:hAnsi="Times New Roman" w:cs="Times New Roman"/>
          <w:sz w:val="28"/>
          <w:szCs w:val="28"/>
        </w:rPr>
        <w:t xml:space="preserve">Сафоненков </w:t>
      </w:r>
      <w:r w:rsidRPr="00A258A3">
        <w:rPr>
          <w:rFonts w:ascii="Times New Roman" w:hAnsi="Times New Roman" w:cs="Times New Roman"/>
          <w:sz w:val="28"/>
          <w:szCs w:val="28"/>
        </w:rPr>
        <w:tab/>
        <w:t xml:space="preserve">П.Н. </w:t>
      </w:r>
      <w:r w:rsidRPr="00A258A3">
        <w:rPr>
          <w:rFonts w:ascii="Times New Roman" w:hAnsi="Times New Roman" w:cs="Times New Roman"/>
          <w:sz w:val="28"/>
          <w:szCs w:val="28"/>
        </w:rPr>
        <w:tab/>
        <w:t xml:space="preserve">Система </w:t>
      </w:r>
      <w:r w:rsidRPr="00A258A3">
        <w:rPr>
          <w:rFonts w:ascii="Times New Roman" w:hAnsi="Times New Roman" w:cs="Times New Roman"/>
          <w:sz w:val="28"/>
          <w:szCs w:val="28"/>
        </w:rPr>
        <w:tab/>
        <w:t xml:space="preserve">принципов </w:t>
      </w:r>
      <w:r w:rsidRPr="00A258A3">
        <w:rPr>
          <w:rFonts w:ascii="Times New Roman" w:hAnsi="Times New Roman" w:cs="Times New Roman"/>
          <w:sz w:val="28"/>
          <w:szCs w:val="28"/>
        </w:rPr>
        <w:tab/>
        <w:t xml:space="preserve">административного </w:t>
      </w:r>
    </w:p>
    <w:p w14:paraId="22EC1D22" w14:textId="7DF2D48A" w:rsidR="00A258A3" w:rsidRPr="00A258A3" w:rsidRDefault="00A258A3" w:rsidP="00A258A3">
      <w:pPr>
        <w:spacing w:after="65" w:line="377" w:lineRule="auto"/>
        <w:ind w:right="59"/>
        <w:rPr>
          <w:rFonts w:ascii="Times New Roman" w:hAnsi="Times New Roman" w:cs="Times New Roman"/>
          <w:sz w:val="28"/>
          <w:szCs w:val="28"/>
        </w:rPr>
      </w:pPr>
      <w:r w:rsidRPr="00A258A3">
        <w:rPr>
          <w:rFonts w:ascii="Times New Roman" w:hAnsi="Times New Roman" w:cs="Times New Roman"/>
          <w:sz w:val="28"/>
          <w:szCs w:val="28"/>
        </w:rPr>
        <w:t xml:space="preserve">принуждения // Административное и муниципальное право. 2016. № 5. С. 417422. </w:t>
      </w:r>
    </w:p>
    <w:p w14:paraId="4A0639A1" w14:textId="214932A9" w:rsidR="00A258A3" w:rsidRPr="00A258A3" w:rsidRDefault="00A258A3" w:rsidP="00A258A3">
      <w:pPr>
        <w:pStyle w:val="ad"/>
        <w:numPr>
          <w:ilvl w:val="1"/>
          <w:numId w:val="6"/>
        </w:numPr>
        <w:spacing w:after="5" w:line="450" w:lineRule="auto"/>
        <w:ind w:left="0" w:right="59"/>
        <w:jc w:val="both"/>
        <w:rPr>
          <w:rFonts w:ascii="Times New Roman" w:hAnsi="Times New Roman" w:cs="Times New Roman"/>
          <w:sz w:val="28"/>
          <w:szCs w:val="28"/>
        </w:rPr>
      </w:pPr>
      <w:r w:rsidRPr="00A258A3">
        <w:rPr>
          <w:rFonts w:ascii="Times New Roman" w:hAnsi="Times New Roman" w:cs="Times New Roman"/>
          <w:sz w:val="28"/>
          <w:szCs w:val="28"/>
        </w:rPr>
        <w:t xml:space="preserve">Административная деятельность органов внутренних дел. Общая часть. / Под ред. А.П. Коренева.  М.: Щит-М., 2013. 512 с. </w:t>
      </w:r>
    </w:p>
    <w:p w14:paraId="6BDDBACA" w14:textId="4B1F9A4F" w:rsidR="00A258A3" w:rsidRPr="00A258A3" w:rsidRDefault="00A258A3" w:rsidP="00A258A3">
      <w:pPr>
        <w:pStyle w:val="ad"/>
        <w:numPr>
          <w:ilvl w:val="1"/>
          <w:numId w:val="6"/>
        </w:numPr>
        <w:spacing w:after="5" w:line="447" w:lineRule="auto"/>
        <w:ind w:left="0" w:right="59"/>
        <w:jc w:val="both"/>
        <w:rPr>
          <w:rFonts w:ascii="Times New Roman" w:hAnsi="Times New Roman" w:cs="Times New Roman"/>
          <w:sz w:val="28"/>
          <w:szCs w:val="28"/>
        </w:rPr>
      </w:pPr>
      <w:r w:rsidRPr="00A258A3">
        <w:rPr>
          <w:rFonts w:ascii="Times New Roman" w:hAnsi="Times New Roman" w:cs="Times New Roman"/>
          <w:sz w:val="28"/>
          <w:szCs w:val="28"/>
        </w:rPr>
        <w:t xml:space="preserve">Попов Л.Л. Административное право: Учебник. М.: НОРМАИНФРА-М, 2013. 790 с. </w:t>
      </w:r>
    </w:p>
    <w:p w14:paraId="3453C767" w14:textId="13026B4B" w:rsidR="00A258A3" w:rsidRPr="00A258A3" w:rsidRDefault="00A258A3" w:rsidP="00A258A3">
      <w:pPr>
        <w:pStyle w:val="ad"/>
        <w:numPr>
          <w:ilvl w:val="1"/>
          <w:numId w:val="6"/>
        </w:numPr>
        <w:spacing w:after="53" w:line="403" w:lineRule="auto"/>
        <w:ind w:left="0" w:right="59"/>
        <w:jc w:val="both"/>
        <w:rPr>
          <w:rFonts w:ascii="Times New Roman" w:hAnsi="Times New Roman" w:cs="Times New Roman"/>
          <w:sz w:val="28"/>
          <w:szCs w:val="28"/>
        </w:rPr>
      </w:pPr>
      <w:r w:rsidRPr="00A258A3">
        <w:rPr>
          <w:rFonts w:ascii="Times New Roman" w:hAnsi="Times New Roman" w:cs="Times New Roman"/>
          <w:sz w:val="28"/>
          <w:szCs w:val="28"/>
        </w:rPr>
        <w:t xml:space="preserve">Анисимов П.В., </w:t>
      </w:r>
      <w:proofErr w:type="spellStart"/>
      <w:r w:rsidRPr="00A258A3">
        <w:rPr>
          <w:rFonts w:ascii="Times New Roman" w:hAnsi="Times New Roman" w:cs="Times New Roman"/>
          <w:sz w:val="28"/>
          <w:szCs w:val="28"/>
        </w:rPr>
        <w:t>Симухин</w:t>
      </w:r>
      <w:proofErr w:type="spellEnd"/>
      <w:r w:rsidRPr="00A258A3">
        <w:rPr>
          <w:rFonts w:ascii="Times New Roman" w:hAnsi="Times New Roman" w:cs="Times New Roman"/>
          <w:sz w:val="28"/>
          <w:szCs w:val="28"/>
        </w:rPr>
        <w:t xml:space="preserve"> В.Д., </w:t>
      </w:r>
      <w:proofErr w:type="spellStart"/>
      <w:r w:rsidRPr="00A258A3">
        <w:rPr>
          <w:rFonts w:ascii="Times New Roman" w:hAnsi="Times New Roman" w:cs="Times New Roman"/>
          <w:sz w:val="28"/>
          <w:szCs w:val="28"/>
        </w:rPr>
        <w:t>Симухин</w:t>
      </w:r>
      <w:proofErr w:type="spellEnd"/>
      <w:r w:rsidRPr="00A258A3">
        <w:rPr>
          <w:rFonts w:ascii="Times New Roman" w:hAnsi="Times New Roman" w:cs="Times New Roman"/>
          <w:sz w:val="28"/>
          <w:szCs w:val="28"/>
        </w:rPr>
        <w:t xml:space="preserve"> А.В. Административная ответственность в Российской Федерации: Учебное пособие. / П.В. Анисимов и др. М.: Проспект, 2014. 544 с. </w:t>
      </w:r>
    </w:p>
    <w:p w14:paraId="0D15832D" w14:textId="42DFFF60" w:rsidR="00A258A3" w:rsidRPr="00A258A3" w:rsidRDefault="00A258A3" w:rsidP="00A258A3">
      <w:pPr>
        <w:pStyle w:val="ad"/>
        <w:numPr>
          <w:ilvl w:val="1"/>
          <w:numId w:val="6"/>
        </w:numPr>
        <w:spacing w:after="248" w:line="268" w:lineRule="auto"/>
        <w:ind w:left="0" w:right="59"/>
        <w:jc w:val="both"/>
        <w:rPr>
          <w:rFonts w:ascii="Times New Roman" w:hAnsi="Times New Roman" w:cs="Times New Roman"/>
          <w:sz w:val="28"/>
          <w:szCs w:val="28"/>
        </w:rPr>
      </w:pPr>
      <w:r w:rsidRPr="00A258A3">
        <w:rPr>
          <w:rFonts w:ascii="Times New Roman" w:hAnsi="Times New Roman" w:cs="Times New Roman"/>
          <w:sz w:val="28"/>
          <w:szCs w:val="28"/>
        </w:rPr>
        <w:t xml:space="preserve">Бабанский </w:t>
      </w:r>
      <w:r w:rsidRPr="00A258A3">
        <w:rPr>
          <w:rFonts w:ascii="Times New Roman" w:hAnsi="Times New Roman" w:cs="Times New Roman"/>
          <w:sz w:val="28"/>
          <w:szCs w:val="28"/>
        </w:rPr>
        <w:tab/>
        <w:t xml:space="preserve">Ю.К. </w:t>
      </w:r>
      <w:r w:rsidRPr="00A258A3">
        <w:rPr>
          <w:rFonts w:ascii="Times New Roman" w:hAnsi="Times New Roman" w:cs="Times New Roman"/>
          <w:sz w:val="28"/>
          <w:szCs w:val="28"/>
        </w:rPr>
        <w:tab/>
        <w:t xml:space="preserve">Оптимизация </w:t>
      </w:r>
      <w:r w:rsidRPr="00A258A3">
        <w:rPr>
          <w:rFonts w:ascii="Times New Roman" w:hAnsi="Times New Roman" w:cs="Times New Roman"/>
          <w:sz w:val="28"/>
          <w:szCs w:val="28"/>
        </w:rPr>
        <w:tab/>
        <w:t xml:space="preserve">процесса </w:t>
      </w:r>
      <w:r w:rsidRPr="00A258A3">
        <w:rPr>
          <w:rFonts w:ascii="Times New Roman" w:hAnsi="Times New Roman" w:cs="Times New Roman"/>
          <w:sz w:val="28"/>
          <w:szCs w:val="28"/>
        </w:rPr>
        <w:tab/>
        <w:t xml:space="preserve">обучения </w:t>
      </w:r>
    </w:p>
    <w:p w14:paraId="0D561723" w14:textId="77777777" w:rsidR="00A258A3" w:rsidRPr="00A258A3" w:rsidRDefault="00A258A3" w:rsidP="00A258A3">
      <w:pPr>
        <w:spacing w:after="238"/>
        <w:ind w:right="59"/>
        <w:rPr>
          <w:rFonts w:ascii="Times New Roman" w:hAnsi="Times New Roman" w:cs="Times New Roman"/>
          <w:sz w:val="28"/>
          <w:szCs w:val="28"/>
        </w:rPr>
      </w:pPr>
      <w:r w:rsidRPr="00A258A3">
        <w:rPr>
          <w:rFonts w:ascii="Times New Roman" w:hAnsi="Times New Roman" w:cs="Times New Roman"/>
          <w:sz w:val="28"/>
          <w:szCs w:val="28"/>
        </w:rPr>
        <w:t>(</w:t>
      </w:r>
      <w:proofErr w:type="spellStart"/>
      <w:r w:rsidRPr="00A258A3">
        <w:rPr>
          <w:rFonts w:ascii="Times New Roman" w:hAnsi="Times New Roman" w:cs="Times New Roman"/>
          <w:sz w:val="28"/>
          <w:szCs w:val="28"/>
        </w:rPr>
        <w:t>Общедидактический</w:t>
      </w:r>
      <w:proofErr w:type="spellEnd"/>
      <w:r w:rsidRPr="00A258A3">
        <w:rPr>
          <w:rFonts w:ascii="Times New Roman" w:hAnsi="Times New Roman" w:cs="Times New Roman"/>
          <w:sz w:val="28"/>
          <w:szCs w:val="28"/>
        </w:rPr>
        <w:t xml:space="preserve"> аспект).  М.: Педагогика, 2014. 655 с. </w:t>
      </w:r>
    </w:p>
    <w:p w14:paraId="3AC25FA0" w14:textId="74B1DC24" w:rsidR="00A258A3" w:rsidRPr="00A258A3" w:rsidRDefault="00A258A3" w:rsidP="00A258A3">
      <w:pPr>
        <w:pStyle w:val="ad"/>
        <w:numPr>
          <w:ilvl w:val="1"/>
          <w:numId w:val="6"/>
        </w:numPr>
        <w:spacing w:after="240" w:line="268" w:lineRule="auto"/>
        <w:ind w:left="0" w:right="59"/>
        <w:jc w:val="both"/>
        <w:rPr>
          <w:rFonts w:ascii="Times New Roman" w:hAnsi="Times New Roman" w:cs="Times New Roman"/>
          <w:sz w:val="28"/>
          <w:szCs w:val="28"/>
        </w:rPr>
      </w:pPr>
      <w:r w:rsidRPr="00A258A3">
        <w:rPr>
          <w:rFonts w:ascii="Times New Roman" w:hAnsi="Times New Roman" w:cs="Times New Roman"/>
          <w:sz w:val="28"/>
          <w:szCs w:val="28"/>
        </w:rPr>
        <w:t xml:space="preserve">Бахрах Д.Н.  Административное право России. М.: Норма, 2013.  </w:t>
      </w:r>
    </w:p>
    <w:p w14:paraId="4DDB42A8" w14:textId="30AB7B16" w:rsidR="00A258A3" w:rsidRPr="00A258A3" w:rsidRDefault="00A258A3" w:rsidP="00A258A3">
      <w:pPr>
        <w:pStyle w:val="ad"/>
        <w:numPr>
          <w:ilvl w:val="0"/>
          <w:numId w:val="10"/>
        </w:numPr>
        <w:spacing w:after="237"/>
        <w:ind w:left="0" w:right="59" w:firstLine="0"/>
        <w:rPr>
          <w:rFonts w:ascii="Times New Roman" w:hAnsi="Times New Roman" w:cs="Times New Roman"/>
          <w:sz w:val="28"/>
          <w:szCs w:val="28"/>
        </w:rPr>
      </w:pPr>
      <w:r>
        <w:rPr>
          <w:rFonts w:ascii="Times New Roman" w:hAnsi="Times New Roman" w:cs="Times New Roman"/>
          <w:sz w:val="28"/>
          <w:szCs w:val="28"/>
        </w:rPr>
        <w:t xml:space="preserve"> С.</w:t>
      </w:r>
      <w:r w:rsidRPr="00A258A3">
        <w:rPr>
          <w:rFonts w:ascii="Times New Roman" w:hAnsi="Times New Roman" w:cs="Times New Roman"/>
          <w:sz w:val="28"/>
          <w:szCs w:val="28"/>
        </w:rPr>
        <w:t xml:space="preserve"> </w:t>
      </w:r>
    </w:p>
    <w:p w14:paraId="2605EEC1" w14:textId="564BE723" w:rsidR="00A258A3" w:rsidRPr="00A258A3" w:rsidRDefault="00A258A3" w:rsidP="00A258A3">
      <w:pPr>
        <w:spacing w:after="5" w:line="449" w:lineRule="auto"/>
        <w:ind w:right="60"/>
        <w:jc w:val="both"/>
        <w:rPr>
          <w:rFonts w:ascii="Times New Roman" w:hAnsi="Times New Roman" w:cs="Times New Roman"/>
          <w:sz w:val="28"/>
          <w:szCs w:val="28"/>
        </w:rPr>
      </w:pPr>
      <w:r>
        <w:rPr>
          <w:rFonts w:ascii="Times New Roman" w:hAnsi="Times New Roman" w:cs="Times New Roman"/>
          <w:sz w:val="28"/>
          <w:szCs w:val="28"/>
        </w:rPr>
        <w:t xml:space="preserve">17. </w:t>
      </w:r>
      <w:r w:rsidRPr="00A258A3">
        <w:rPr>
          <w:rFonts w:ascii="Times New Roman" w:hAnsi="Times New Roman" w:cs="Times New Roman"/>
          <w:sz w:val="28"/>
          <w:szCs w:val="28"/>
        </w:rPr>
        <w:t>Гражданский кодекс Российской Федерации (часть первая) от 30.11.1994 № 51-ФЗ (ред. от 29.12.2017) // Собрание законодательства РФ. 1994</w:t>
      </w:r>
      <w:r>
        <w:rPr>
          <w:rFonts w:ascii="Times New Roman" w:hAnsi="Times New Roman" w:cs="Times New Roman"/>
          <w:sz w:val="28"/>
          <w:szCs w:val="28"/>
        </w:rPr>
        <w:t xml:space="preserve"> г.</w:t>
      </w:r>
      <w:r w:rsidRPr="00A258A3">
        <w:rPr>
          <w:rFonts w:ascii="Times New Roman" w:hAnsi="Times New Roman" w:cs="Times New Roman"/>
          <w:sz w:val="28"/>
          <w:szCs w:val="28"/>
        </w:rPr>
        <w:t xml:space="preserve"> № 32</w:t>
      </w:r>
      <w:r>
        <w:rPr>
          <w:rFonts w:ascii="Times New Roman" w:hAnsi="Times New Roman" w:cs="Times New Roman"/>
          <w:sz w:val="28"/>
          <w:szCs w:val="28"/>
        </w:rPr>
        <w:t>,</w:t>
      </w:r>
      <w:r w:rsidRPr="00A258A3">
        <w:rPr>
          <w:rFonts w:ascii="Times New Roman" w:hAnsi="Times New Roman" w:cs="Times New Roman"/>
          <w:sz w:val="28"/>
          <w:szCs w:val="28"/>
        </w:rPr>
        <w:t xml:space="preserve"> </w:t>
      </w:r>
      <w:r>
        <w:rPr>
          <w:rFonts w:ascii="Times New Roman" w:hAnsi="Times New Roman" w:cs="Times New Roman"/>
          <w:sz w:val="28"/>
          <w:szCs w:val="28"/>
        </w:rPr>
        <w:t>с</w:t>
      </w:r>
      <w:r w:rsidRPr="00A258A3">
        <w:rPr>
          <w:rFonts w:ascii="Times New Roman" w:hAnsi="Times New Roman" w:cs="Times New Roman"/>
          <w:sz w:val="28"/>
          <w:szCs w:val="28"/>
        </w:rPr>
        <w:t xml:space="preserve">т. 3301; 2018. № 1 (Часть I). Ст. 43. </w:t>
      </w:r>
    </w:p>
    <w:p w14:paraId="4CA51776" w14:textId="4F39180D" w:rsidR="00A258A3" w:rsidRPr="00A258A3" w:rsidRDefault="00A258A3" w:rsidP="00A258A3">
      <w:pPr>
        <w:spacing w:after="5" w:line="448" w:lineRule="auto"/>
        <w:ind w:right="59"/>
        <w:jc w:val="both"/>
        <w:rPr>
          <w:rFonts w:ascii="Times New Roman" w:hAnsi="Times New Roman" w:cs="Times New Roman"/>
          <w:sz w:val="28"/>
          <w:szCs w:val="28"/>
        </w:rPr>
      </w:pPr>
      <w:r>
        <w:rPr>
          <w:rFonts w:ascii="Times New Roman" w:hAnsi="Times New Roman" w:cs="Times New Roman"/>
          <w:sz w:val="28"/>
          <w:szCs w:val="28"/>
        </w:rPr>
        <w:t xml:space="preserve">18. </w:t>
      </w:r>
      <w:r w:rsidRPr="00A258A3">
        <w:rPr>
          <w:rFonts w:ascii="Times New Roman" w:hAnsi="Times New Roman" w:cs="Times New Roman"/>
          <w:sz w:val="28"/>
          <w:szCs w:val="28"/>
        </w:rPr>
        <w:t xml:space="preserve">Кодекс административного судопроизводства Российской Федерации: Федеральный закон от 08.03.2015 № 21-ФЗ // Собрание законодательства РФ. 2015. № 10. Ст. 1391.  </w:t>
      </w:r>
    </w:p>
    <w:p w14:paraId="7481F04B" w14:textId="16DE8CC4" w:rsidR="00A258A3" w:rsidRPr="00A258A3" w:rsidRDefault="00A258A3" w:rsidP="00A258A3">
      <w:pPr>
        <w:pStyle w:val="ad"/>
        <w:numPr>
          <w:ilvl w:val="0"/>
          <w:numId w:val="12"/>
        </w:numPr>
        <w:spacing w:after="248" w:line="265" w:lineRule="auto"/>
        <w:ind w:left="0" w:right="59" w:firstLine="0"/>
        <w:jc w:val="both"/>
        <w:rPr>
          <w:rFonts w:ascii="Times New Roman" w:hAnsi="Times New Roman" w:cs="Times New Roman"/>
          <w:sz w:val="28"/>
          <w:szCs w:val="28"/>
        </w:rPr>
      </w:pPr>
      <w:r w:rsidRPr="00A258A3">
        <w:rPr>
          <w:rFonts w:ascii="Times New Roman" w:hAnsi="Times New Roman" w:cs="Times New Roman"/>
          <w:sz w:val="28"/>
          <w:szCs w:val="28"/>
        </w:rPr>
        <w:t xml:space="preserve">Кодекс </w:t>
      </w:r>
      <w:r w:rsidRPr="00A258A3">
        <w:rPr>
          <w:rFonts w:ascii="Times New Roman" w:hAnsi="Times New Roman" w:cs="Times New Roman"/>
          <w:sz w:val="28"/>
          <w:szCs w:val="28"/>
        </w:rPr>
        <w:tab/>
        <w:t xml:space="preserve">Российской </w:t>
      </w:r>
      <w:r w:rsidRPr="00A258A3">
        <w:rPr>
          <w:rFonts w:ascii="Times New Roman" w:hAnsi="Times New Roman" w:cs="Times New Roman"/>
          <w:sz w:val="28"/>
          <w:szCs w:val="28"/>
        </w:rPr>
        <w:tab/>
        <w:t xml:space="preserve">Федерации </w:t>
      </w:r>
      <w:r w:rsidRPr="00A258A3">
        <w:rPr>
          <w:rFonts w:ascii="Times New Roman" w:hAnsi="Times New Roman" w:cs="Times New Roman"/>
          <w:sz w:val="28"/>
          <w:szCs w:val="28"/>
        </w:rPr>
        <w:tab/>
        <w:t xml:space="preserve">об </w:t>
      </w:r>
      <w:r w:rsidRPr="00A258A3">
        <w:rPr>
          <w:rFonts w:ascii="Times New Roman" w:hAnsi="Times New Roman" w:cs="Times New Roman"/>
          <w:sz w:val="28"/>
          <w:szCs w:val="28"/>
        </w:rPr>
        <w:tab/>
        <w:t xml:space="preserve">административных </w:t>
      </w:r>
    </w:p>
    <w:p w14:paraId="37EC52B3" w14:textId="77777777" w:rsidR="00A258A3" w:rsidRPr="00A258A3" w:rsidRDefault="00A258A3" w:rsidP="00A258A3">
      <w:pPr>
        <w:spacing w:line="447" w:lineRule="auto"/>
        <w:ind w:right="59"/>
        <w:rPr>
          <w:rFonts w:ascii="Times New Roman" w:hAnsi="Times New Roman" w:cs="Times New Roman"/>
          <w:sz w:val="28"/>
          <w:szCs w:val="28"/>
        </w:rPr>
      </w:pPr>
      <w:r w:rsidRPr="00A258A3">
        <w:rPr>
          <w:rFonts w:ascii="Times New Roman" w:hAnsi="Times New Roman" w:cs="Times New Roman"/>
          <w:sz w:val="28"/>
          <w:szCs w:val="28"/>
        </w:rPr>
        <w:lastRenderedPageBreak/>
        <w:t xml:space="preserve">правонарушениях от 30.12.2001 № 195-ФЗ (ред. от 23.04.2018) // Собрание законодательства РФ. 2002. № 1 (ч. 1). Ст. 1; 2017. № 47. Ст. 6851. </w:t>
      </w:r>
    </w:p>
    <w:p w14:paraId="21B23620" w14:textId="6C4E8B86" w:rsidR="00A258A3" w:rsidRPr="00A258A3" w:rsidRDefault="00A258A3" w:rsidP="00A258A3">
      <w:pPr>
        <w:pStyle w:val="ad"/>
        <w:numPr>
          <w:ilvl w:val="0"/>
          <w:numId w:val="12"/>
        </w:numPr>
        <w:spacing w:after="0" w:line="360" w:lineRule="auto"/>
        <w:ind w:left="0" w:firstLine="0"/>
        <w:jc w:val="both"/>
        <w:rPr>
          <w:rFonts w:ascii="Times New Roman" w:hAnsi="Times New Roman" w:cs="Times New Roman"/>
          <w:sz w:val="28"/>
          <w:szCs w:val="28"/>
        </w:rPr>
      </w:pPr>
      <w:r w:rsidRPr="00A258A3">
        <w:rPr>
          <w:rFonts w:ascii="Times New Roman" w:hAnsi="Times New Roman" w:cs="Times New Roman"/>
          <w:sz w:val="28"/>
          <w:szCs w:val="28"/>
        </w:rPr>
        <w:t>Уголовный кодекс Российской Федерации: Федеральный закон от 13.06.1996 № 63-ФЗ (ред. от 23.04.2018) // Собрание законодательства РФ. 1996. № 25. Ст. 2954; Российская газета. 2018.  № 88.</w:t>
      </w:r>
    </w:p>
    <w:p w14:paraId="6E8DB577" w14:textId="3C54DF58" w:rsidR="00A258A3" w:rsidRPr="00A258A3" w:rsidRDefault="00A258A3" w:rsidP="00A258A3">
      <w:pPr>
        <w:pStyle w:val="ad"/>
        <w:numPr>
          <w:ilvl w:val="0"/>
          <w:numId w:val="12"/>
        </w:numPr>
        <w:spacing w:after="5" w:line="402" w:lineRule="auto"/>
        <w:ind w:left="0" w:right="59" w:firstLine="0"/>
        <w:jc w:val="both"/>
        <w:rPr>
          <w:rFonts w:ascii="Times New Roman" w:hAnsi="Times New Roman" w:cs="Times New Roman"/>
          <w:sz w:val="28"/>
          <w:szCs w:val="28"/>
        </w:rPr>
      </w:pPr>
      <w:r w:rsidRPr="00A258A3">
        <w:rPr>
          <w:rFonts w:ascii="Times New Roman" w:hAnsi="Times New Roman" w:cs="Times New Roman"/>
          <w:sz w:val="28"/>
          <w:szCs w:val="28"/>
        </w:rPr>
        <w:t>О полиции: Федеральный закон от 07.02.2011 № 3-</w:t>
      </w:r>
      <w:proofErr w:type="gramStart"/>
      <w:r w:rsidRPr="00A258A3">
        <w:rPr>
          <w:rFonts w:ascii="Times New Roman" w:hAnsi="Times New Roman" w:cs="Times New Roman"/>
          <w:sz w:val="28"/>
          <w:szCs w:val="28"/>
        </w:rPr>
        <w:t>ФЗ  (</w:t>
      </w:r>
      <w:proofErr w:type="gramEnd"/>
      <w:r w:rsidRPr="00A258A3">
        <w:rPr>
          <w:rFonts w:ascii="Times New Roman" w:hAnsi="Times New Roman" w:cs="Times New Roman"/>
          <w:sz w:val="28"/>
          <w:szCs w:val="28"/>
        </w:rPr>
        <w:t xml:space="preserve">ред. от 28.05.2017)  // Собрание законодательства РФ. 2011. № 7. Ст. 900; 2017. № 22. Ст. 3071. </w:t>
      </w:r>
    </w:p>
    <w:p w14:paraId="4D77869F" w14:textId="77777777" w:rsidR="00A258A3" w:rsidRPr="00A258A3" w:rsidRDefault="00A258A3" w:rsidP="00A258A3">
      <w:pPr>
        <w:numPr>
          <w:ilvl w:val="0"/>
          <w:numId w:val="12"/>
        </w:numPr>
        <w:spacing w:after="5" w:line="449" w:lineRule="auto"/>
        <w:ind w:left="0" w:right="59" w:firstLine="0"/>
        <w:jc w:val="both"/>
        <w:rPr>
          <w:rFonts w:ascii="Times New Roman" w:hAnsi="Times New Roman" w:cs="Times New Roman"/>
          <w:sz w:val="28"/>
          <w:szCs w:val="28"/>
        </w:rPr>
      </w:pPr>
      <w:r w:rsidRPr="00A258A3">
        <w:rPr>
          <w:rFonts w:ascii="Times New Roman" w:hAnsi="Times New Roman" w:cs="Times New Roman"/>
          <w:sz w:val="28"/>
          <w:szCs w:val="28"/>
        </w:rPr>
        <w:t xml:space="preserve">О правовом положении иностранных граждан в Российской Федерации: Федеральный </w:t>
      </w:r>
      <w:hyperlink r:id="rId35">
        <w:r w:rsidRPr="00A258A3">
          <w:rPr>
            <w:rFonts w:ascii="Times New Roman" w:hAnsi="Times New Roman" w:cs="Times New Roman"/>
            <w:sz w:val="28"/>
            <w:szCs w:val="28"/>
          </w:rPr>
          <w:t>закон</w:t>
        </w:r>
      </w:hyperlink>
      <w:hyperlink r:id="rId36">
        <w:r w:rsidRPr="00A258A3">
          <w:rPr>
            <w:rFonts w:ascii="Times New Roman" w:hAnsi="Times New Roman" w:cs="Times New Roman"/>
            <w:sz w:val="28"/>
            <w:szCs w:val="28"/>
          </w:rPr>
          <w:t xml:space="preserve"> </w:t>
        </w:r>
      </w:hyperlink>
      <w:r w:rsidRPr="00A258A3">
        <w:rPr>
          <w:rFonts w:ascii="Times New Roman" w:hAnsi="Times New Roman" w:cs="Times New Roman"/>
          <w:sz w:val="28"/>
          <w:szCs w:val="28"/>
        </w:rPr>
        <w:t xml:space="preserve">от 25 июля 2002 г. № 115-ФЗ // Собрание законодательства РФ. 2002. № 30. Ст. 3032; 2016. № 18. Ст. 2505. </w:t>
      </w:r>
    </w:p>
    <w:p w14:paraId="60B72EDD" w14:textId="77777777" w:rsidR="00A258A3" w:rsidRDefault="00A258A3" w:rsidP="00A258A3">
      <w:pPr>
        <w:spacing w:after="0" w:line="360" w:lineRule="auto"/>
        <w:jc w:val="both"/>
        <w:rPr>
          <w:rFonts w:ascii="Times New Roman" w:hAnsi="Times New Roman" w:cs="Times New Roman"/>
          <w:sz w:val="28"/>
          <w:szCs w:val="28"/>
        </w:rPr>
      </w:pPr>
    </w:p>
    <w:p w14:paraId="0BE871CA" w14:textId="77777777" w:rsidR="00A258A3" w:rsidRDefault="00A258A3" w:rsidP="008229B5">
      <w:pPr>
        <w:spacing w:after="0" w:line="360" w:lineRule="auto"/>
        <w:jc w:val="both"/>
        <w:rPr>
          <w:rFonts w:ascii="Times New Roman" w:hAnsi="Times New Roman" w:cs="Times New Roman"/>
          <w:sz w:val="28"/>
          <w:szCs w:val="28"/>
        </w:rPr>
      </w:pPr>
    </w:p>
    <w:p w14:paraId="02C876B0" w14:textId="1AFA2AB7" w:rsidR="008229B5" w:rsidRPr="00F76010" w:rsidRDefault="008229B5" w:rsidP="008229B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F76010">
        <w:rPr>
          <w:rFonts w:ascii="Times New Roman" w:hAnsi="Times New Roman" w:cs="Times New Roman"/>
          <w:sz w:val="28"/>
          <w:szCs w:val="28"/>
        </w:rPr>
        <w:t xml:space="preserve"> </w:t>
      </w:r>
    </w:p>
    <w:p w14:paraId="45A84585" w14:textId="77777777" w:rsidR="001F11F9" w:rsidRDefault="001F11F9" w:rsidP="009255B9">
      <w:pPr>
        <w:spacing w:after="0" w:line="360" w:lineRule="auto"/>
        <w:jc w:val="both"/>
        <w:rPr>
          <w:rFonts w:ascii="Times New Roman" w:hAnsi="Times New Roman" w:cs="Times New Roman"/>
          <w:sz w:val="28"/>
          <w:szCs w:val="28"/>
        </w:rPr>
      </w:pPr>
    </w:p>
    <w:p w14:paraId="0E1B4696" w14:textId="476F9FDD" w:rsidR="004B7893" w:rsidRDefault="004B7893" w:rsidP="00B82470">
      <w:pPr>
        <w:spacing w:after="0" w:line="360" w:lineRule="auto"/>
        <w:ind w:right="59"/>
        <w:jc w:val="both"/>
        <w:rPr>
          <w:rFonts w:ascii="Times New Roman" w:hAnsi="Times New Roman" w:cs="Times New Roman"/>
          <w:sz w:val="28"/>
          <w:szCs w:val="28"/>
        </w:rPr>
      </w:pPr>
    </w:p>
    <w:p w14:paraId="2054C40B" w14:textId="77777777" w:rsidR="004B7893" w:rsidRDefault="004B7893" w:rsidP="00B82470">
      <w:pPr>
        <w:spacing w:after="0" w:line="360" w:lineRule="auto"/>
        <w:ind w:right="59"/>
        <w:jc w:val="both"/>
        <w:rPr>
          <w:rFonts w:ascii="Times New Roman" w:hAnsi="Times New Roman" w:cs="Times New Roman"/>
          <w:sz w:val="28"/>
          <w:szCs w:val="28"/>
        </w:rPr>
      </w:pPr>
    </w:p>
    <w:p w14:paraId="29DB9A24" w14:textId="68B52F44" w:rsidR="00B82470" w:rsidRDefault="00B82470" w:rsidP="00B82470">
      <w:pPr>
        <w:spacing w:after="0" w:line="360" w:lineRule="auto"/>
        <w:ind w:right="59"/>
        <w:jc w:val="both"/>
      </w:pPr>
    </w:p>
    <w:p w14:paraId="09E33BE4" w14:textId="6D7D5ACA" w:rsidR="00B82470" w:rsidRDefault="00B82470" w:rsidP="00B82470">
      <w:pPr>
        <w:spacing w:after="0" w:line="360" w:lineRule="auto"/>
        <w:ind w:right="59"/>
        <w:jc w:val="both"/>
      </w:pPr>
    </w:p>
    <w:p w14:paraId="7D10E3BA" w14:textId="0BFD4997" w:rsidR="00B82470" w:rsidRDefault="00B82470" w:rsidP="00B82470">
      <w:pPr>
        <w:spacing w:after="0" w:line="360" w:lineRule="auto"/>
        <w:ind w:right="59"/>
        <w:jc w:val="both"/>
      </w:pPr>
    </w:p>
    <w:sectPr w:rsidR="00B82470" w:rsidSect="007A33C1">
      <w:footerReference w:type="default" r:id="rId37"/>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15053" w14:textId="77777777" w:rsidR="00BF0177" w:rsidRDefault="00BF0177" w:rsidP="00B82470">
      <w:pPr>
        <w:spacing w:after="0" w:line="240" w:lineRule="auto"/>
      </w:pPr>
      <w:r>
        <w:separator/>
      </w:r>
    </w:p>
  </w:endnote>
  <w:endnote w:type="continuationSeparator" w:id="0">
    <w:p w14:paraId="53FFDBAC" w14:textId="77777777" w:rsidR="00BF0177" w:rsidRDefault="00BF0177" w:rsidP="00B82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9828"/>
      <w:docPartObj>
        <w:docPartGallery w:val="Page Numbers (Bottom of Page)"/>
        <w:docPartUnique/>
      </w:docPartObj>
    </w:sdtPr>
    <w:sdtEndPr/>
    <w:sdtContent>
      <w:p w14:paraId="19BBEF0E" w14:textId="69642B1C" w:rsidR="00B82470" w:rsidRDefault="00B82470">
        <w:pPr>
          <w:pStyle w:val="a5"/>
          <w:jc w:val="center"/>
        </w:pPr>
        <w:r>
          <w:fldChar w:fldCharType="begin"/>
        </w:r>
        <w:r>
          <w:instrText>PAGE   \* MERGEFORMAT</w:instrText>
        </w:r>
        <w:r>
          <w:fldChar w:fldCharType="separate"/>
        </w:r>
        <w:r>
          <w:t>2</w:t>
        </w:r>
        <w:r>
          <w:fldChar w:fldCharType="end"/>
        </w:r>
      </w:p>
    </w:sdtContent>
  </w:sdt>
  <w:p w14:paraId="4171704F" w14:textId="77777777" w:rsidR="00B82470" w:rsidRDefault="00B8247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1092B" w14:textId="77777777" w:rsidR="00BF0177" w:rsidRDefault="00BF0177" w:rsidP="00B82470">
      <w:pPr>
        <w:spacing w:after="0" w:line="240" w:lineRule="auto"/>
      </w:pPr>
      <w:r>
        <w:separator/>
      </w:r>
    </w:p>
  </w:footnote>
  <w:footnote w:type="continuationSeparator" w:id="0">
    <w:p w14:paraId="7D02AD71" w14:textId="77777777" w:rsidR="00BF0177" w:rsidRDefault="00BF0177" w:rsidP="00B824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C9A"/>
    <w:multiLevelType w:val="hybridMultilevel"/>
    <w:tmpl w:val="AD9A9582"/>
    <w:lvl w:ilvl="0" w:tplc="8D56BFDC">
      <w:start w:val="2013"/>
      <w:numFmt w:val="decimal"/>
      <w:lvlText w:val="%1."/>
      <w:lvlJc w:val="left"/>
      <w:pPr>
        <w:ind w:left="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323CBA">
      <w:start w:val="1"/>
      <w:numFmt w:val="decimal"/>
      <w:lvlRestart w:val="0"/>
      <w:lvlText w:val="%2."/>
      <w:lvlJc w:val="left"/>
      <w:pPr>
        <w:ind w:left="720"/>
      </w:pPr>
      <w:rPr>
        <w:rFonts w:ascii="Times New Roman" w:eastAsiaTheme="minorHAnsi"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4E1E7E">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EE566C">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82842D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721778">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0E7CA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EA66C0">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52548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AD806DB"/>
    <w:multiLevelType w:val="hybridMultilevel"/>
    <w:tmpl w:val="5D1A4A3A"/>
    <w:lvl w:ilvl="0" w:tplc="E58230A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58752E">
      <w:start w:val="1"/>
      <w:numFmt w:val="bullet"/>
      <w:lvlText w:val="o"/>
      <w:lvlJc w:val="left"/>
      <w:pPr>
        <w:ind w:left="1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BAFEF2">
      <w:start w:val="1"/>
      <w:numFmt w:val="bullet"/>
      <w:lvlText w:val="▪"/>
      <w:lvlJc w:val="left"/>
      <w:pPr>
        <w:ind w:left="25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747E12">
      <w:start w:val="1"/>
      <w:numFmt w:val="bullet"/>
      <w:lvlText w:val="•"/>
      <w:lvlJc w:val="left"/>
      <w:pPr>
        <w:ind w:left="32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006D02">
      <w:start w:val="1"/>
      <w:numFmt w:val="bullet"/>
      <w:lvlText w:val="o"/>
      <w:lvlJc w:val="left"/>
      <w:pPr>
        <w:ind w:left="40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10B270">
      <w:start w:val="1"/>
      <w:numFmt w:val="bullet"/>
      <w:lvlText w:val="▪"/>
      <w:lvlJc w:val="left"/>
      <w:pPr>
        <w:ind w:left="47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F6A7C2">
      <w:start w:val="1"/>
      <w:numFmt w:val="bullet"/>
      <w:lvlText w:val="•"/>
      <w:lvlJc w:val="left"/>
      <w:pPr>
        <w:ind w:left="54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7083DE">
      <w:start w:val="1"/>
      <w:numFmt w:val="bullet"/>
      <w:lvlText w:val="o"/>
      <w:lvlJc w:val="left"/>
      <w:pPr>
        <w:ind w:left="61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A2E5E42">
      <w:start w:val="1"/>
      <w:numFmt w:val="bullet"/>
      <w:lvlText w:val="▪"/>
      <w:lvlJc w:val="left"/>
      <w:pPr>
        <w:ind w:left="68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F3030C2"/>
    <w:multiLevelType w:val="multilevel"/>
    <w:tmpl w:val="87AEB14A"/>
    <w:lvl w:ilvl="0">
      <w:start w:val="1"/>
      <w:numFmt w:val="decimal"/>
      <w:pStyle w:val="1"/>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pStyle w:val="2"/>
      <w:lvlText w:val="%1.%2."/>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FF501FA"/>
    <w:multiLevelType w:val="hybridMultilevel"/>
    <w:tmpl w:val="FE186114"/>
    <w:lvl w:ilvl="0" w:tplc="F5E6FAA4">
      <w:start w:val="704"/>
      <w:numFmt w:val="decimal"/>
      <w:lvlText w:val="%1"/>
      <w:lvlJc w:val="left"/>
      <w:pPr>
        <w:ind w:left="438" w:hanging="450"/>
      </w:pPr>
      <w:rPr>
        <w:rFonts w:hint="default"/>
      </w:rPr>
    </w:lvl>
    <w:lvl w:ilvl="1" w:tplc="04190019" w:tentative="1">
      <w:start w:val="1"/>
      <w:numFmt w:val="lowerLetter"/>
      <w:lvlText w:val="%2."/>
      <w:lvlJc w:val="left"/>
      <w:pPr>
        <w:ind w:left="1068" w:hanging="360"/>
      </w:pPr>
    </w:lvl>
    <w:lvl w:ilvl="2" w:tplc="0419001B" w:tentative="1">
      <w:start w:val="1"/>
      <w:numFmt w:val="lowerRoman"/>
      <w:lvlText w:val="%3."/>
      <w:lvlJc w:val="right"/>
      <w:pPr>
        <w:ind w:left="1788" w:hanging="180"/>
      </w:pPr>
    </w:lvl>
    <w:lvl w:ilvl="3" w:tplc="0419000F" w:tentative="1">
      <w:start w:val="1"/>
      <w:numFmt w:val="decimal"/>
      <w:lvlText w:val="%4."/>
      <w:lvlJc w:val="left"/>
      <w:pPr>
        <w:ind w:left="2508" w:hanging="360"/>
      </w:pPr>
    </w:lvl>
    <w:lvl w:ilvl="4" w:tplc="04190019" w:tentative="1">
      <w:start w:val="1"/>
      <w:numFmt w:val="lowerLetter"/>
      <w:lvlText w:val="%5."/>
      <w:lvlJc w:val="left"/>
      <w:pPr>
        <w:ind w:left="3228" w:hanging="360"/>
      </w:pPr>
    </w:lvl>
    <w:lvl w:ilvl="5" w:tplc="0419001B" w:tentative="1">
      <w:start w:val="1"/>
      <w:numFmt w:val="lowerRoman"/>
      <w:lvlText w:val="%6."/>
      <w:lvlJc w:val="right"/>
      <w:pPr>
        <w:ind w:left="3948" w:hanging="180"/>
      </w:pPr>
    </w:lvl>
    <w:lvl w:ilvl="6" w:tplc="0419000F" w:tentative="1">
      <w:start w:val="1"/>
      <w:numFmt w:val="decimal"/>
      <w:lvlText w:val="%7."/>
      <w:lvlJc w:val="left"/>
      <w:pPr>
        <w:ind w:left="4668" w:hanging="360"/>
      </w:pPr>
    </w:lvl>
    <w:lvl w:ilvl="7" w:tplc="04190019" w:tentative="1">
      <w:start w:val="1"/>
      <w:numFmt w:val="lowerLetter"/>
      <w:lvlText w:val="%8."/>
      <w:lvlJc w:val="left"/>
      <w:pPr>
        <w:ind w:left="5388" w:hanging="360"/>
      </w:pPr>
    </w:lvl>
    <w:lvl w:ilvl="8" w:tplc="0419001B" w:tentative="1">
      <w:start w:val="1"/>
      <w:numFmt w:val="lowerRoman"/>
      <w:lvlText w:val="%9."/>
      <w:lvlJc w:val="right"/>
      <w:pPr>
        <w:ind w:left="6108" w:hanging="180"/>
      </w:pPr>
    </w:lvl>
  </w:abstractNum>
  <w:abstractNum w:abstractNumId="4" w15:restartNumberingAfterBreak="0">
    <w:nsid w:val="341C4AD3"/>
    <w:multiLevelType w:val="hybridMultilevel"/>
    <w:tmpl w:val="0BA86BC4"/>
    <w:lvl w:ilvl="0" w:tplc="0419000F">
      <w:start w:val="9"/>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40A07350"/>
    <w:multiLevelType w:val="hybridMultilevel"/>
    <w:tmpl w:val="09BCBC8C"/>
    <w:lvl w:ilvl="0" w:tplc="CAC0E1B0">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28154A">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948552">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AE6384">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5E64BE">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FC3DA4">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C04F08">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02FDE2">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5FE5E84">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4886494"/>
    <w:multiLevelType w:val="hybridMultilevel"/>
    <w:tmpl w:val="16F87C54"/>
    <w:lvl w:ilvl="0" w:tplc="0F9C538E">
      <w:start w:val="1"/>
      <w:numFmt w:val="decimal"/>
      <w:lvlText w:val="%1)"/>
      <w:lvlJc w:val="left"/>
      <w:pPr>
        <w:ind w:left="0"/>
      </w:pPr>
      <w:rPr>
        <w:rFonts w:ascii="Times New Roman" w:eastAsiaTheme="minorHAnsi"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BEB2C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D48B0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632875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BA264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9C706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3050B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3CD98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6CBF6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8442DBA"/>
    <w:multiLevelType w:val="hybridMultilevel"/>
    <w:tmpl w:val="09BCBC8C"/>
    <w:lvl w:ilvl="0" w:tplc="CAC0E1B0">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28154A">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948552">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AE6384">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5E64BE">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FC3DA4">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C04F08">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02FDE2">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5FE5E84">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534F4079"/>
    <w:multiLevelType w:val="hybridMultilevel"/>
    <w:tmpl w:val="675E0478"/>
    <w:lvl w:ilvl="0" w:tplc="B86E0CC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72637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6023B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32E37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14230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A6251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9E129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A2497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ACAD3F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59A4325E"/>
    <w:multiLevelType w:val="hybridMultilevel"/>
    <w:tmpl w:val="05EEB49C"/>
    <w:lvl w:ilvl="0" w:tplc="5D80676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1" w:tplc="269454E2">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2" w:tplc="C360D7F8">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3" w:tplc="D534C112">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4" w:tplc="41A6F870">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5" w:tplc="7BA86E20">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6" w:tplc="2536E4AC">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7" w:tplc="27FC723E">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8" w:tplc="39DAA918">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abstractNum>
  <w:abstractNum w:abstractNumId="10" w15:restartNumberingAfterBreak="0">
    <w:nsid w:val="72CA6EDB"/>
    <w:multiLevelType w:val="hybridMultilevel"/>
    <w:tmpl w:val="E2C6481C"/>
    <w:lvl w:ilvl="0" w:tplc="61E4FEBA">
      <w:start w:val="1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EA00BDA"/>
    <w:multiLevelType w:val="hybridMultilevel"/>
    <w:tmpl w:val="CA36006E"/>
    <w:lvl w:ilvl="0" w:tplc="DE82A28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54945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B8087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64C6D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4AC512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6A3FE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B2000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ED01AC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52C747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2"/>
  </w:num>
  <w:num w:numId="3">
    <w:abstractNumId w:val="9"/>
  </w:num>
  <w:num w:numId="4">
    <w:abstractNumId w:val="8"/>
  </w:num>
  <w:num w:numId="5">
    <w:abstractNumId w:val="6"/>
  </w:num>
  <w:num w:numId="6">
    <w:abstractNumId w:val="0"/>
  </w:num>
  <w:num w:numId="7">
    <w:abstractNumId w:val="11"/>
  </w:num>
  <w:num w:numId="8">
    <w:abstractNumId w:val="7"/>
  </w:num>
  <w:num w:numId="9">
    <w:abstractNumId w:val="5"/>
  </w:num>
  <w:num w:numId="10">
    <w:abstractNumId w:val="3"/>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0E9"/>
    <w:rsid w:val="001F11F9"/>
    <w:rsid w:val="00395D1F"/>
    <w:rsid w:val="004437EE"/>
    <w:rsid w:val="004B7893"/>
    <w:rsid w:val="00541694"/>
    <w:rsid w:val="00585225"/>
    <w:rsid w:val="007A33C1"/>
    <w:rsid w:val="007E60E9"/>
    <w:rsid w:val="008229B5"/>
    <w:rsid w:val="009255B9"/>
    <w:rsid w:val="00A258A3"/>
    <w:rsid w:val="00B82470"/>
    <w:rsid w:val="00BF0177"/>
    <w:rsid w:val="00D43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3E6DE"/>
  <w15:chartTrackingRefBased/>
  <w15:docId w15:val="{2B3A6C8E-434A-4A2E-877E-B55DD5C59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next w:val="a"/>
    <w:link w:val="10"/>
    <w:uiPriority w:val="9"/>
    <w:qFormat/>
    <w:rsid w:val="00B82470"/>
    <w:pPr>
      <w:keepNext/>
      <w:keepLines/>
      <w:numPr>
        <w:numId w:val="2"/>
      </w:numPr>
      <w:spacing w:after="5" w:line="268" w:lineRule="auto"/>
      <w:ind w:left="476" w:right="406" w:firstLine="710"/>
      <w:jc w:val="both"/>
      <w:outlineLvl w:val="0"/>
    </w:pPr>
    <w:rPr>
      <w:rFonts w:ascii="Times New Roman" w:eastAsia="Times New Roman" w:hAnsi="Times New Roman" w:cs="Times New Roman"/>
      <w:color w:val="000000"/>
      <w:sz w:val="28"/>
      <w:lang w:eastAsia="ru-RU"/>
    </w:rPr>
  </w:style>
  <w:style w:type="paragraph" w:styleId="2">
    <w:name w:val="heading 2"/>
    <w:next w:val="a"/>
    <w:link w:val="20"/>
    <w:uiPriority w:val="9"/>
    <w:unhideWhenUsed/>
    <w:qFormat/>
    <w:rsid w:val="00B82470"/>
    <w:pPr>
      <w:keepNext/>
      <w:keepLines/>
      <w:numPr>
        <w:ilvl w:val="1"/>
        <w:numId w:val="2"/>
      </w:numPr>
      <w:spacing w:after="5" w:line="268" w:lineRule="auto"/>
      <w:ind w:left="476" w:right="406" w:firstLine="710"/>
      <w:jc w:val="both"/>
      <w:outlineLvl w:val="1"/>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2470"/>
    <w:rPr>
      <w:rFonts w:ascii="Times New Roman" w:eastAsia="Times New Roman" w:hAnsi="Times New Roman" w:cs="Times New Roman"/>
      <w:color w:val="000000"/>
      <w:sz w:val="28"/>
      <w:lang w:eastAsia="ru-RU"/>
    </w:rPr>
  </w:style>
  <w:style w:type="character" w:customStyle="1" w:styleId="20">
    <w:name w:val="Заголовок 2 Знак"/>
    <w:basedOn w:val="a0"/>
    <w:link w:val="2"/>
    <w:uiPriority w:val="9"/>
    <w:rsid w:val="00B82470"/>
    <w:rPr>
      <w:rFonts w:ascii="Times New Roman" w:eastAsia="Times New Roman" w:hAnsi="Times New Roman" w:cs="Times New Roman"/>
      <w:color w:val="000000"/>
      <w:sz w:val="28"/>
      <w:lang w:eastAsia="ru-RU"/>
    </w:rPr>
  </w:style>
  <w:style w:type="paragraph" w:customStyle="1" w:styleId="footnotedescription">
    <w:name w:val="footnote description"/>
    <w:next w:val="a"/>
    <w:link w:val="footnotedescriptionChar"/>
    <w:hidden/>
    <w:rsid w:val="00B82470"/>
    <w:pPr>
      <w:spacing w:after="0" w:line="325" w:lineRule="auto"/>
      <w:ind w:left="1" w:firstLine="709"/>
      <w:jc w:val="both"/>
    </w:pPr>
    <w:rPr>
      <w:rFonts w:ascii="Times New Roman" w:eastAsia="Times New Roman" w:hAnsi="Times New Roman" w:cs="Times New Roman"/>
      <w:color w:val="000000"/>
      <w:sz w:val="24"/>
      <w:lang w:eastAsia="ru-RU"/>
    </w:rPr>
  </w:style>
  <w:style w:type="character" w:customStyle="1" w:styleId="footnotedescriptionChar">
    <w:name w:val="footnote description Char"/>
    <w:link w:val="footnotedescription"/>
    <w:rsid w:val="00B82470"/>
    <w:rPr>
      <w:rFonts w:ascii="Times New Roman" w:eastAsia="Times New Roman" w:hAnsi="Times New Roman" w:cs="Times New Roman"/>
      <w:color w:val="000000"/>
      <w:sz w:val="24"/>
      <w:lang w:eastAsia="ru-RU"/>
    </w:rPr>
  </w:style>
  <w:style w:type="paragraph" w:styleId="a3">
    <w:name w:val="header"/>
    <w:basedOn w:val="a"/>
    <w:link w:val="a4"/>
    <w:uiPriority w:val="99"/>
    <w:unhideWhenUsed/>
    <w:rsid w:val="00B8247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82470"/>
  </w:style>
  <w:style w:type="paragraph" w:styleId="a5">
    <w:name w:val="footer"/>
    <w:basedOn w:val="a"/>
    <w:link w:val="a6"/>
    <w:uiPriority w:val="99"/>
    <w:unhideWhenUsed/>
    <w:rsid w:val="00B8247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82470"/>
  </w:style>
  <w:style w:type="paragraph" w:styleId="a7">
    <w:name w:val="endnote text"/>
    <w:basedOn w:val="a"/>
    <w:link w:val="a8"/>
    <w:uiPriority w:val="99"/>
    <w:semiHidden/>
    <w:unhideWhenUsed/>
    <w:rsid w:val="00B82470"/>
    <w:pPr>
      <w:spacing w:after="0" w:line="240" w:lineRule="auto"/>
    </w:pPr>
    <w:rPr>
      <w:sz w:val="20"/>
      <w:szCs w:val="20"/>
    </w:rPr>
  </w:style>
  <w:style w:type="character" w:customStyle="1" w:styleId="a8">
    <w:name w:val="Текст концевой сноски Знак"/>
    <w:basedOn w:val="a0"/>
    <w:link w:val="a7"/>
    <w:uiPriority w:val="99"/>
    <w:semiHidden/>
    <w:rsid w:val="00B82470"/>
    <w:rPr>
      <w:sz w:val="20"/>
      <w:szCs w:val="20"/>
    </w:rPr>
  </w:style>
  <w:style w:type="paragraph" w:styleId="a9">
    <w:name w:val="footnote text"/>
    <w:basedOn w:val="a"/>
    <w:link w:val="aa"/>
    <w:uiPriority w:val="99"/>
    <w:semiHidden/>
    <w:unhideWhenUsed/>
    <w:rsid w:val="00B82470"/>
    <w:pPr>
      <w:spacing w:after="0" w:line="240" w:lineRule="auto"/>
    </w:pPr>
    <w:rPr>
      <w:sz w:val="20"/>
      <w:szCs w:val="20"/>
    </w:rPr>
  </w:style>
  <w:style w:type="character" w:customStyle="1" w:styleId="aa">
    <w:name w:val="Текст сноски Знак"/>
    <w:basedOn w:val="a0"/>
    <w:link w:val="a9"/>
    <w:uiPriority w:val="99"/>
    <w:semiHidden/>
    <w:rsid w:val="00B82470"/>
    <w:rPr>
      <w:sz w:val="20"/>
      <w:szCs w:val="20"/>
    </w:rPr>
  </w:style>
  <w:style w:type="character" w:styleId="ab">
    <w:name w:val="endnote reference"/>
    <w:basedOn w:val="a0"/>
    <w:uiPriority w:val="99"/>
    <w:semiHidden/>
    <w:unhideWhenUsed/>
    <w:rsid w:val="00B82470"/>
    <w:rPr>
      <w:vertAlign w:val="superscript"/>
    </w:rPr>
  </w:style>
  <w:style w:type="character" w:styleId="ac">
    <w:name w:val="footnote reference"/>
    <w:basedOn w:val="a0"/>
    <w:uiPriority w:val="99"/>
    <w:semiHidden/>
    <w:unhideWhenUsed/>
    <w:rsid w:val="00B82470"/>
    <w:rPr>
      <w:vertAlign w:val="superscript"/>
    </w:rPr>
  </w:style>
  <w:style w:type="character" w:customStyle="1" w:styleId="footnotemark">
    <w:name w:val="footnote mark"/>
    <w:hidden/>
    <w:rsid w:val="001F11F9"/>
    <w:rPr>
      <w:rFonts w:ascii="Times New Roman" w:eastAsia="Times New Roman" w:hAnsi="Times New Roman" w:cs="Times New Roman"/>
      <w:color w:val="000000"/>
      <w:sz w:val="24"/>
      <w:vertAlign w:val="superscript"/>
    </w:rPr>
  </w:style>
  <w:style w:type="paragraph" w:styleId="ad">
    <w:name w:val="List Paragraph"/>
    <w:basedOn w:val="a"/>
    <w:uiPriority w:val="34"/>
    <w:qFormat/>
    <w:rsid w:val="00822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683492F67807E248ED0C068D8E7B840FAC328381354B05874A149BF0897978D45D2501B495E2074tFPBQ" TargetMode="External"/><Relationship Id="rId18" Type="http://schemas.openxmlformats.org/officeDocument/2006/relationships/hyperlink" Target="consultantplus://offline/ref=C683492F67807E248ED0C068D8E7B840FAC328381354B05874A149BF0897978D45D2501B495E2074tFP0Q" TargetMode="External"/><Relationship Id="rId26" Type="http://schemas.openxmlformats.org/officeDocument/2006/relationships/hyperlink" Target="consultantplus://offline/ref=5C6D57DE79DDE8FB9153B7B59EBCE6344FC82819740EC9720A43731CEE2ECEA29CD049987A83BD70T0vDF" TargetMode="External"/><Relationship Id="rId39" Type="http://schemas.openxmlformats.org/officeDocument/2006/relationships/theme" Target="theme/theme1.xml"/><Relationship Id="rId21" Type="http://schemas.openxmlformats.org/officeDocument/2006/relationships/hyperlink" Target="consultantplus://offline/ref=700EF706CC09D1D39936FC7586754BE5597A58BC10A758DB8CCEEA2405M1nFF" TargetMode="External"/><Relationship Id="rId34" Type="http://schemas.openxmlformats.org/officeDocument/2006/relationships/hyperlink" Target="consultantplus://offline/ref=8158691B77E2271D646501D8261C68C6BBED3FDFBC8B603E36C29C37u6M8P" TargetMode="External"/><Relationship Id="rId7" Type="http://schemas.openxmlformats.org/officeDocument/2006/relationships/endnotes" Target="endnotes.xml"/><Relationship Id="rId12" Type="http://schemas.openxmlformats.org/officeDocument/2006/relationships/hyperlink" Target="consultantplus://offline/ref=C683492F67807E248ED0C068D8E7B840FAC328381354B05874A149BF0897978D45D2501B495E2074tFPBQ" TargetMode="External"/><Relationship Id="rId17" Type="http://schemas.openxmlformats.org/officeDocument/2006/relationships/hyperlink" Target="consultantplus://offline/ref=C683492F67807E248ED0C068D8E7B840FAC328381354B05874A149BF0897978D45D2501B495E2074tFP0Q" TargetMode="External"/><Relationship Id="rId25" Type="http://schemas.openxmlformats.org/officeDocument/2006/relationships/hyperlink" Target="consultantplus://offline/ref=5C6D57DE79DDE8FB9153B7B59EBCE6344FCC201B700CC9720A43731CEET2vEF" TargetMode="External"/><Relationship Id="rId33" Type="http://schemas.openxmlformats.org/officeDocument/2006/relationships/hyperlink" Target="consultantplus://offline/ref=8158691B77E2271D646501D8261C68C6BBED3FDFBC8B603E36C29C37u6M8P"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683492F67807E248ED0C068D8E7B840FAC328381354B05874A149BF0897978D45D2501B495E2074tFP0Q" TargetMode="External"/><Relationship Id="rId20" Type="http://schemas.openxmlformats.org/officeDocument/2006/relationships/hyperlink" Target="consultantplus://offline/ref=700EF706CC09D1D39936FC7586754BE5597A58BC10A758DB8CCEEA2405M1nFF" TargetMode="External"/><Relationship Id="rId29" Type="http://schemas.openxmlformats.org/officeDocument/2006/relationships/hyperlink" Target="consultantplus://offline/ref=65A763555FEF8A6676E96312A0C227A099C0B4D7998CC1065A4218D983FAxF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3AD6B25027924BEFEF8D95C24139C2874314E9724DB3C8B3A25DDDD3846313606A4C3206F12BAA1yAR7Q" TargetMode="External"/><Relationship Id="rId24" Type="http://schemas.openxmlformats.org/officeDocument/2006/relationships/hyperlink" Target="consultantplus://offline/ref=5C6D57DE79DDE8FB9153B7B59EBCE6344FCC201B700CC9720A43731CEET2vEF" TargetMode="External"/><Relationship Id="rId32" Type="http://schemas.openxmlformats.org/officeDocument/2006/relationships/hyperlink" Target="consultantplus://offline/ref=8158691B77E2271D646501D8261C68C6BBED3FDFBC8B603E36C29C37u6M8P"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C683492F67807E248ED0C068D8E7B840FAC328381354B05874A149BF0897978D45D2501B495E2074tFPBQ" TargetMode="External"/><Relationship Id="rId23" Type="http://schemas.openxmlformats.org/officeDocument/2006/relationships/hyperlink" Target="consultantplus://offline/ref=5C6D57DE79DDE8FB9153B7B59EBCE6344FCC201B700CC9720A43731CEE2ECEA29CD049987A83BD77T0v8F" TargetMode="External"/><Relationship Id="rId28" Type="http://schemas.openxmlformats.org/officeDocument/2006/relationships/hyperlink" Target="consultantplus://offline/ref=65A763555FEF8A6676E96312A0C227A099C0B4D7998CC1065A4218D983FAxFF" TargetMode="External"/><Relationship Id="rId36" Type="http://schemas.openxmlformats.org/officeDocument/2006/relationships/hyperlink" Target="consultantplus://offline/ref=8158691B77E2271D64650ED3381C68C6BFEC3AD0B9813D343E9B90356Fu0M8P" TargetMode="External"/><Relationship Id="rId10" Type="http://schemas.openxmlformats.org/officeDocument/2006/relationships/hyperlink" Target="consultantplus://offline/ref=F3AD6B25027924BEFEF8D95C24139C2874314E9724DB3C8B3A25DDDD3846313606A4C3206F12BAA1yAR7Q" TargetMode="External"/><Relationship Id="rId19" Type="http://schemas.openxmlformats.org/officeDocument/2006/relationships/hyperlink" Target="consultantplus://offline/ref=700EF706CC09D1D39936FC7586754BE5597A59BF15A058DB8CCEEA2405M1nFF" TargetMode="External"/><Relationship Id="rId31" Type="http://schemas.openxmlformats.org/officeDocument/2006/relationships/hyperlink" Target="consultantplus://offline/ref=5760345CFA4AD29258F5D2EF1797FF175752FA70C53F227EDB39841901E4p8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C683492F67807E248ED0C068D8E7B840FAC328381354B05874A149BF0897978D45D2501B495E2074tFPBQ" TargetMode="External"/><Relationship Id="rId22" Type="http://schemas.openxmlformats.org/officeDocument/2006/relationships/hyperlink" Target="consultantplus://offline/ref=5C6D57DE79DDE8FB9153B7B59EBCE6344FCC201B700CC9720A43731CEE2ECEA29CD049987A83BD77T0v8F" TargetMode="External"/><Relationship Id="rId27" Type="http://schemas.openxmlformats.org/officeDocument/2006/relationships/hyperlink" Target="consultantplus://offline/ref=5C6D57DE79DDE8FB9153B7B59EBCE6344FC82819740EC9720A43731CEE2ECEA29CD049987A83BD70T0vDF" TargetMode="External"/><Relationship Id="rId30" Type="http://schemas.openxmlformats.org/officeDocument/2006/relationships/hyperlink" Target="consultantplus://offline/ref=5760345CFA4AD29258F5D2EF1797FF175752FA70C53F227EDB39841901E4p8F" TargetMode="External"/><Relationship Id="rId35" Type="http://schemas.openxmlformats.org/officeDocument/2006/relationships/hyperlink" Target="consultantplus://offline/ref=8158691B77E2271D64650ED3381C68C6BFEC3AD0B9813D343E9B90356Fu0M8P"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E0BDE-FBB6-4DA3-BB0E-28404BFDD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19</Pages>
  <Words>5077</Words>
  <Characters>28944</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cp:revision>
  <dcterms:created xsi:type="dcterms:W3CDTF">2023-11-30T09:24:00Z</dcterms:created>
  <dcterms:modified xsi:type="dcterms:W3CDTF">2023-12-05T14:35:00Z</dcterms:modified>
</cp:coreProperties>
</file>