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4FBC" w14:textId="77777777" w:rsidR="00DB38FA" w:rsidRPr="00DB38FA" w:rsidRDefault="00DB38FA" w:rsidP="00DB38FA">
      <w:pPr>
        <w:spacing w:after="0" w:line="240" w:lineRule="auto"/>
        <w:jc w:val="center"/>
        <w:rPr>
          <w:rFonts w:ascii="Times New Roman" w:hAnsi="Times New Roman" w:cs="Times New Roman"/>
          <w:b/>
          <w:bCs/>
          <w:color w:val="000000"/>
          <w:sz w:val="36"/>
          <w:szCs w:val="36"/>
        </w:rPr>
      </w:pPr>
      <w:r w:rsidRPr="00DB38FA">
        <w:rPr>
          <w:rFonts w:ascii="Times New Roman" w:hAnsi="Times New Roman" w:cs="Times New Roman"/>
          <w:b/>
          <w:bCs/>
          <w:color w:val="000000"/>
          <w:sz w:val="36"/>
          <w:szCs w:val="36"/>
        </w:rPr>
        <w:t>Мастер-класс</w:t>
      </w:r>
    </w:p>
    <w:p w14:paraId="7E213DE9" w14:textId="3F5D5E9E" w:rsidR="00D87EDD" w:rsidRPr="00DB38FA" w:rsidRDefault="00D87EDD" w:rsidP="00DB38FA">
      <w:pPr>
        <w:pStyle w:val="a3"/>
        <w:spacing w:before="0" w:beforeAutospacing="0" w:after="0" w:afterAutospacing="0"/>
        <w:jc w:val="center"/>
        <w:rPr>
          <w:rFonts w:eastAsiaTheme="minorEastAsia"/>
          <w:b/>
          <w:bCs/>
          <w:kern w:val="24"/>
          <w:sz w:val="36"/>
          <w:szCs w:val="36"/>
        </w:rPr>
      </w:pPr>
      <w:r w:rsidRPr="00DB38FA">
        <w:rPr>
          <w:rFonts w:eastAsiaTheme="minorEastAsia"/>
          <w:b/>
          <w:bCs/>
          <w:kern w:val="24"/>
          <w:sz w:val="36"/>
          <w:szCs w:val="36"/>
        </w:rPr>
        <w:t>Кинезиологические сказки - как эффективный метод коррекции и развития дошкольников с ОВЗ</w:t>
      </w:r>
    </w:p>
    <w:p w14:paraId="7C03B28E" w14:textId="34E5E5A7" w:rsidR="00DB38FA" w:rsidRPr="00DB38FA" w:rsidRDefault="00DB38FA" w:rsidP="00DB38FA">
      <w:pPr>
        <w:pStyle w:val="a3"/>
        <w:spacing w:before="0" w:beforeAutospacing="0" w:after="0" w:afterAutospacing="0"/>
        <w:jc w:val="center"/>
        <w:rPr>
          <w:rFonts w:eastAsiaTheme="minorEastAsia"/>
          <w:b/>
          <w:bCs/>
          <w:kern w:val="24"/>
          <w:sz w:val="36"/>
          <w:szCs w:val="36"/>
        </w:rPr>
      </w:pPr>
    </w:p>
    <w:p w14:paraId="4036D3B6" w14:textId="77777777" w:rsidR="00DB38FA" w:rsidRPr="00DB38FA" w:rsidRDefault="00DB38FA" w:rsidP="00DB38FA">
      <w:pPr>
        <w:spacing w:after="0" w:line="240" w:lineRule="auto"/>
        <w:jc w:val="both"/>
        <w:rPr>
          <w:rFonts w:ascii="Times New Roman" w:hAnsi="Times New Roman" w:cs="Times New Roman"/>
          <w:sz w:val="36"/>
          <w:szCs w:val="36"/>
        </w:rPr>
      </w:pPr>
      <w:r w:rsidRPr="00DB38FA">
        <w:rPr>
          <w:rFonts w:ascii="Times New Roman" w:hAnsi="Times New Roman" w:cs="Times New Roman"/>
          <w:b/>
          <w:bCs/>
          <w:sz w:val="36"/>
          <w:szCs w:val="36"/>
        </w:rPr>
        <w:t>Цель:</w:t>
      </w:r>
      <w:r w:rsidRPr="00DB38FA">
        <w:rPr>
          <w:rFonts w:ascii="Times New Roman" w:hAnsi="Times New Roman" w:cs="Times New Roman"/>
          <w:sz w:val="36"/>
          <w:szCs w:val="36"/>
        </w:rPr>
        <w:t xml:space="preserve"> повышение уровня знаний педагогов по использованию кинезиологических упражнений, пропаганда и распространение нетрадиционных методов и форм работы с дошкольниками. </w:t>
      </w:r>
    </w:p>
    <w:p w14:paraId="1264C037" w14:textId="77777777" w:rsidR="00DB38FA" w:rsidRPr="00DB38FA" w:rsidRDefault="00DB38FA" w:rsidP="00DB38FA">
      <w:pPr>
        <w:spacing w:after="0" w:line="240" w:lineRule="auto"/>
        <w:jc w:val="both"/>
        <w:rPr>
          <w:rFonts w:ascii="Times New Roman" w:hAnsi="Times New Roman" w:cs="Times New Roman"/>
          <w:b/>
          <w:bCs/>
          <w:sz w:val="36"/>
          <w:szCs w:val="36"/>
        </w:rPr>
      </w:pPr>
      <w:r w:rsidRPr="00DB38FA">
        <w:rPr>
          <w:rFonts w:ascii="Times New Roman" w:hAnsi="Times New Roman" w:cs="Times New Roman"/>
          <w:b/>
          <w:bCs/>
          <w:sz w:val="36"/>
          <w:szCs w:val="36"/>
        </w:rPr>
        <w:t xml:space="preserve">Задачи: </w:t>
      </w:r>
    </w:p>
    <w:p w14:paraId="3E2EC251" w14:textId="77777777" w:rsidR="00DB38FA" w:rsidRPr="00DB38FA" w:rsidRDefault="00DB38FA" w:rsidP="00DB38FA">
      <w:pPr>
        <w:spacing w:after="0" w:line="240" w:lineRule="auto"/>
        <w:jc w:val="both"/>
        <w:rPr>
          <w:rFonts w:ascii="Times New Roman" w:hAnsi="Times New Roman" w:cs="Times New Roman"/>
          <w:sz w:val="36"/>
          <w:szCs w:val="36"/>
        </w:rPr>
      </w:pPr>
      <w:r w:rsidRPr="00DB38FA">
        <w:rPr>
          <w:rFonts w:ascii="Times New Roman" w:hAnsi="Times New Roman" w:cs="Times New Roman"/>
          <w:sz w:val="36"/>
          <w:szCs w:val="36"/>
        </w:rPr>
        <w:t xml:space="preserve">1. Познакомить участников мастер-класса с эффективными кинезиологическими упражнениями через сказки, способствующими умственному, физическому и речевому развитию дошкольников. </w:t>
      </w:r>
    </w:p>
    <w:p w14:paraId="22E16A14" w14:textId="77777777" w:rsidR="00DB38FA" w:rsidRPr="00DB38FA" w:rsidRDefault="00DB38FA" w:rsidP="00DB38FA">
      <w:pPr>
        <w:spacing w:after="0" w:line="240" w:lineRule="auto"/>
        <w:jc w:val="both"/>
        <w:rPr>
          <w:rFonts w:ascii="Times New Roman" w:hAnsi="Times New Roman" w:cs="Times New Roman"/>
          <w:sz w:val="36"/>
          <w:szCs w:val="36"/>
        </w:rPr>
      </w:pPr>
      <w:r w:rsidRPr="00DB38FA">
        <w:rPr>
          <w:rFonts w:ascii="Times New Roman" w:hAnsi="Times New Roman" w:cs="Times New Roman"/>
          <w:sz w:val="36"/>
          <w:szCs w:val="36"/>
        </w:rPr>
        <w:t xml:space="preserve">2. Отработать совместно с участниками мастер-класса последовательность действий и приемов работы по применению кинезиологических сказок в работе с дошкольниками. </w:t>
      </w:r>
    </w:p>
    <w:p w14:paraId="3CAF5423" w14:textId="5FC56639" w:rsidR="00DB38FA" w:rsidRPr="00DB38FA" w:rsidRDefault="00DB38FA" w:rsidP="00DB38FA">
      <w:pPr>
        <w:spacing w:after="0" w:line="240" w:lineRule="auto"/>
        <w:jc w:val="both"/>
        <w:rPr>
          <w:rFonts w:ascii="Times New Roman" w:hAnsi="Times New Roman" w:cs="Times New Roman"/>
          <w:sz w:val="36"/>
          <w:szCs w:val="36"/>
        </w:rPr>
      </w:pPr>
      <w:r w:rsidRPr="00DB38FA">
        <w:rPr>
          <w:rFonts w:ascii="Times New Roman" w:hAnsi="Times New Roman" w:cs="Times New Roman"/>
          <w:sz w:val="36"/>
          <w:szCs w:val="36"/>
        </w:rPr>
        <w:t xml:space="preserve">3. Повысить мотивацию к овладению нетрадиционными методиками, их широкому применению в совместной деятельности сребенком. </w:t>
      </w:r>
      <w:r w:rsidRPr="00DB38FA">
        <w:rPr>
          <w:rFonts w:ascii="Times New Roman" w:hAnsi="Times New Roman" w:cs="Times New Roman"/>
          <w:sz w:val="36"/>
          <w:szCs w:val="36"/>
        </w:rPr>
        <w:br/>
        <w:t>Оборудование: ноутбук, проектор, презентация</w:t>
      </w:r>
    </w:p>
    <w:p w14:paraId="2D3B9882" w14:textId="77777777" w:rsidR="00DB38FA" w:rsidRPr="00DB38FA" w:rsidRDefault="00DB38FA" w:rsidP="00DB38FA">
      <w:pPr>
        <w:spacing w:after="0" w:line="240" w:lineRule="auto"/>
        <w:jc w:val="both"/>
        <w:rPr>
          <w:rFonts w:ascii="Times New Roman" w:hAnsi="Times New Roman" w:cs="Times New Roman"/>
          <w:b/>
          <w:sz w:val="36"/>
          <w:szCs w:val="36"/>
        </w:rPr>
      </w:pPr>
    </w:p>
    <w:p w14:paraId="62568C3D" w14:textId="77777777" w:rsidR="00DB38FA" w:rsidRPr="00DB38FA" w:rsidRDefault="00DB38FA" w:rsidP="00DB38FA">
      <w:pPr>
        <w:spacing w:after="0" w:line="240" w:lineRule="auto"/>
        <w:jc w:val="center"/>
        <w:rPr>
          <w:rFonts w:ascii="Times New Roman" w:hAnsi="Times New Roman" w:cs="Times New Roman"/>
          <w:b/>
          <w:sz w:val="36"/>
          <w:szCs w:val="36"/>
        </w:rPr>
      </w:pPr>
      <w:r w:rsidRPr="00DB38FA">
        <w:rPr>
          <w:rFonts w:ascii="Times New Roman" w:hAnsi="Times New Roman" w:cs="Times New Roman"/>
          <w:b/>
          <w:sz w:val="36"/>
          <w:szCs w:val="36"/>
        </w:rPr>
        <w:t>Ход мастер-класса</w:t>
      </w:r>
    </w:p>
    <w:p w14:paraId="2D4EF846" w14:textId="77777777" w:rsidR="00DB38FA" w:rsidRPr="00DB38FA" w:rsidRDefault="00DB38FA" w:rsidP="00DB38FA">
      <w:pPr>
        <w:shd w:val="clear" w:color="auto" w:fill="FFFFFF"/>
        <w:spacing w:after="0" w:line="240" w:lineRule="auto"/>
        <w:jc w:val="both"/>
        <w:rPr>
          <w:rFonts w:ascii="Times New Roman" w:eastAsia="Times New Roman" w:hAnsi="Times New Roman" w:cs="Times New Roman"/>
          <w:color w:val="333333"/>
          <w:sz w:val="36"/>
          <w:szCs w:val="36"/>
          <w:lang w:eastAsia="ru-RU"/>
        </w:rPr>
      </w:pPr>
      <w:r w:rsidRPr="00DB38FA">
        <w:rPr>
          <w:rFonts w:ascii="Times New Roman" w:eastAsia="Times New Roman" w:hAnsi="Times New Roman" w:cs="Times New Roman"/>
          <w:color w:val="333333"/>
          <w:sz w:val="36"/>
          <w:szCs w:val="36"/>
          <w:lang w:eastAsia="ru-RU"/>
        </w:rPr>
        <w:tab/>
      </w:r>
    </w:p>
    <w:p w14:paraId="2CBB45DB" w14:textId="77777777" w:rsidR="00D87EDD" w:rsidRPr="00D87EDD" w:rsidRDefault="00D87EDD" w:rsidP="00D87EDD">
      <w:pPr>
        <w:pStyle w:val="a3"/>
        <w:spacing w:before="0" w:beforeAutospacing="0" w:after="0" w:afterAutospacing="0"/>
        <w:rPr>
          <w:sz w:val="36"/>
          <w:szCs w:val="36"/>
        </w:rPr>
      </w:pPr>
      <w:r w:rsidRPr="00D87EDD">
        <w:rPr>
          <w:rFonts w:eastAsiaTheme="minorEastAsia"/>
          <w:kern w:val="24"/>
          <w:sz w:val="36"/>
          <w:szCs w:val="36"/>
        </w:rPr>
        <w:t xml:space="preserve">Кинезеология </w:t>
      </w:r>
      <w:r w:rsidRPr="00D87EDD">
        <w:rPr>
          <w:rFonts w:eastAsiaTheme="minorEastAsia"/>
          <w:color w:val="000000" w:themeColor="text1"/>
          <w:kern w:val="24"/>
          <w:sz w:val="36"/>
          <w:szCs w:val="36"/>
        </w:rPr>
        <w:t>– наука о развитии умственных способностей и физического здоровья через определенные двигательные упражнения.Кинезиология существует уже двести лет и используется во всем мире.</w:t>
      </w:r>
    </w:p>
    <w:p w14:paraId="2773BE1F" w14:textId="77777777" w:rsidR="00CE4782" w:rsidRDefault="00D87EDD" w:rsidP="00CE4782">
      <w:pPr>
        <w:pStyle w:val="a3"/>
        <w:spacing w:before="0" w:beforeAutospacing="0" w:after="0" w:afterAutospacing="0"/>
        <w:rPr>
          <w:rFonts w:eastAsiaTheme="minorEastAsia"/>
          <w:color w:val="000000" w:themeColor="text1"/>
          <w:kern w:val="24"/>
          <w:sz w:val="36"/>
          <w:szCs w:val="36"/>
        </w:rPr>
      </w:pPr>
      <w:r w:rsidRPr="00D87EDD">
        <w:rPr>
          <w:rFonts w:eastAsiaTheme="minorEastAsia"/>
          <w:color w:val="000000" w:themeColor="text1"/>
          <w:kern w:val="24"/>
          <w:sz w:val="36"/>
          <w:szCs w:val="36"/>
        </w:rPr>
        <w:t xml:space="preserve">Кинезиологические упражнения – это комплекс движений позволяющих активизировать межполушарное воздействие.                                                      Интересно отметить, что человек может мыслить, сидя неподвижно. Однако для закрепления мысли необходимо движение.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коррекционно – развивающие и формирующие программы!   </w:t>
      </w:r>
      <w:r w:rsidRPr="00D87EDD">
        <w:rPr>
          <w:rFonts w:eastAsia="Calibri"/>
          <w:color w:val="000000"/>
          <w:kern w:val="24"/>
          <w:sz w:val="36"/>
          <w:szCs w:val="36"/>
        </w:rPr>
        <w:t>Образовательная кинезиология в основном</w:t>
      </w:r>
      <w:r w:rsidRPr="00D87EDD">
        <w:rPr>
          <w:rFonts w:eastAsia="Calibri"/>
          <w:color w:val="000000" w:themeColor="text1"/>
          <w:kern w:val="24"/>
          <w:sz w:val="36"/>
          <w:szCs w:val="36"/>
        </w:rPr>
        <w:t xml:space="preserve"> </w:t>
      </w:r>
      <w:r w:rsidRPr="00D87EDD">
        <w:rPr>
          <w:rFonts w:eastAsia="Calibri"/>
          <w:color w:val="000000"/>
          <w:kern w:val="24"/>
          <w:sz w:val="36"/>
          <w:szCs w:val="36"/>
        </w:rPr>
        <w:t xml:space="preserve">применяется в педагогических целях для повышения концентрации внимания и </w:t>
      </w:r>
      <w:r w:rsidRPr="00D87EDD">
        <w:rPr>
          <w:rFonts w:eastAsia="Calibri"/>
          <w:color w:val="000000"/>
          <w:kern w:val="24"/>
          <w:sz w:val="36"/>
          <w:szCs w:val="36"/>
        </w:rPr>
        <w:lastRenderedPageBreak/>
        <w:t>активации запоминания, снижения напряжения, и в целом</w:t>
      </w:r>
      <w:r w:rsidRPr="00D87EDD">
        <w:rPr>
          <w:rFonts w:eastAsia="Calibri"/>
          <w:color w:val="000000" w:themeColor="text1"/>
          <w:kern w:val="24"/>
          <w:sz w:val="36"/>
          <w:szCs w:val="36"/>
        </w:rPr>
        <w:t xml:space="preserve"> </w:t>
      </w:r>
      <w:r w:rsidRPr="00D87EDD">
        <w:rPr>
          <w:rFonts w:eastAsia="Calibri"/>
          <w:color w:val="000000"/>
          <w:kern w:val="24"/>
          <w:sz w:val="36"/>
          <w:szCs w:val="36"/>
        </w:rPr>
        <w:t>улучшения обучения.</w:t>
      </w:r>
      <w:r w:rsidRPr="00D87EDD">
        <w:rPr>
          <w:rFonts w:eastAsia="Calibri"/>
          <w:color w:val="000000" w:themeColor="text1"/>
          <w:kern w:val="24"/>
          <w:sz w:val="36"/>
          <w:szCs w:val="36"/>
        </w:rPr>
        <w:t xml:space="preserve">                                                                                                                                                             </w:t>
      </w:r>
      <w:r w:rsidRPr="00D87EDD">
        <w:rPr>
          <w:rFonts w:eastAsia="Calibri"/>
          <w:color w:val="000000"/>
          <w:kern w:val="24"/>
          <w:sz w:val="36"/>
          <w:szCs w:val="36"/>
        </w:rPr>
        <w:t>В России гимнастика для мозга впервые появилась в 1988 г. Педагоги, использующие кинезиологическую практику,</w:t>
      </w:r>
      <w:r w:rsidRPr="00D87EDD">
        <w:rPr>
          <w:rFonts w:eastAsia="Calibri"/>
          <w:color w:val="000000" w:themeColor="text1"/>
          <w:kern w:val="24"/>
          <w:sz w:val="36"/>
          <w:szCs w:val="36"/>
        </w:rPr>
        <w:t xml:space="preserve"> </w:t>
      </w:r>
      <w:r w:rsidRPr="00D87EDD">
        <w:rPr>
          <w:rFonts w:eastAsia="Calibri"/>
          <w:color w:val="000000"/>
          <w:kern w:val="24"/>
          <w:sz w:val="36"/>
          <w:szCs w:val="36"/>
        </w:rPr>
        <w:t>отмечают её эффективность у людей всех возрастов.</w:t>
      </w:r>
      <w:r>
        <w:rPr>
          <w:rFonts w:eastAsia="Calibri"/>
          <w:color w:val="000000"/>
          <w:kern w:val="24"/>
          <w:sz w:val="36"/>
          <w:szCs w:val="36"/>
        </w:rPr>
        <w:t xml:space="preserve">                              </w:t>
      </w:r>
      <w:r w:rsidRPr="00DB38FA">
        <w:rPr>
          <w:rFonts w:eastAsiaTheme="minorEastAsia"/>
          <w:b/>
          <w:bCs/>
          <w:kern w:val="24"/>
          <w:sz w:val="36"/>
          <w:szCs w:val="36"/>
        </w:rPr>
        <w:t>Использование упражнений кинезиологии позволяет:</w:t>
      </w:r>
      <w:r>
        <w:rPr>
          <w:rFonts w:eastAsiaTheme="minorEastAsia"/>
          <w:kern w:val="24"/>
          <w:sz w:val="36"/>
          <w:szCs w:val="36"/>
        </w:rPr>
        <w:t xml:space="preserve"> </w:t>
      </w:r>
      <w:r w:rsidRPr="00D87EDD">
        <w:rPr>
          <w:rFonts w:eastAsiaTheme="minorEastAsia"/>
          <w:color w:val="000000" w:themeColor="text1"/>
          <w:kern w:val="24"/>
          <w:sz w:val="36"/>
          <w:szCs w:val="36"/>
        </w:rPr>
        <w:t>укреплять здоровье</w:t>
      </w:r>
      <w:r>
        <w:rPr>
          <w:rFonts w:eastAsiaTheme="minorEastAsia"/>
          <w:color w:val="000000" w:themeColor="text1"/>
          <w:kern w:val="24"/>
          <w:sz w:val="36"/>
          <w:szCs w:val="36"/>
        </w:rPr>
        <w:t xml:space="preserve">, </w:t>
      </w:r>
      <w:r w:rsidRPr="00D87EDD">
        <w:rPr>
          <w:rFonts w:eastAsiaTheme="minorEastAsia"/>
          <w:color w:val="000000" w:themeColor="text1"/>
          <w:kern w:val="24"/>
          <w:sz w:val="36"/>
          <w:szCs w:val="36"/>
        </w:rPr>
        <w:t>повышать тонус</w:t>
      </w:r>
      <w:r>
        <w:rPr>
          <w:rFonts w:eastAsiaTheme="minorEastAsia"/>
          <w:color w:val="000000" w:themeColor="text1"/>
          <w:kern w:val="24"/>
          <w:sz w:val="36"/>
          <w:szCs w:val="36"/>
        </w:rPr>
        <w:t xml:space="preserve">, </w:t>
      </w:r>
      <w:r w:rsidRPr="00D87EDD">
        <w:rPr>
          <w:rFonts w:eastAsiaTheme="minorEastAsia"/>
          <w:color w:val="000000" w:themeColor="text1"/>
          <w:kern w:val="24"/>
          <w:sz w:val="36"/>
          <w:szCs w:val="36"/>
        </w:rPr>
        <w:t>снижать усталость, утомляемость и раздражительность</w:t>
      </w:r>
      <w:r>
        <w:rPr>
          <w:rFonts w:eastAsiaTheme="minorEastAsia"/>
          <w:color w:val="000000" w:themeColor="text1"/>
          <w:kern w:val="24"/>
          <w:sz w:val="36"/>
          <w:szCs w:val="36"/>
        </w:rPr>
        <w:t xml:space="preserve">, </w:t>
      </w:r>
      <w:r w:rsidRPr="00D87EDD">
        <w:rPr>
          <w:rFonts w:eastAsiaTheme="minorEastAsia"/>
          <w:color w:val="000000" w:themeColor="text1"/>
          <w:kern w:val="24"/>
          <w:sz w:val="36"/>
          <w:szCs w:val="36"/>
        </w:rPr>
        <w:t>улучшать психоэмоциональное состояние</w:t>
      </w:r>
      <w:r>
        <w:rPr>
          <w:rFonts w:eastAsiaTheme="minorEastAsia"/>
          <w:color w:val="000000" w:themeColor="text1"/>
          <w:kern w:val="24"/>
          <w:sz w:val="36"/>
          <w:szCs w:val="36"/>
        </w:rPr>
        <w:t xml:space="preserve">, </w:t>
      </w:r>
      <w:r w:rsidRPr="00D87EDD">
        <w:rPr>
          <w:rFonts w:eastAsiaTheme="minorEastAsia"/>
          <w:color w:val="000000" w:themeColor="text1"/>
          <w:kern w:val="24"/>
          <w:sz w:val="36"/>
          <w:szCs w:val="36"/>
        </w:rPr>
        <w:t>понижать чрезмерную активность</w:t>
      </w:r>
      <w:r>
        <w:rPr>
          <w:rFonts w:eastAsiaTheme="minorEastAsia"/>
          <w:color w:val="000000" w:themeColor="text1"/>
          <w:kern w:val="24"/>
          <w:sz w:val="36"/>
          <w:szCs w:val="36"/>
        </w:rPr>
        <w:t xml:space="preserve">, </w:t>
      </w:r>
      <w:r w:rsidRPr="00D87EDD">
        <w:rPr>
          <w:rFonts w:eastAsiaTheme="minorEastAsia"/>
          <w:color w:val="000000" w:themeColor="text1"/>
          <w:kern w:val="24"/>
          <w:sz w:val="36"/>
          <w:szCs w:val="36"/>
        </w:rPr>
        <w:t>повышать концентрацию и умственную работоспособность</w:t>
      </w:r>
      <w:r>
        <w:rPr>
          <w:rFonts w:eastAsiaTheme="minorEastAsia"/>
          <w:color w:val="000000" w:themeColor="text1"/>
          <w:kern w:val="24"/>
          <w:sz w:val="36"/>
          <w:szCs w:val="36"/>
        </w:rPr>
        <w:t xml:space="preserve">, </w:t>
      </w:r>
      <w:r w:rsidRPr="00D87EDD">
        <w:rPr>
          <w:rFonts w:eastAsiaTheme="minorEastAsia"/>
          <w:color w:val="000000" w:themeColor="text1"/>
          <w:kern w:val="24"/>
          <w:sz w:val="36"/>
          <w:szCs w:val="36"/>
        </w:rPr>
        <w:t>улучшать память</w:t>
      </w:r>
      <w:r>
        <w:rPr>
          <w:rFonts w:eastAsiaTheme="minorEastAsia"/>
          <w:color w:val="000000" w:themeColor="text1"/>
          <w:kern w:val="24"/>
          <w:sz w:val="36"/>
          <w:szCs w:val="36"/>
        </w:rPr>
        <w:t xml:space="preserve">, </w:t>
      </w:r>
      <w:r w:rsidRPr="00D87EDD">
        <w:rPr>
          <w:rFonts w:eastAsiaTheme="minorEastAsia"/>
          <w:color w:val="000000" w:themeColor="text1"/>
          <w:kern w:val="24"/>
          <w:sz w:val="36"/>
          <w:szCs w:val="36"/>
        </w:rPr>
        <w:t>стимулировать развитие слуха и речи</w:t>
      </w:r>
      <w:r>
        <w:rPr>
          <w:rFonts w:eastAsiaTheme="minorEastAsia"/>
          <w:color w:val="000000" w:themeColor="text1"/>
          <w:kern w:val="24"/>
          <w:sz w:val="36"/>
          <w:szCs w:val="36"/>
        </w:rPr>
        <w:t xml:space="preserve">, </w:t>
      </w:r>
      <w:r w:rsidRPr="00D87EDD">
        <w:rPr>
          <w:rFonts w:eastAsiaTheme="minorEastAsia"/>
          <w:color w:val="000000" w:themeColor="text1"/>
          <w:kern w:val="24"/>
          <w:sz w:val="36"/>
          <w:szCs w:val="36"/>
        </w:rPr>
        <w:t>улучшать внимание, мышление</w:t>
      </w:r>
      <w:r>
        <w:rPr>
          <w:rFonts w:eastAsiaTheme="minorEastAsia"/>
          <w:color w:val="000000" w:themeColor="text1"/>
          <w:kern w:val="24"/>
          <w:sz w:val="36"/>
          <w:szCs w:val="36"/>
        </w:rPr>
        <w:t xml:space="preserve">, </w:t>
      </w:r>
      <w:r w:rsidRPr="00D87EDD">
        <w:rPr>
          <w:rFonts w:eastAsiaTheme="minorEastAsia"/>
          <w:color w:val="000000" w:themeColor="text1"/>
          <w:kern w:val="24"/>
          <w:sz w:val="36"/>
          <w:szCs w:val="36"/>
        </w:rPr>
        <w:t>развивать восприятие, пространственные представления, воображение</w:t>
      </w:r>
      <w:r>
        <w:rPr>
          <w:rFonts w:eastAsiaTheme="minorEastAsia"/>
          <w:color w:val="000000" w:themeColor="text1"/>
          <w:kern w:val="24"/>
          <w:sz w:val="36"/>
          <w:szCs w:val="36"/>
        </w:rPr>
        <w:t xml:space="preserve">. </w:t>
      </w:r>
      <w:r w:rsidRPr="00D87EDD">
        <w:rPr>
          <w:rFonts w:eastAsiaTheme="minorEastAsia"/>
          <w:kern w:val="24"/>
          <w:sz w:val="36"/>
          <w:szCs w:val="36"/>
        </w:rPr>
        <w:t>Кинезиологические упражнения для дошкольников</w:t>
      </w:r>
      <w:r w:rsidRPr="00D87EDD">
        <w:rPr>
          <w:rFonts w:eastAsiaTheme="minorEastAsia"/>
          <w:b/>
          <w:bCs/>
          <w:kern w:val="24"/>
          <w:sz w:val="36"/>
          <w:szCs w:val="36"/>
        </w:rPr>
        <w:t xml:space="preserve"> </w:t>
      </w:r>
      <w:r w:rsidRPr="00D87EDD">
        <w:rPr>
          <w:rFonts w:eastAsiaTheme="minorEastAsia"/>
          <w:color w:val="000000" w:themeColor="text1"/>
          <w:kern w:val="24"/>
          <w:sz w:val="36"/>
          <w:szCs w:val="36"/>
        </w:rPr>
        <w:t>не менее полезны, чем для взрослых. Особенно – для детей, имеющих различные проблемы (расстройства психики, отставание в общем или речевом развитии, гиперактивность и т.д.).При систематическом выполнении упражнений дети становятся более активными, сообразительными, энергичными, учатся контролировать свои психические процессы (негативное поведение, раздражительность, низкую произвольность, возбудимость), улучшают речевые и двигательные навыки, лучше концентрируются.</w:t>
      </w:r>
      <w:r>
        <w:rPr>
          <w:rFonts w:eastAsiaTheme="minorEastAsia"/>
          <w:color w:val="000000" w:themeColor="text1"/>
          <w:kern w:val="24"/>
          <w:sz w:val="36"/>
          <w:szCs w:val="36"/>
        </w:rPr>
        <w:t xml:space="preserve">                                                                                  </w:t>
      </w:r>
      <w:r w:rsidRPr="00D87EDD">
        <w:rPr>
          <w:rFonts w:eastAsiaTheme="minorEastAsia"/>
          <w:kern w:val="24"/>
          <w:sz w:val="36"/>
          <w:szCs w:val="36"/>
        </w:rPr>
        <w:t>Благодаря такому широкому действию эта методика используется самыми разными специалистами:</w:t>
      </w:r>
      <w:r>
        <w:rPr>
          <w:rFonts w:eastAsiaTheme="minorEastAsia"/>
          <w:kern w:val="24"/>
          <w:sz w:val="36"/>
          <w:szCs w:val="36"/>
        </w:rPr>
        <w:t xml:space="preserve"> </w:t>
      </w:r>
      <w:r w:rsidRPr="00D87EDD">
        <w:rPr>
          <w:rFonts w:eastAsiaTheme="minorEastAsia"/>
          <w:color w:val="000000" w:themeColor="text1"/>
          <w:kern w:val="24"/>
          <w:sz w:val="36"/>
          <w:szCs w:val="36"/>
        </w:rPr>
        <w:t>педагогами</w:t>
      </w:r>
      <w:r>
        <w:rPr>
          <w:rFonts w:eastAsiaTheme="minorEastAsia"/>
          <w:color w:val="000000" w:themeColor="text1"/>
          <w:kern w:val="24"/>
          <w:sz w:val="36"/>
          <w:szCs w:val="36"/>
        </w:rPr>
        <w:t xml:space="preserve">, </w:t>
      </w:r>
      <w:r w:rsidRPr="00D87EDD">
        <w:rPr>
          <w:rFonts w:eastAsiaTheme="minorEastAsia"/>
          <w:color w:val="000000" w:themeColor="text1"/>
          <w:kern w:val="24"/>
          <w:sz w:val="36"/>
          <w:szCs w:val="36"/>
        </w:rPr>
        <w:t>педиатрами</w:t>
      </w:r>
      <w:r>
        <w:rPr>
          <w:rFonts w:eastAsiaTheme="minorEastAsia"/>
          <w:color w:val="000000" w:themeColor="text1"/>
          <w:kern w:val="24"/>
          <w:sz w:val="36"/>
          <w:szCs w:val="36"/>
        </w:rPr>
        <w:t xml:space="preserve">, </w:t>
      </w:r>
      <w:r w:rsidRPr="00D87EDD">
        <w:rPr>
          <w:rFonts w:eastAsiaTheme="minorEastAsia"/>
          <w:color w:val="000000" w:themeColor="text1"/>
          <w:kern w:val="24"/>
          <w:sz w:val="36"/>
          <w:szCs w:val="36"/>
        </w:rPr>
        <w:t>психологами</w:t>
      </w:r>
      <w:r>
        <w:rPr>
          <w:rFonts w:eastAsiaTheme="minorEastAsia"/>
          <w:color w:val="000000" w:themeColor="text1"/>
          <w:kern w:val="24"/>
          <w:sz w:val="36"/>
          <w:szCs w:val="36"/>
        </w:rPr>
        <w:t xml:space="preserve">, </w:t>
      </w:r>
      <w:r w:rsidRPr="00D87EDD">
        <w:rPr>
          <w:rFonts w:eastAsiaTheme="minorEastAsia"/>
          <w:color w:val="000000" w:themeColor="text1"/>
          <w:kern w:val="24"/>
          <w:sz w:val="36"/>
          <w:szCs w:val="36"/>
        </w:rPr>
        <w:t>нейропсихологами</w:t>
      </w:r>
      <w:r>
        <w:rPr>
          <w:rFonts w:eastAsiaTheme="minorEastAsia"/>
          <w:color w:val="000000" w:themeColor="text1"/>
          <w:kern w:val="24"/>
          <w:sz w:val="36"/>
          <w:szCs w:val="36"/>
        </w:rPr>
        <w:t xml:space="preserve">, </w:t>
      </w:r>
      <w:r w:rsidRPr="00D87EDD">
        <w:rPr>
          <w:rFonts w:eastAsiaTheme="minorEastAsia"/>
          <w:color w:val="000000" w:themeColor="text1"/>
          <w:kern w:val="24"/>
          <w:sz w:val="36"/>
          <w:szCs w:val="36"/>
        </w:rPr>
        <w:t>дефектологами</w:t>
      </w:r>
      <w:r>
        <w:rPr>
          <w:rFonts w:eastAsiaTheme="minorEastAsia"/>
          <w:color w:val="000000" w:themeColor="text1"/>
          <w:kern w:val="24"/>
          <w:sz w:val="36"/>
          <w:szCs w:val="36"/>
        </w:rPr>
        <w:t xml:space="preserve">, </w:t>
      </w:r>
      <w:r w:rsidRPr="00D87EDD">
        <w:rPr>
          <w:rFonts w:eastAsiaTheme="minorEastAsia"/>
          <w:color w:val="000000" w:themeColor="text1"/>
          <w:kern w:val="24"/>
          <w:sz w:val="36"/>
          <w:szCs w:val="36"/>
        </w:rPr>
        <w:t>логопедами</w:t>
      </w:r>
      <w:r>
        <w:rPr>
          <w:rFonts w:eastAsiaTheme="minorEastAsia"/>
          <w:color w:val="000000" w:themeColor="text1"/>
          <w:kern w:val="24"/>
          <w:sz w:val="36"/>
          <w:szCs w:val="36"/>
        </w:rPr>
        <w:t xml:space="preserve">.    </w:t>
      </w:r>
      <w:r w:rsidRPr="00CE4782">
        <w:rPr>
          <w:rFonts w:eastAsiaTheme="minorEastAsia"/>
          <w:color w:val="000000" w:themeColor="text1"/>
          <w:kern w:val="24"/>
          <w:sz w:val="36"/>
          <w:szCs w:val="36"/>
        </w:rPr>
        <w:t xml:space="preserve">Повысить и поддержать интерес к кинезиологическим упражнениям помогает </w:t>
      </w:r>
      <w:bookmarkStart w:id="0" w:name="_Hlk152709644"/>
      <w:r w:rsidRPr="00CE4782">
        <w:rPr>
          <w:rFonts w:eastAsiaTheme="minorEastAsia"/>
          <w:kern w:val="24"/>
          <w:sz w:val="36"/>
          <w:szCs w:val="36"/>
        </w:rPr>
        <w:t xml:space="preserve">кинезиологическая сказка.                                                   </w:t>
      </w:r>
      <w:bookmarkEnd w:id="0"/>
      <w:r w:rsidRPr="00CE4782">
        <w:rPr>
          <w:rFonts w:eastAsiaTheme="minorEastAsia"/>
          <w:color w:val="000000" w:themeColor="text1"/>
          <w:kern w:val="24"/>
          <w:sz w:val="36"/>
          <w:szCs w:val="36"/>
        </w:rPr>
        <w:t>Использование кинезиологических сказок в коррекционно-развивающей работе с детьми способствует положительной динамике формирования интеллектуальных способностей, развитию межполушарного взаимодействия, активизации мыслительной деятельности, развитию познавательного интереса, улучшению двигательной сферы ребёнка.</w:t>
      </w:r>
      <w:r>
        <w:rPr>
          <w:rFonts w:eastAsiaTheme="minorEastAsia"/>
          <w:color w:val="000000" w:themeColor="text1"/>
          <w:kern w:val="24"/>
          <w:sz w:val="36"/>
          <w:szCs w:val="36"/>
        </w:rPr>
        <w:t xml:space="preserve">   </w:t>
      </w:r>
      <w:r w:rsidR="00CE4782">
        <w:rPr>
          <w:rFonts w:eastAsiaTheme="minorEastAsia"/>
          <w:color w:val="000000" w:themeColor="text1"/>
          <w:kern w:val="24"/>
          <w:sz w:val="36"/>
          <w:szCs w:val="36"/>
        </w:rPr>
        <w:t xml:space="preserve">                                      </w:t>
      </w:r>
      <w:r w:rsidR="00CE4782" w:rsidRPr="00CE4782">
        <w:rPr>
          <w:rFonts w:eastAsiaTheme="minorEastAsia"/>
          <w:color w:val="000000" w:themeColor="text1"/>
          <w:kern w:val="24"/>
          <w:sz w:val="36"/>
          <w:szCs w:val="36"/>
        </w:rPr>
        <w:t xml:space="preserve">Совместное проигрывание кинезиологических сказок сближает детей и взрослых. Тексты сказок доступны детям, в них  присутствуют знакомые персонажи, наделенные ярко выраженными чертами характера. Четкая композиция и понятная </w:t>
      </w:r>
      <w:r w:rsidR="00CE4782" w:rsidRPr="00CE4782">
        <w:rPr>
          <w:rFonts w:eastAsiaTheme="minorEastAsia"/>
          <w:color w:val="000000" w:themeColor="text1"/>
          <w:kern w:val="24"/>
          <w:sz w:val="36"/>
          <w:szCs w:val="36"/>
        </w:rPr>
        <w:lastRenderedPageBreak/>
        <w:t xml:space="preserve">последовательность происходящих событий способствуют легкому запоминанию и точному воспроизведению текста и движений. </w:t>
      </w:r>
      <w:r w:rsidR="00CE4782">
        <w:rPr>
          <w:rFonts w:eastAsiaTheme="minorEastAsia"/>
          <w:color w:val="000000" w:themeColor="text1"/>
          <w:kern w:val="24"/>
          <w:sz w:val="36"/>
          <w:szCs w:val="36"/>
        </w:rPr>
        <w:t xml:space="preserve">  </w:t>
      </w:r>
    </w:p>
    <w:p w14:paraId="1E5183C1" w14:textId="77777777" w:rsidR="00021074" w:rsidRPr="00021074" w:rsidRDefault="00CE4782" w:rsidP="00DB38FA">
      <w:pPr>
        <w:pStyle w:val="a3"/>
        <w:spacing w:before="0" w:beforeAutospacing="0" w:after="0" w:afterAutospacing="0"/>
        <w:rPr>
          <w:sz w:val="36"/>
          <w:szCs w:val="36"/>
        </w:rPr>
      </w:pPr>
      <w:r w:rsidRPr="00DB38FA">
        <w:rPr>
          <w:rFonts w:eastAsiaTheme="minorEastAsia"/>
          <w:b/>
          <w:bCs/>
          <w:kern w:val="24"/>
          <w:sz w:val="36"/>
          <w:szCs w:val="36"/>
        </w:rPr>
        <w:t>Правила работы с кинезиологической сказкой.</w:t>
      </w:r>
      <w:r w:rsidRPr="00DB38FA">
        <w:rPr>
          <w:rFonts w:eastAsiaTheme="minorEastAsia"/>
          <w:b/>
          <w:bCs/>
          <w:kern w:val="24"/>
          <w:sz w:val="36"/>
          <w:szCs w:val="36"/>
        </w:rPr>
        <w:br/>
      </w:r>
      <w:r w:rsidRPr="00CE4782">
        <w:rPr>
          <w:rFonts w:eastAsiaTheme="minorEastAsia"/>
          <w:color w:val="000000" w:themeColor="text1"/>
          <w:kern w:val="24"/>
          <w:sz w:val="36"/>
          <w:szCs w:val="36"/>
        </w:rPr>
        <w:t>Работа проводится индивидуально, либо в подгруппе, сидя за столом.</w:t>
      </w:r>
      <w:r>
        <w:rPr>
          <w:rFonts w:eastAsiaTheme="minorEastAsia"/>
          <w:color w:val="000000" w:themeColor="text1"/>
          <w:kern w:val="24"/>
          <w:sz w:val="36"/>
          <w:szCs w:val="36"/>
        </w:rPr>
        <w:t xml:space="preserve"> </w:t>
      </w:r>
      <w:r w:rsidRPr="00CE4782">
        <w:rPr>
          <w:rFonts w:eastAsiaTheme="minorEastAsia"/>
          <w:color w:val="000000" w:themeColor="text1"/>
          <w:kern w:val="24"/>
          <w:sz w:val="36"/>
          <w:szCs w:val="36"/>
        </w:rPr>
        <w:t>Перед началом выполнения кинезиологических упражнений со сказкой, необходимо разучить все упражнения отдельно.</w:t>
      </w:r>
      <w:r>
        <w:rPr>
          <w:rFonts w:eastAsiaTheme="minorEastAsia"/>
          <w:color w:val="000000" w:themeColor="text1"/>
          <w:kern w:val="24"/>
          <w:sz w:val="36"/>
          <w:szCs w:val="36"/>
        </w:rPr>
        <w:t xml:space="preserve"> </w:t>
      </w:r>
      <w:r w:rsidRPr="00CE4782">
        <w:rPr>
          <w:rFonts w:eastAsiaTheme="minorEastAsia"/>
          <w:color w:val="000000" w:themeColor="text1"/>
          <w:kern w:val="24"/>
          <w:sz w:val="36"/>
          <w:szCs w:val="36"/>
        </w:rPr>
        <w:t>Во время выполнения упражнений по ходу чтения</w:t>
      </w:r>
      <w:r w:rsidRPr="00CE4782">
        <w:rPr>
          <w:rFonts w:eastAsiaTheme="minorEastAsia"/>
          <w:color w:val="000000" w:themeColor="text1"/>
          <w:kern w:val="24"/>
          <w:sz w:val="36"/>
          <w:szCs w:val="36"/>
        </w:rPr>
        <w:br/>
        <w:t>сказки каждое движение выполнять по 3-5 раз, в зависимости от сложности упражнения.</w:t>
      </w:r>
      <w:r>
        <w:rPr>
          <w:rFonts w:eastAsiaTheme="minorEastAsia"/>
          <w:color w:val="000000" w:themeColor="text1"/>
          <w:kern w:val="24"/>
          <w:sz w:val="36"/>
          <w:szCs w:val="36"/>
        </w:rPr>
        <w:t xml:space="preserve">                                                                    </w:t>
      </w:r>
      <w:r w:rsidRPr="00CE4782">
        <w:rPr>
          <w:rFonts w:eastAsiaTheme="minorEastAsia"/>
          <w:color w:val="000000" w:themeColor="text1"/>
          <w:kern w:val="24"/>
          <w:sz w:val="36"/>
          <w:szCs w:val="36"/>
        </w:rPr>
        <w:t>Отдельные движения можно повторять  до 5 раз.                                            Если предусмотрена связка движений, то количество повторений – 3 раза.</w:t>
      </w:r>
      <w:r>
        <w:rPr>
          <w:rFonts w:eastAsiaTheme="minorEastAsia"/>
          <w:color w:val="000000" w:themeColor="text1"/>
          <w:kern w:val="24"/>
          <w:sz w:val="36"/>
          <w:szCs w:val="36"/>
        </w:rPr>
        <w:t xml:space="preserve"> </w:t>
      </w:r>
      <w:r w:rsidRPr="00CE4782">
        <w:rPr>
          <w:rFonts w:eastAsiaTheme="minorEastAsia"/>
          <w:color w:val="000000" w:themeColor="text1"/>
          <w:kern w:val="24"/>
          <w:sz w:val="36"/>
          <w:szCs w:val="36"/>
        </w:rPr>
        <w:t>Все движения при разучивании выполняются сначала правой рукой, затем левой, и потом обеими руками.</w:t>
      </w:r>
      <w:r>
        <w:rPr>
          <w:rFonts w:eastAsiaTheme="minorEastAsia"/>
          <w:color w:val="000000" w:themeColor="text1"/>
          <w:kern w:val="24"/>
          <w:sz w:val="36"/>
          <w:szCs w:val="36"/>
        </w:rPr>
        <w:t xml:space="preserve"> </w:t>
      </w:r>
      <w:r w:rsidRPr="00CE4782">
        <w:rPr>
          <w:rFonts w:eastAsiaTheme="minorEastAsia"/>
          <w:color w:val="000000" w:themeColor="text1"/>
          <w:kern w:val="24"/>
          <w:sz w:val="36"/>
          <w:szCs w:val="36"/>
        </w:rPr>
        <w:t>При разучивании упражнений выполнять полностью связку движений. А при выполнении упражнений по ходу сказки выполняются либо отдельные движения, либо связка движений, в соответствии с текстом сказки.</w:t>
      </w:r>
      <w:r w:rsidR="00021074" w:rsidRPr="00021074">
        <w:rPr>
          <w:rFonts w:eastAsiaTheme="minorEastAsia"/>
          <w:color w:val="000000" w:themeColor="text1"/>
          <w:kern w:val="24"/>
          <w:sz w:val="48"/>
          <w:szCs w:val="48"/>
        </w:rPr>
        <w:t xml:space="preserve"> </w:t>
      </w:r>
      <w:r w:rsidR="00021074">
        <w:rPr>
          <w:rFonts w:eastAsiaTheme="minorEastAsia"/>
          <w:color w:val="000000" w:themeColor="text1"/>
          <w:kern w:val="24"/>
          <w:sz w:val="48"/>
          <w:szCs w:val="48"/>
        </w:rPr>
        <w:t xml:space="preserve">                                                                              </w:t>
      </w:r>
      <w:r w:rsidR="00021074" w:rsidRPr="00021074">
        <w:rPr>
          <w:rFonts w:eastAsiaTheme="minorEastAsia"/>
          <w:color w:val="000000" w:themeColor="text1"/>
          <w:kern w:val="24"/>
          <w:sz w:val="36"/>
          <w:szCs w:val="36"/>
        </w:rPr>
        <w:t>Занятия проводятся в эмоционально комфортной, доброжелательной обстановке, если есть возможность – под спокойную музыку. С каждым днем задания усложняются, объем заданий увеличивается, наращивается темп выполнения заданий.</w:t>
      </w:r>
      <w:r w:rsidR="00021074" w:rsidRPr="00021074">
        <w:rPr>
          <w:rFonts w:ascii="Calibri" w:eastAsia="+mn-ea" w:hAnsi="Calibri" w:cs="+mn-cs"/>
          <w:color w:val="FF0000"/>
          <w:kern w:val="24"/>
          <w:sz w:val="40"/>
          <w:szCs w:val="40"/>
        </w:rPr>
        <w:t xml:space="preserve"> </w:t>
      </w:r>
      <w:r w:rsidR="00021074" w:rsidRPr="00DB38FA">
        <w:rPr>
          <w:rFonts w:eastAsia="+mn-ea"/>
          <w:b/>
          <w:bCs/>
          <w:kern w:val="24"/>
          <w:sz w:val="36"/>
          <w:szCs w:val="36"/>
        </w:rPr>
        <w:t xml:space="preserve">Ожидаемые результаты:                                                                                                                         </w:t>
      </w:r>
      <w:r w:rsidR="00021074" w:rsidRPr="00021074">
        <w:rPr>
          <w:rFonts w:eastAsia="+mn-ea"/>
          <w:color w:val="000000"/>
          <w:kern w:val="24"/>
          <w:sz w:val="36"/>
          <w:szCs w:val="36"/>
        </w:rPr>
        <w:t xml:space="preserve">В результате использования кинезиологических сказок улучшается физическая форма детей, повышается пластичность головного мозга, преодолевается его функциональная незрелость, что позволяет добиться значительных успехов в коррекции познавательной и речевой деятельности дошкольника, сформировать устойчивый познавательный интерес, повысить работоспособность, продуктивность деятельности, расширить, систематизировать объём знаний и представлений о предметах окружающего мира.                 </w:t>
      </w:r>
      <w:r w:rsidR="00021074">
        <w:rPr>
          <w:rFonts w:eastAsia="+mn-ea"/>
          <w:color w:val="000000"/>
          <w:kern w:val="24"/>
          <w:sz w:val="36"/>
          <w:szCs w:val="36"/>
        </w:rPr>
        <w:t xml:space="preserve">                                                                        </w:t>
      </w:r>
      <w:r w:rsidR="00021074" w:rsidRPr="00021074">
        <w:rPr>
          <w:rFonts w:eastAsia="+mn-ea"/>
          <w:color w:val="000000"/>
          <w:kern w:val="24"/>
          <w:sz w:val="36"/>
          <w:szCs w:val="36"/>
        </w:rPr>
        <w:t>У детей формируется мелодико-интонационная выразительность, развивается связная монологическая речь, автоматизируются звуки в тексте. Обогащается словарный запас, дети начинают употреблять в речи образные выражения, обороты из сказок, становятся активными в общении со взрослыми и сверстниками, учатся слушать собеседника, вступать в диалог.</w:t>
      </w:r>
    </w:p>
    <w:p w14:paraId="38384A72" w14:textId="6BDDDCB8" w:rsidR="00CE4782" w:rsidRPr="00DB38FA" w:rsidRDefault="00DB38FA" w:rsidP="00DB38FA">
      <w:pPr>
        <w:pStyle w:val="a3"/>
        <w:spacing w:before="0" w:beforeAutospacing="0" w:after="0" w:afterAutospacing="0"/>
        <w:jc w:val="center"/>
        <w:rPr>
          <w:b/>
          <w:bCs/>
          <w:sz w:val="36"/>
          <w:szCs w:val="36"/>
        </w:rPr>
      </w:pPr>
      <w:r w:rsidRPr="00DB38FA">
        <w:rPr>
          <w:rFonts w:eastAsiaTheme="minorEastAsia"/>
          <w:b/>
          <w:bCs/>
          <w:kern w:val="24"/>
          <w:sz w:val="36"/>
          <w:szCs w:val="36"/>
        </w:rPr>
        <w:lastRenderedPageBreak/>
        <w:t>К</w:t>
      </w:r>
      <w:r w:rsidRPr="00DB38FA">
        <w:rPr>
          <w:rFonts w:eastAsiaTheme="minorEastAsia"/>
          <w:b/>
          <w:bCs/>
          <w:kern w:val="24"/>
          <w:sz w:val="36"/>
          <w:szCs w:val="36"/>
        </w:rPr>
        <w:t>инезиологическая сказка</w:t>
      </w:r>
      <w:r w:rsidRPr="00DB38FA">
        <w:rPr>
          <w:rFonts w:eastAsiaTheme="minorEastAsia"/>
          <w:b/>
          <w:bCs/>
          <w:kern w:val="24"/>
          <w:sz w:val="36"/>
          <w:szCs w:val="36"/>
        </w:rPr>
        <w:t xml:space="preserve"> «</w:t>
      </w:r>
      <w:r w:rsidRPr="00DB38FA">
        <w:rPr>
          <w:b/>
          <w:bCs/>
          <w:sz w:val="32"/>
          <w:szCs w:val="32"/>
        </w:rPr>
        <w:t>В гости</w:t>
      </w:r>
      <w:r w:rsidRPr="00DB38FA">
        <w:rPr>
          <w:b/>
          <w:bCs/>
          <w:sz w:val="32"/>
          <w:szCs w:val="32"/>
        </w:rPr>
        <w:t xml:space="preserve"> к </w:t>
      </w:r>
      <w:r w:rsidRPr="00DB38FA">
        <w:rPr>
          <w:b/>
          <w:bCs/>
          <w:sz w:val="32"/>
          <w:szCs w:val="32"/>
        </w:rPr>
        <w:t xml:space="preserve"> бабушк</w:t>
      </w:r>
      <w:r w:rsidRPr="00DB38FA">
        <w:rPr>
          <w:b/>
          <w:bCs/>
          <w:sz w:val="32"/>
          <w:szCs w:val="32"/>
        </w:rPr>
        <w:t>е».</w:t>
      </w:r>
    </w:p>
    <w:p w14:paraId="628CCE41" w14:textId="39697801" w:rsidR="00CE4782" w:rsidRPr="00DB38FA" w:rsidRDefault="00CE4782" w:rsidP="00DB38FA">
      <w:pPr>
        <w:pStyle w:val="a3"/>
        <w:spacing w:before="0" w:beforeAutospacing="0" w:after="0" w:afterAutospacing="0"/>
        <w:jc w:val="center"/>
        <w:rPr>
          <w:b/>
          <w:bCs/>
          <w:sz w:val="36"/>
          <w:szCs w:val="36"/>
        </w:rPr>
      </w:pPr>
    </w:p>
    <w:p w14:paraId="2508F963" w14:textId="013E2EF4" w:rsidR="00DB38FA" w:rsidRPr="00517886" w:rsidRDefault="00DB38FA" w:rsidP="00DB38FA">
      <w:pPr>
        <w:rPr>
          <w:rFonts w:ascii="Times New Roman" w:hAnsi="Times New Roman" w:cs="Times New Roman"/>
          <w:sz w:val="32"/>
          <w:szCs w:val="32"/>
        </w:rPr>
      </w:pPr>
      <w:bookmarkStart w:id="1" w:name="_Hlk152709606"/>
      <w:bookmarkStart w:id="2" w:name="_GoBack"/>
      <w:bookmarkEnd w:id="2"/>
      <w:r w:rsidRPr="00517886">
        <w:rPr>
          <w:rFonts w:ascii="Times New Roman" w:hAnsi="Times New Roman" w:cs="Times New Roman"/>
          <w:sz w:val="32"/>
          <w:szCs w:val="32"/>
        </w:rPr>
        <w:t xml:space="preserve">В гости бабушка </w:t>
      </w:r>
      <w:bookmarkEnd w:id="1"/>
      <w:r w:rsidRPr="00517886">
        <w:rPr>
          <w:rFonts w:ascii="Times New Roman" w:hAnsi="Times New Roman" w:cs="Times New Roman"/>
          <w:sz w:val="32"/>
          <w:szCs w:val="32"/>
        </w:rPr>
        <w:t xml:space="preserve">однажды внуков очень поджидала.                                                                                                                   По дорожке 5 внучат в гости к бабушке спешат.                                                                        Топ – топ, прыг- прыг, чики – брики, чики – брик. (2 р.)                                                                                Рядом дерево высокое, дальше озеро – глубокое.                                                                      На траве лягушка, зелененькое брюшко.                                                        Лягушка хочет в пруд, лягушке скучно тут. (2 р.)                                                                          </w:t>
      </w:r>
    </w:p>
    <w:p w14:paraId="64542254" w14:textId="77777777" w:rsidR="00DB38FA" w:rsidRPr="00517886" w:rsidRDefault="00DB38FA" w:rsidP="00DB38FA">
      <w:pPr>
        <w:rPr>
          <w:rFonts w:ascii="Times New Roman" w:hAnsi="Times New Roman" w:cs="Times New Roman"/>
          <w:sz w:val="32"/>
          <w:szCs w:val="32"/>
        </w:rPr>
      </w:pPr>
    </w:p>
    <w:p w14:paraId="0AB5E8C7" w14:textId="77777777" w:rsidR="00DB38FA" w:rsidRPr="00517886" w:rsidRDefault="00DB38FA" w:rsidP="00DB38FA">
      <w:pPr>
        <w:rPr>
          <w:rFonts w:ascii="Times New Roman" w:hAnsi="Times New Roman" w:cs="Times New Roman"/>
          <w:sz w:val="32"/>
          <w:szCs w:val="32"/>
        </w:rPr>
      </w:pPr>
      <w:r w:rsidRPr="00517886">
        <w:rPr>
          <w:rFonts w:ascii="Times New Roman" w:hAnsi="Times New Roman" w:cs="Times New Roman"/>
          <w:sz w:val="32"/>
          <w:szCs w:val="32"/>
        </w:rPr>
        <w:t xml:space="preserve">Птицы песенки поют, зёрнышки везде клюют.                                                  Внуки к бабушке бегут и гостинцы ей несут.                                                Показался дом вдали. Мы к нему так долго шли.                                                                   Бабушка внучкам так рада, для неё они награда.                                                                       Мы в гостях у бабушки  жарили оладушки.                                                            Так пожарим, повернем и опять играть начнём.                                                                          Мы немного погостим, и обратно побежим.                                                          Топ – топ, прыг- прыг, чики – брики, чики – брик. (2 р.)                </w:t>
      </w:r>
    </w:p>
    <w:p w14:paraId="7FAFE238" w14:textId="77777777" w:rsidR="00DB38FA" w:rsidRPr="00517886" w:rsidRDefault="00DB38FA" w:rsidP="00DB38FA">
      <w:pPr>
        <w:rPr>
          <w:rFonts w:ascii="Times New Roman" w:hAnsi="Times New Roman" w:cs="Times New Roman"/>
          <w:sz w:val="32"/>
          <w:szCs w:val="32"/>
        </w:rPr>
      </w:pPr>
      <w:r w:rsidRPr="00517886">
        <w:rPr>
          <w:rFonts w:ascii="Times New Roman" w:hAnsi="Times New Roman" w:cs="Times New Roman"/>
          <w:sz w:val="32"/>
          <w:szCs w:val="32"/>
        </w:rPr>
        <w:t xml:space="preserve">                      </w:t>
      </w:r>
    </w:p>
    <w:p w14:paraId="4ED18175" w14:textId="19868CEF" w:rsidR="00D87EDD" w:rsidRPr="00CE4782" w:rsidRDefault="00D87EDD" w:rsidP="00D87EDD">
      <w:pPr>
        <w:pStyle w:val="a3"/>
        <w:spacing w:before="0" w:beforeAutospacing="0" w:after="0" w:afterAutospacing="0"/>
        <w:rPr>
          <w:sz w:val="36"/>
          <w:szCs w:val="36"/>
        </w:rPr>
      </w:pPr>
      <w:r w:rsidRPr="00CE4782">
        <w:rPr>
          <w:rFonts w:eastAsiaTheme="minorEastAsia"/>
          <w:color w:val="000000" w:themeColor="text1"/>
          <w:kern w:val="24"/>
          <w:sz w:val="36"/>
          <w:szCs w:val="36"/>
        </w:rPr>
        <w:t xml:space="preserve"> </w:t>
      </w:r>
    </w:p>
    <w:p w14:paraId="56604A48" w14:textId="77777777" w:rsidR="00D87EDD" w:rsidRPr="00D87EDD" w:rsidRDefault="00D87EDD" w:rsidP="00D87EDD">
      <w:pPr>
        <w:pStyle w:val="a3"/>
        <w:spacing w:before="0" w:beforeAutospacing="0" w:after="0" w:afterAutospacing="0"/>
        <w:rPr>
          <w:sz w:val="36"/>
          <w:szCs w:val="36"/>
        </w:rPr>
      </w:pPr>
    </w:p>
    <w:p w14:paraId="470E91C2" w14:textId="77777777" w:rsidR="00D87EDD" w:rsidRPr="00D87EDD" w:rsidRDefault="00D87EDD" w:rsidP="00D87EDD">
      <w:pPr>
        <w:pStyle w:val="a3"/>
        <w:spacing w:before="0" w:beforeAutospacing="0" w:after="0" w:afterAutospacing="0"/>
        <w:rPr>
          <w:sz w:val="36"/>
          <w:szCs w:val="36"/>
        </w:rPr>
      </w:pPr>
    </w:p>
    <w:p w14:paraId="14FAA502" w14:textId="77777777" w:rsidR="00D87EDD" w:rsidRPr="00D87EDD" w:rsidRDefault="00D87EDD" w:rsidP="00D87EDD">
      <w:pPr>
        <w:pStyle w:val="a3"/>
        <w:spacing w:before="0" w:beforeAutospacing="0" w:after="0" w:afterAutospacing="0"/>
        <w:rPr>
          <w:sz w:val="36"/>
          <w:szCs w:val="36"/>
        </w:rPr>
      </w:pPr>
    </w:p>
    <w:p w14:paraId="6E98F5EC" w14:textId="77777777" w:rsidR="00D87EDD" w:rsidRPr="00D87EDD" w:rsidRDefault="00D87EDD" w:rsidP="00D87EDD">
      <w:pPr>
        <w:pStyle w:val="a3"/>
        <w:spacing w:before="0" w:beforeAutospacing="0" w:after="0" w:afterAutospacing="0"/>
        <w:rPr>
          <w:sz w:val="36"/>
          <w:szCs w:val="36"/>
        </w:rPr>
      </w:pPr>
    </w:p>
    <w:p w14:paraId="7D1F4169" w14:textId="77777777" w:rsidR="00D87EDD" w:rsidRPr="00D87EDD" w:rsidRDefault="00D87EDD" w:rsidP="00D87EDD">
      <w:pPr>
        <w:pStyle w:val="a3"/>
        <w:spacing w:before="0" w:beforeAutospacing="0" w:after="0" w:afterAutospacing="0"/>
        <w:rPr>
          <w:sz w:val="36"/>
          <w:szCs w:val="36"/>
        </w:rPr>
      </w:pPr>
    </w:p>
    <w:p w14:paraId="331D61E4" w14:textId="77777777" w:rsidR="00D87EDD" w:rsidRPr="00D87EDD" w:rsidRDefault="00D87EDD" w:rsidP="00D87EDD">
      <w:pPr>
        <w:pStyle w:val="a3"/>
        <w:spacing w:before="0" w:beforeAutospacing="0" w:after="0" w:afterAutospacing="0"/>
        <w:rPr>
          <w:sz w:val="36"/>
          <w:szCs w:val="36"/>
        </w:rPr>
      </w:pPr>
      <w:r>
        <w:rPr>
          <w:rFonts w:eastAsiaTheme="minorEastAsia"/>
          <w:color w:val="000000" w:themeColor="text1"/>
          <w:kern w:val="24"/>
          <w:sz w:val="36"/>
          <w:szCs w:val="36"/>
        </w:rPr>
        <w:t xml:space="preserve">                        </w:t>
      </w:r>
      <w:r w:rsidRPr="00D87EDD">
        <w:rPr>
          <w:rFonts w:eastAsiaTheme="minorEastAsia"/>
          <w:color w:val="000000" w:themeColor="text1"/>
          <w:kern w:val="24"/>
          <w:sz w:val="36"/>
          <w:szCs w:val="36"/>
        </w:rPr>
        <w:t xml:space="preserve"> </w:t>
      </w:r>
    </w:p>
    <w:p w14:paraId="09412E57" w14:textId="77777777" w:rsidR="00D87EDD" w:rsidRPr="00D87EDD" w:rsidRDefault="00D87EDD">
      <w:pPr>
        <w:rPr>
          <w:sz w:val="36"/>
          <w:szCs w:val="36"/>
        </w:rPr>
      </w:pPr>
    </w:p>
    <w:sectPr w:rsidR="00D87EDD" w:rsidRPr="00D87EDD" w:rsidSect="00D87E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DD"/>
    <w:rsid w:val="00021074"/>
    <w:rsid w:val="00283678"/>
    <w:rsid w:val="00CE4782"/>
    <w:rsid w:val="00D87EDD"/>
    <w:rsid w:val="00DB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A357"/>
  <w15:chartTrackingRefBased/>
  <w15:docId w15:val="{88338E94-47E0-49D2-B040-D729FBA4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7E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1224">
      <w:bodyDiv w:val="1"/>
      <w:marLeft w:val="0"/>
      <w:marRight w:val="0"/>
      <w:marTop w:val="0"/>
      <w:marBottom w:val="0"/>
      <w:divBdr>
        <w:top w:val="none" w:sz="0" w:space="0" w:color="auto"/>
        <w:left w:val="none" w:sz="0" w:space="0" w:color="auto"/>
        <w:bottom w:val="none" w:sz="0" w:space="0" w:color="auto"/>
        <w:right w:val="none" w:sz="0" w:space="0" w:color="auto"/>
      </w:divBdr>
    </w:div>
    <w:div w:id="473108101">
      <w:bodyDiv w:val="1"/>
      <w:marLeft w:val="0"/>
      <w:marRight w:val="0"/>
      <w:marTop w:val="0"/>
      <w:marBottom w:val="0"/>
      <w:divBdr>
        <w:top w:val="none" w:sz="0" w:space="0" w:color="auto"/>
        <w:left w:val="none" w:sz="0" w:space="0" w:color="auto"/>
        <w:bottom w:val="none" w:sz="0" w:space="0" w:color="auto"/>
        <w:right w:val="none" w:sz="0" w:space="0" w:color="auto"/>
      </w:divBdr>
    </w:div>
    <w:div w:id="703364514">
      <w:bodyDiv w:val="1"/>
      <w:marLeft w:val="0"/>
      <w:marRight w:val="0"/>
      <w:marTop w:val="0"/>
      <w:marBottom w:val="0"/>
      <w:divBdr>
        <w:top w:val="none" w:sz="0" w:space="0" w:color="auto"/>
        <w:left w:val="none" w:sz="0" w:space="0" w:color="auto"/>
        <w:bottom w:val="none" w:sz="0" w:space="0" w:color="auto"/>
        <w:right w:val="none" w:sz="0" w:space="0" w:color="auto"/>
      </w:divBdr>
    </w:div>
    <w:div w:id="928125038">
      <w:bodyDiv w:val="1"/>
      <w:marLeft w:val="0"/>
      <w:marRight w:val="0"/>
      <w:marTop w:val="0"/>
      <w:marBottom w:val="0"/>
      <w:divBdr>
        <w:top w:val="none" w:sz="0" w:space="0" w:color="auto"/>
        <w:left w:val="none" w:sz="0" w:space="0" w:color="auto"/>
        <w:bottom w:val="none" w:sz="0" w:space="0" w:color="auto"/>
        <w:right w:val="none" w:sz="0" w:space="0" w:color="auto"/>
      </w:divBdr>
    </w:div>
    <w:div w:id="964581976">
      <w:bodyDiv w:val="1"/>
      <w:marLeft w:val="0"/>
      <w:marRight w:val="0"/>
      <w:marTop w:val="0"/>
      <w:marBottom w:val="0"/>
      <w:divBdr>
        <w:top w:val="none" w:sz="0" w:space="0" w:color="auto"/>
        <w:left w:val="none" w:sz="0" w:space="0" w:color="auto"/>
        <w:bottom w:val="none" w:sz="0" w:space="0" w:color="auto"/>
        <w:right w:val="none" w:sz="0" w:space="0" w:color="auto"/>
      </w:divBdr>
    </w:div>
    <w:div w:id="1359815982">
      <w:bodyDiv w:val="1"/>
      <w:marLeft w:val="0"/>
      <w:marRight w:val="0"/>
      <w:marTop w:val="0"/>
      <w:marBottom w:val="0"/>
      <w:divBdr>
        <w:top w:val="none" w:sz="0" w:space="0" w:color="auto"/>
        <w:left w:val="none" w:sz="0" w:space="0" w:color="auto"/>
        <w:bottom w:val="none" w:sz="0" w:space="0" w:color="auto"/>
        <w:right w:val="none" w:sz="0" w:space="0" w:color="auto"/>
      </w:divBdr>
    </w:div>
    <w:div w:id="1523861485">
      <w:bodyDiv w:val="1"/>
      <w:marLeft w:val="0"/>
      <w:marRight w:val="0"/>
      <w:marTop w:val="0"/>
      <w:marBottom w:val="0"/>
      <w:divBdr>
        <w:top w:val="none" w:sz="0" w:space="0" w:color="auto"/>
        <w:left w:val="none" w:sz="0" w:space="0" w:color="auto"/>
        <w:bottom w:val="none" w:sz="0" w:space="0" w:color="auto"/>
        <w:right w:val="none" w:sz="0" w:space="0" w:color="auto"/>
      </w:divBdr>
    </w:div>
    <w:div w:id="1556546022">
      <w:bodyDiv w:val="1"/>
      <w:marLeft w:val="0"/>
      <w:marRight w:val="0"/>
      <w:marTop w:val="0"/>
      <w:marBottom w:val="0"/>
      <w:divBdr>
        <w:top w:val="none" w:sz="0" w:space="0" w:color="auto"/>
        <w:left w:val="none" w:sz="0" w:space="0" w:color="auto"/>
        <w:bottom w:val="none" w:sz="0" w:space="0" w:color="auto"/>
        <w:right w:val="none" w:sz="0" w:space="0" w:color="auto"/>
      </w:divBdr>
    </w:div>
    <w:div w:id="1741440495">
      <w:bodyDiv w:val="1"/>
      <w:marLeft w:val="0"/>
      <w:marRight w:val="0"/>
      <w:marTop w:val="0"/>
      <w:marBottom w:val="0"/>
      <w:divBdr>
        <w:top w:val="none" w:sz="0" w:space="0" w:color="auto"/>
        <w:left w:val="none" w:sz="0" w:space="0" w:color="auto"/>
        <w:bottom w:val="none" w:sz="0" w:space="0" w:color="auto"/>
        <w:right w:val="none" w:sz="0" w:space="0" w:color="auto"/>
      </w:divBdr>
    </w:div>
    <w:div w:id="1877352880">
      <w:bodyDiv w:val="1"/>
      <w:marLeft w:val="0"/>
      <w:marRight w:val="0"/>
      <w:marTop w:val="0"/>
      <w:marBottom w:val="0"/>
      <w:divBdr>
        <w:top w:val="none" w:sz="0" w:space="0" w:color="auto"/>
        <w:left w:val="none" w:sz="0" w:space="0" w:color="auto"/>
        <w:bottom w:val="none" w:sz="0" w:space="0" w:color="auto"/>
        <w:right w:val="none" w:sz="0" w:space="0" w:color="auto"/>
      </w:divBdr>
    </w:div>
    <w:div w:id="1879969610">
      <w:bodyDiv w:val="1"/>
      <w:marLeft w:val="0"/>
      <w:marRight w:val="0"/>
      <w:marTop w:val="0"/>
      <w:marBottom w:val="0"/>
      <w:divBdr>
        <w:top w:val="none" w:sz="0" w:space="0" w:color="auto"/>
        <w:left w:val="none" w:sz="0" w:space="0" w:color="auto"/>
        <w:bottom w:val="none" w:sz="0" w:space="0" w:color="auto"/>
        <w:right w:val="none" w:sz="0" w:space="0" w:color="auto"/>
      </w:divBdr>
    </w:div>
    <w:div w:id="19770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1211</Words>
  <Characters>6906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2023-04-13T17:15:00Z</dcterms:created>
  <dcterms:modified xsi:type="dcterms:W3CDTF">2023-12-05T20:01:00Z</dcterms:modified>
</cp:coreProperties>
</file>