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 xml:space="preserve">В последние годы в нашей стране </w:t>
      </w:r>
      <w:bookmarkStart w:id="0" w:name="_GoBack"/>
      <w:bookmarkEnd w:id="0"/>
      <w:r w:rsidRPr="00F90981">
        <w:rPr>
          <w:rFonts w:ascii="Times New Roman" w:hAnsi="Times New Roman" w:cs="Times New Roman"/>
          <w:sz w:val="32"/>
          <w:szCs w:val="28"/>
        </w:rPr>
        <w:t>отмечается тенденция на увеличение количества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 с отклонениями в развитии речи</w:t>
      </w:r>
      <w:r w:rsidRPr="00F90981">
        <w:rPr>
          <w:rFonts w:ascii="Times New Roman" w:hAnsi="Times New Roman" w:cs="Times New Roman"/>
          <w:sz w:val="32"/>
          <w:szCs w:val="28"/>
        </w:rPr>
        <w:t>. Эти отклонения связаны, прежде всего, с неблагополучными экологическими условиями, различными инфекциями. Проблема исправления речи в наше время является актуальной. Учитывая, что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речевые</w:t>
      </w:r>
      <w:r w:rsidRPr="00F90981">
        <w:rPr>
          <w:rFonts w:ascii="Times New Roman" w:hAnsi="Times New Roman" w:cs="Times New Roman"/>
          <w:sz w:val="32"/>
          <w:szCs w:val="28"/>
        </w:rPr>
        <w:t> отклонения возникают в раннем </w:t>
      </w:r>
      <w:r w:rsidRPr="00F90981">
        <w:rPr>
          <w:rFonts w:ascii="Times New Roman" w:hAnsi="Times New Roman" w:cs="Times New Roman"/>
          <w:bCs/>
          <w:sz w:val="32"/>
          <w:szCs w:val="28"/>
        </w:rPr>
        <w:t>возрасте</w:t>
      </w:r>
      <w:r w:rsidRPr="00F90981">
        <w:rPr>
          <w:rFonts w:ascii="Times New Roman" w:hAnsi="Times New Roman" w:cs="Times New Roman"/>
          <w:sz w:val="32"/>
          <w:szCs w:val="28"/>
        </w:rPr>
        <w:t> их необходимо своевременно выявлять и исправлять.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У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 с нарушениями</w:t>
      </w:r>
      <w:r w:rsidRPr="00F90981">
        <w:rPr>
          <w:rFonts w:ascii="Times New Roman" w:hAnsi="Times New Roman" w:cs="Times New Roman"/>
          <w:sz w:val="32"/>
          <w:szCs w:val="28"/>
        </w:rPr>
        <w:t> в речи отмечается выраженная в разной степени общая </w:t>
      </w:r>
      <w:r w:rsidRPr="00F90981">
        <w:rPr>
          <w:rFonts w:ascii="Times New Roman" w:hAnsi="Times New Roman" w:cs="Times New Roman"/>
          <w:bCs/>
          <w:sz w:val="32"/>
          <w:szCs w:val="28"/>
        </w:rPr>
        <w:t>моторная недостаточность</w:t>
      </w:r>
      <w:r w:rsidRPr="00F90981">
        <w:rPr>
          <w:rFonts w:ascii="Times New Roman" w:hAnsi="Times New Roman" w:cs="Times New Roman"/>
          <w:sz w:val="32"/>
          <w:szCs w:val="28"/>
        </w:rPr>
        <w:t>, а также отклонения в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развитии</w:t>
      </w:r>
      <w:r w:rsidRPr="00F90981">
        <w:rPr>
          <w:rFonts w:ascii="Times New Roman" w:hAnsi="Times New Roman" w:cs="Times New Roman"/>
          <w:sz w:val="32"/>
          <w:szCs w:val="28"/>
        </w:rPr>
        <w:t> движений пальцев рук, т. к. движения пальцев рук тесно связаны с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речевой функцией</w:t>
      </w:r>
      <w:r w:rsidRPr="00F90981">
        <w:rPr>
          <w:rFonts w:ascii="Times New Roman" w:hAnsi="Times New Roman" w:cs="Times New Roman"/>
          <w:sz w:val="32"/>
          <w:szCs w:val="28"/>
        </w:rPr>
        <w:t>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Систематические упражнения по тренировке движений пальцев рук наряду со стимулирующим влиянием на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</w:t>
      </w:r>
      <w:r w:rsidRPr="00F90981">
        <w:rPr>
          <w:rFonts w:ascii="Times New Roman" w:hAnsi="Times New Roman" w:cs="Times New Roman"/>
          <w:sz w:val="32"/>
          <w:szCs w:val="28"/>
        </w:rPr>
        <w:t> речи является мощным </w:t>
      </w:r>
      <w:r w:rsidRPr="00F90981">
        <w:rPr>
          <w:rFonts w:ascii="Times New Roman" w:hAnsi="Times New Roman" w:cs="Times New Roman"/>
          <w:bCs/>
          <w:sz w:val="32"/>
          <w:szCs w:val="28"/>
        </w:rPr>
        <w:t>средством</w:t>
      </w:r>
      <w:r w:rsidRPr="00F90981">
        <w:rPr>
          <w:rFonts w:ascii="Times New Roman" w:hAnsi="Times New Roman" w:cs="Times New Roman"/>
          <w:sz w:val="32"/>
          <w:szCs w:val="28"/>
        </w:rPr>
        <w:t> повышения работоспособности коры г. м. Возможность познания окружающих предметов у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</w:t>
      </w:r>
      <w:r w:rsidRPr="00F90981">
        <w:rPr>
          <w:rFonts w:ascii="Times New Roman" w:hAnsi="Times New Roman" w:cs="Times New Roman"/>
          <w:sz w:val="32"/>
          <w:szCs w:val="28"/>
        </w:rPr>
        <w:t> в большей степени связана с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развитием действий рук</w:t>
      </w:r>
      <w:r w:rsidRPr="00F90981">
        <w:rPr>
          <w:rFonts w:ascii="Times New Roman" w:hAnsi="Times New Roman" w:cs="Times New Roman"/>
          <w:sz w:val="32"/>
          <w:szCs w:val="28"/>
        </w:rPr>
        <w:t>. Умение выполнять </w:t>
      </w:r>
      <w:r w:rsidRPr="00F90981">
        <w:rPr>
          <w:rFonts w:ascii="Times New Roman" w:hAnsi="Times New Roman" w:cs="Times New Roman"/>
          <w:bCs/>
          <w:sz w:val="32"/>
          <w:szCs w:val="28"/>
        </w:rPr>
        <w:t>мелкие</w:t>
      </w:r>
      <w:r w:rsidRPr="00F90981">
        <w:rPr>
          <w:rFonts w:ascii="Times New Roman" w:hAnsi="Times New Roman" w:cs="Times New Roman"/>
          <w:sz w:val="32"/>
          <w:szCs w:val="28"/>
        </w:rPr>
        <w:t> движения с предметами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развивается в старшем дошкольном возрасте</w:t>
      </w:r>
      <w:r w:rsidRPr="00F90981">
        <w:rPr>
          <w:rFonts w:ascii="Times New Roman" w:hAnsi="Times New Roman" w:cs="Times New Roman"/>
          <w:sz w:val="32"/>
          <w:szCs w:val="28"/>
        </w:rPr>
        <w:t>. Именно к 6-7 годам в основном заканчивается созревание соответствующих зон коры головного мозга,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 мелких мышц кисти</w:t>
      </w:r>
      <w:r w:rsidRPr="00F90981">
        <w:rPr>
          <w:rFonts w:ascii="Times New Roman" w:hAnsi="Times New Roman" w:cs="Times New Roman"/>
          <w:sz w:val="32"/>
          <w:szCs w:val="28"/>
        </w:rPr>
        <w:t>. Важно, чтобы к этому </w:t>
      </w:r>
      <w:r w:rsidRPr="00F90981">
        <w:rPr>
          <w:rFonts w:ascii="Times New Roman" w:hAnsi="Times New Roman" w:cs="Times New Roman"/>
          <w:bCs/>
          <w:sz w:val="32"/>
          <w:szCs w:val="28"/>
        </w:rPr>
        <w:t>возрасту</w:t>
      </w:r>
      <w:r w:rsidRPr="00F90981">
        <w:rPr>
          <w:rFonts w:ascii="Times New Roman" w:hAnsi="Times New Roman" w:cs="Times New Roman"/>
          <w:sz w:val="32"/>
          <w:szCs w:val="28"/>
        </w:rPr>
        <w:t>, ребёнок был подготовлен к усвоению новых двигательных навыков.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Большое значение придаётся использованию этого факта в работе с детьми и в случаях своевременного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речевого развития</w:t>
      </w:r>
      <w:r w:rsidRPr="00F90981">
        <w:rPr>
          <w:rFonts w:ascii="Times New Roman" w:hAnsi="Times New Roman" w:cs="Times New Roman"/>
          <w:sz w:val="32"/>
          <w:szCs w:val="28"/>
        </w:rPr>
        <w:t>, и особенно там, где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 речи задерживается</w:t>
      </w:r>
      <w:r w:rsidRPr="00F90981">
        <w:rPr>
          <w:rFonts w:ascii="Times New Roman" w:hAnsi="Times New Roman" w:cs="Times New Roman"/>
          <w:sz w:val="32"/>
          <w:szCs w:val="28"/>
        </w:rPr>
        <w:t>. Применяется стимулирование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речевого развития</w:t>
      </w:r>
      <w:r w:rsidRPr="00F90981">
        <w:rPr>
          <w:rFonts w:ascii="Times New Roman" w:hAnsi="Times New Roman" w:cs="Times New Roman"/>
          <w:sz w:val="32"/>
          <w:szCs w:val="28"/>
        </w:rPr>
        <w:t> путём тренировки движений пальцев рук. </w:t>
      </w:r>
      <w:r w:rsidRPr="00F90981">
        <w:rPr>
          <w:rFonts w:ascii="Times New Roman" w:hAnsi="Times New Roman" w:cs="Times New Roman"/>
          <w:sz w:val="32"/>
          <w:szCs w:val="28"/>
          <w:u w:val="single"/>
        </w:rPr>
        <w:t>Этим решаются сразу две задачи</w:t>
      </w:r>
      <w:r w:rsidRPr="00F90981">
        <w:rPr>
          <w:rFonts w:ascii="Times New Roman" w:hAnsi="Times New Roman" w:cs="Times New Roman"/>
          <w:sz w:val="32"/>
          <w:szCs w:val="28"/>
        </w:rPr>
        <w:t>: во-первых, косвенным образом влияют на общее интеллектуальное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 ребёнка</w:t>
      </w:r>
      <w:r w:rsidRPr="00F90981">
        <w:rPr>
          <w:rFonts w:ascii="Times New Roman" w:hAnsi="Times New Roman" w:cs="Times New Roman"/>
          <w:sz w:val="32"/>
          <w:szCs w:val="28"/>
        </w:rPr>
        <w:t>, во-вторых, готовят к овладению навыком письма, что в будущем поможет избежать многих проблем школьного обучения.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Работа по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развитию мелкой моторики</w:t>
      </w:r>
      <w:r w:rsidRPr="00F90981">
        <w:rPr>
          <w:rFonts w:ascii="Times New Roman" w:hAnsi="Times New Roman" w:cs="Times New Roman"/>
          <w:sz w:val="32"/>
          <w:szCs w:val="28"/>
        </w:rPr>
        <w:t> рук вне логопедических занятий.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1. Для совершенствования ручной </w:t>
      </w:r>
      <w:r w:rsidRPr="00F90981">
        <w:rPr>
          <w:rFonts w:ascii="Times New Roman" w:hAnsi="Times New Roman" w:cs="Times New Roman"/>
          <w:bCs/>
          <w:sz w:val="32"/>
          <w:szCs w:val="28"/>
        </w:rPr>
        <w:t>моторики</w:t>
      </w:r>
      <w:r w:rsidRPr="00F90981">
        <w:rPr>
          <w:rFonts w:ascii="Times New Roman" w:hAnsi="Times New Roman" w:cs="Times New Roman"/>
          <w:sz w:val="32"/>
          <w:szCs w:val="28"/>
        </w:rPr>
        <w:t> помогают физические упражнения и игры.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lastRenderedPageBreak/>
        <w:t>Умение свободно и непринужденно пользоваться движениями своих рук воспитывается специальными упражнениями. Это— начальный этап, предшествующий занятиям по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развитию мелкой моторики рук</w:t>
      </w:r>
      <w:r w:rsidRPr="00F90981">
        <w:rPr>
          <w:rFonts w:ascii="Times New Roman" w:hAnsi="Times New Roman" w:cs="Times New Roman"/>
          <w:sz w:val="32"/>
          <w:szCs w:val="28"/>
        </w:rPr>
        <w:t>. На простых, доступных для понимания и выполнения упражнениях дети учатся тонко выполнять произвольные движения по команде взрослого. При этом нужно следить, чтобы упражнения выполнялись без излишнего напряжения и в то же время четко и выразительно.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2. 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</w:t>
      </w:r>
      <w:r w:rsidRPr="00F90981">
        <w:rPr>
          <w:rFonts w:ascii="Times New Roman" w:hAnsi="Times New Roman" w:cs="Times New Roman"/>
          <w:sz w:val="32"/>
          <w:szCs w:val="28"/>
        </w:rPr>
        <w:t> </w:t>
      </w:r>
      <w:r w:rsidRPr="00F90981">
        <w:rPr>
          <w:rFonts w:ascii="Times New Roman" w:hAnsi="Times New Roman" w:cs="Times New Roman"/>
          <w:sz w:val="32"/>
          <w:szCs w:val="28"/>
          <w:u w:val="single"/>
        </w:rPr>
        <w:t>ручной умелости невозможно без своевременного овладения навыками самообслуживания</w:t>
      </w:r>
      <w:r w:rsidRPr="00F90981">
        <w:rPr>
          <w:rFonts w:ascii="Times New Roman" w:hAnsi="Times New Roman" w:cs="Times New Roman"/>
          <w:sz w:val="32"/>
          <w:szCs w:val="28"/>
        </w:rPr>
        <w:t>: к старшему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дошкольному возрасту</w:t>
      </w:r>
      <w:r w:rsidRPr="00F90981">
        <w:rPr>
          <w:rFonts w:ascii="Times New Roman" w:hAnsi="Times New Roman" w:cs="Times New Roman"/>
          <w:sz w:val="32"/>
          <w:szCs w:val="28"/>
        </w:rPr>
        <w:t> у ребёнка не должно быть затруднений в застёгивании и расстёгивании пуговиц, молний, кнопок, завязывании шнурков на обуви, узелков на платке и т. п. Важно и посильное участие </w:t>
      </w:r>
      <w:r w:rsidRPr="00F90981">
        <w:rPr>
          <w:rFonts w:ascii="Times New Roman" w:hAnsi="Times New Roman" w:cs="Times New Roman"/>
          <w:bCs/>
          <w:sz w:val="32"/>
          <w:szCs w:val="28"/>
        </w:rPr>
        <w:t xml:space="preserve">детей в домашних </w:t>
      </w:r>
      <w:proofErr w:type="gramStart"/>
      <w:r w:rsidRPr="00F90981">
        <w:rPr>
          <w:rFonts w:ascii="Times New Roman" w:hAnsi="Times New Roman" w:cs="Times New Roman"/>
          <w:bCs/>
          <w:sz w:val="32"/>
          <w:szCs w:val="28"/>
        </w:rPr>
        <w:t>делах</w:t>
      </w:r>
      <w:r w:rsidRPr="00F90981">
        <w:rPr>
          <w:rFonts w:ascii="Times New Roman" w:hAnsi="Times New Roman" w:cs="Times New Roman"/>
          <w:sz w:val="32"/>
          <w:szCs w:val="28"/>
        </w:rPr>
        <w:t> :</w:t>
      </w:r>
      <w:proofErr w:type="gramEnd"/>
      <w:r w:rsidRPr="00F90981">
        <w:rPr>
          <w:rFonts w:ascii="Times New Roman" w:hAnsi="Times New Roman" w:cs="Times New Roman"/>
          <w:sz w:val="32"/>
          <w:szCs w:val="28"/>
        </w:rPr>
        <w:t xml:space="preserve"> сервировке стола, уборке помещения, игрушек и т. д. Эти повседневные нагрузки имеют не только высокую нравственную ценность, но и являются хорошей систематической тренировкой для пальцев рук.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3. Для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</w:t>
      </w:r>
      <w:r w:rsidRPr="00F90981">
        <w:rPr>
          <w:rFonts w:ascii="Times New Roman" w:hAnsi="Times New Roman" w:cs="Times New Roman"/>
          <w:sz w:val="32"/>
          <w:szCs w:val="28"/>
        </w:rPr>
        <w:t> тонкой ручной координации важно также, чтобы ребёнок систематически занимался разнообразными видами ручной деятельности. Это рисование, аппликация, лепка, конструирование из некрупных деталей, выкладывание узоров из мозаики и счётных палочек, плетение, макраме, вышивание, вязание, выжигание. Всё это – эффективные пути для подготовки руки ребёнка к письму. К пяти годам возможность точных, произвольно направленных движений </w:t>
      </w:r>
      <w:r w:rsidRPr="00F90981">
        <w:rPr>
          <w:rFonts w:ascii="Times New Roman" w:hAnsi="Times New Roman" w:cs="Times New Roman"/>
          <w:bCs/>
          <w:sz w:val="32"/>
          <w:szCs w:val="28"/>
        </w:rPr>
        <w:t>возрастает</w:t>
      </w:r>
      <w:r w:rsidRPr="00F90981">
        <w:rPr>
          <w:rFonts w:ascii="Times New Roman" w:hAnsi="Times New Roman" w:cs="Times New Roman"/>
          <w:sz w:val="32"/>
          <w:szCs w:val="28"/>
        </w:rPr>
        <w:t>, поэтому дети выполняют задания, требующие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достаточной</w:t>
      </w:r>
      <w:r w:rsidRPr="00F90981">
        <w:rPr>
          <w:rFonts w:ascii="Times New Roman" w:hAnsi="Times New Roman" w:cs="Times New Roman"/>
          <w:sz w:val="32"/>
          <w:szCs w:val="28"/>
        </w:rPr>
        <w:t> точности и согласованности движений кистей рук.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Одно из направлений - это игры со счетными палочками, спичками. В этих играх со стихотворным сопровождением представлены фигурки, которые выполняются из счетных палочек или спичек. Вначале дети знакомятся с геометрическими фигурками, на основе которых построены все остальные. Фигурки сопровождают стишки для того, чтобы у ребенка возникал не только зрительный образ предмета, но и слуховой.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lastRenderedPageBreak/>
        <w:t>Большое значение для </w:t>
      </w:r>
      <w:r w:rsidRPr="00F90981">
        <w:rPr>
          <w:rFonts w:ascii="Times New Roman" w:hAnsi="Times New Roman" w:cs="Times New Roman"/>
          <w:i/>
          <w:iCs/>
          <w:sz w:val="32"/>
          <w:szCs w:val="28"/>
        </w:rPr>
        <w:t>«постановки руки»</w:t>
      </w:r>
      <w:r w:rsidRPr="00F90981">
        <w:rPr>
          <w:rFonts w:ascii="Times New Roman" w:hAnsi="Times New Roman" w:cs="Times New Roman"/>
          <w:sz w:val="32"/>
          <w:szCs w:val="28"/>
        </w:rPr>
        <w:t> имеет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 графической моторики</w:t>
      </w:r>
      <w:r w:rsidRPr="00F90981">
        <w:rPr>
          <w:rFonts w:ascii="Times New Roman" w:hAnsi="Times New Roman" w:cs="Times New Roman"/>
          <w:sz w:val="32"/>
          <w:szCs w:val="28"/>
        </w:rPr>
        <w:t>. Особое место здесь занимает штриховка, обведение по трафарету фигур или предметов, с использованием простого и цветного карандаша. </w:t>
      </w:r>
      <w:r w:rsidRPr="00F90981">
        <w:rPr>
          <w:rFonts w:ascii="Times New Roman" w:hAnsi="Times New Roman" w:cs="Times New Roman"/>
          <w:sz w:val="32"/>
          <w:szCs w:val="28"/>
          <w:u w:val="single"/>
        </w:rPr>
        <w:t>Трафареты на разную тематику</w:t>
      </w:r>
      <w:r w:rsidRPr="00F90981">
        <w:rPr>
          <w:rFonts w:ascii="Times New Roman" w:hAnsi="Times New Roman" w:cs="Times New Roman"/>
          <w:sz w:val="32"/>
          <w:szCs w:val="28"/>
        </w:rPr>
        <w:t>: овощи, фрукты, посуда, одежда, животные и т. д. Для штрихования используются книжки для раскрашивания. Однако следует помнить, что эти упражнения представляют собой значительную нагрузку на зрение и их продолжительность должна быть не более 5-7 минут. Помимо подготовки руки к письму штриховка способствует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развитию</w:t>
      </w:r>
      <w:r w:rsidRPr="00F90981">
        <w:rPr>
          <w:rFonts w:ascii="Times New Roman" w:hAnsi="Times New Roman" w:cs="Times New Roman"/>
          <w:sz w:val="32"/>
          <w:szCs w:val="28"/>
        </w:rPr>
        <w:t> глазомера – формирование умения видеть контуры фигур, при штриховании не выходить за их пределы, соблюдая одинаковое расстояние между линиями.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Кроме всего перечисленного, используем различные графические упражнения, способствующие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развитию мелкой моторики</w:t>
      </w:r>
      <w:r w:rsidRPr="00F90981">
        <w:rPr>
          <w:rFonts w:ascii="Times New Roman" w:hAnsi="Times New Roman" w:cs="Times New Roman"/>
          <w:sz w:val="32"/>
          <w:szCs w:val="28"/>
        </w:rPr>
        <w:t> и координации движений руки, зрительного, слухового внимания. Все виды заданий проводятся в игровой форме, поэтому вызывают у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</w:t>
      </w:r>
      <w:r w:rsidRPr="00F90981">
        <w:rPr>
          <w:rFonts w:ascii="Times New Roman" w:hAnsi="Times New Roman" w:cs="Times New Roman"/>
          <w:sz w:val="32"/>
          <w:szCs w:val="28"/>
        </w:rPr>
        <w:t> интерес и не приводят к переутомлению.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Пальчиковые игры и упражнения, используемые в логопедической практике.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Крайне важно учитывать благотворное влияние движений пальцев на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</w:t>
      </w:r>
      <w:r w:rsidRPr="00F90981">
        <w:rPr>
          <w:rFonts w:ascii="Times New Roman" w:hAnsi="Times New Roman" w:cs="Times New Roman"/>
          <w:sz w:val="32"/>
          <w:szCs w:val="28"/>
        </w:rPr>
        <w:t> речи и других психических процессов в логопедической практике. В системе </w:t>
      </w:r>
      <w:r w:rsidRPr="00F90981">
        <w:rPr>
          <w:rFonts w:ascii="Times New Roman" w:hAnsi="Times New Roman" w:cs="Times New Roman"/>
          <w:bCs/>
          <w:sz w:val="32"/>
          <w:szCs w:val="28"/>
        </w:rPr>
        <w:t>коррекционно-воспитательной работы в дошкольных учреждениях для детей с нарушениями</w:t>
      </w:r>
      <w:r w:rsidRPr="00F90981">
        <w:rPr>
          <w:rFonts w:ascii="Times New Roman" w:hAnsi="Times New Roman" w:cs="Times New Roman"/>
          <w:sz w:val="32"/>
          <w:szCs w:val="28"/>
        </w:rPr>
        <w:t> речи необходимо уделять большое внимание формированию тонких движений пальцев. Уровень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 мелкой моторики</w:t>
      </w:r>
      <w:r w:rsidRPr="00F90981">
        <w:rPr>
          <w:rFonts w:ascii="Times New Roman" w:hAnsi="Times New Roman" w:cs="Times New Roman"/>
          <w:sz w:val="32"/>
          <w:szCs w:val="28"/>
        </w:rPr>
        <w:t> – один из показателей интеллектуальной готовности к школьному обучению. Обычно ребёнок, имеющий высокий уровень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 мелкой моторики</w:t>
      </w:r>
      <w:r w:rsidRPr="00F90981">
        <w:rPr>
          <w:rFonts w:ascii="Times New Roman" w:hAnsi="Times New Roman" w:cs="Times New Roman"/>
          <w:sz w:val="32"/>
          <w:szCs w:val="28"/>
        </w:rPr>
        <w:t>, умеет логически рассуждать, у него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достаточно развиты память</w:t>
      </w:r>
      <w:r w:rsidRPr="00F90981">
        <w:rPr>
          <w:rFonts w:ascii="Times New Roman" w:hAnsi="Times New Roman" w:cs="Times New Roman"/>
          <w:sz w:val="32"/>
          <w:szCs w:val="28"/>
        </w:rPr>
        <w:t>, внимание, связная речь. Целенаправленная работа по совершенствованию движений пальцев рук, как известно, весьма полезна и для подготовки руки к письму. Неподготовленность к письму, </w:t>
      </w:r>
      <w:r w:rsidRPr="00F90981">
        <w:rPr>
          <w:rFonts w:ascii="Times New Roman" w:hAnsi="Times New Roman" w:cs="Times New Roman"/>
          <w:bCs/>
          <w:sz w:val="32"/>
          <w:szCs w:val="28"/>
        </w:rPr>
        <w:t>недостаточное развитие мелкой моторики</w:t>
      </w:r>
      <w:r w:rsidRPr="00F90981">
        <w:rPr>
          <w:rFonts w:ascii="Times New Roman" w:hAnsi="Times New Roman" w:cs="Times New Roman"/>
          <w:sz w:val="32"/>
          <w:szCs w:val="28"/>
        </w:rPr>
        <w:t>, зрительного восприятия, внимания может привести к возникновению негативного отношения к учёбе, тревожного состояния ребёнка в школе. Поэтому в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дошкольном возрасте важно развить механизмы</w:t>
      </w:r>
      <w:r w:rsidRPr="00F90981">
        <w:rPr>
          <w:rFonts w:ascii="Times New Roman" w:hAnsi="Times New Roman" w:cs="Times New Roman"/>
          <w:sz w:val="32"/>
          <w:szCs w:val="28"/>
        </w:rPr>
        <w:t xml:space="preserve">, </w:t>
      </w:r>
      <w:r w:rsidRPr="00F90981">
        <w:rPr>
          <w:rFonts w:ascii="Times New Roman" w:hAnsi="Times New Roman" w:cs="Times New Roman"/>
          <w:sz w:val="32"/>
          <w:szCs w:val="28"/>
        </w:rPr>
        <w:lastRenderedPageBreak/>
        <w:t>необходимые для овладения письмом, создать условия для накопления ребёнком двигательного и практического опыта,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</w:t>
      </w:r>
      <w:r w:rsidRPr="00F90981">
        <w:rPr>
          <w:rFonts w:ascii="Times New Roman" w:hAnsi="Times New Roman" w:cs="Times New Roman"/>
          <w:sz w:val="32"/>
          <w:szCs w:val="28"/>
        </w:rPr>
        <w:t> навыков ручной умелости.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Работу по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развитию мелкой моторики рук у детей с нарушением</w:t>
      </w:r>
      <w:r w:rsidRPr="00F90981">
        <w:rPr>
          <w:rFonts w:ascii="Times New Roman" w:hAnsi="Times New Roman" w:cs="Times New Roman"/>
          <w:sz w:val="32"/>
          <w:szCs w:val="28"/>
        </w:rPr>
        <w:t> речи проводят систематически, уделяя ей по 5-7минут ежедневно.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Оптимальный вариант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 мелкой моторики</w:t>
      </w:r>
      <w:r w:rsidRPr="00F90981">
        <w:rPr>
          <w:rFonts w:ascii="Times New Roman" w:hAnsi="Times New Roman" w:cs="Times New Roman"/>
          <w:sz w:val="32"/>
          <w:szCs w:val="28"/>
        </w:rPr>
        <w:t> - использование физкультминуток. Физкультминутка,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Если проводить пальчиковую гимнастику стоя, примерно в середине занятия, то она послужит сразу двум важным целям и не потребует дополнительного времени. Традиционно физкультминутки проводятся в сочетании движений с речью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</w:t>
      </w:r>
      <w:r w:rsidRPr="00F90981">
        <w:rPr>
          <w:rFonts w:ascii="Times New Roman" w:hAnsi="Times New Roman" w:cs="Times New Roman"/>
          <w:sz w:val="32"/>
          <w:szCs w:val="28"/>
        </w:rPr>
        <w:t>. </w:t>
      </w:r>
      <w:r w:rsidRPr="00F90981">
        <w:rPr>
          <w:rFonts w:ascii="Times New Roman" w:hAnsi="Times New Roman" w:cs="Times New Roman"/>
          <w:sz w:val="32"/>
          <w:szCs w:val="28"/>
          <w:u w:val="single"/>
        </w:rPr>
        <w:t>Проговаривание стихов одновременно с движением обладает рядом преимуществ</w:t>
      </w:r>
      <w:r w:rsidRPr="00F90981">
        <w:rPr>
          <w:rFonts w:ascii="Times New Roman" w:hAnsi="Times New Roman" w:cs="Times New Roman"/>
          <w:sz w:val="32"/>
          <w:szCs w:val="28"/>
        </w:rPr>
        <w:t>: речь как бы ритмизуется движениями, делается более громкой, чёткой, эмоциональной, а наличие рифмы положительно влияет на слуховое восприятие.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Игры и упражнения, направленные на формирование тонких движений пальцев рук, способствующие вместе с тем повышению внимания и работоспособности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</w:t>
      </w:r>
      <w:r w:rsidRPr="00F90981">
        <w:rPr>
          <w:rFonts w:ascii="Times New Roman" w:hAnsi="Times New Roman" w:cs="Times New Roman"/>
          <w:sz w:val="32"/>
          <w:szCs w:val="28"/>
        </w:rPr>
        <w:t> включаются не только в логопедические занятия, но и в занятия воспитателей. Они проводятся также в часы, отведённые для игр, и во время прогулок.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Если ребёнок затрудняется в самостоятельном выполнении движений, упражнения включаются в индивидуальные занятия, где ребёнок вначале выполняет движения пальцами пассивно, с помощью взрослого. Пассивная гимнастика рекомендуется как предварительный этап перед активной гимнастикой детям с низким уровнем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 мелкой моторики</w:t>
      </w:r>
      <w:r w:rsidRPr="00F90981">
        <w:rPr>
          <w:rFonts w:ascii="Times New Roman" w:hAnsi="Times New Roman" w:cs="Times New Roman"/>
          <w:sz w:val="32"/>
          <w:szCs w:val="28"/>
        </w:rPr>
        <w:t>. Она включает в себя массаж кистей рук и упражнения. В дальнейшем, в результате тренировки, движения пальцев совершенствуются, и дети выполняют их активно.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 xml:space="preserve">Для формирования тонких движений пальцев рук могут быть успешно использованы игры с пальчиками, сопровождаемые чтением народных стихов - </w:t>
      </w:r>
      <w:proofErr w:type="spellStart"/>
      <w:r w:rsidRPr="00F90981">
        <w:rPr>
          <w:rFonts w:ascii="Times New Roman" w:hAnsi="Times New Roman" w:cs="Times New Roman"/>
          <w:sz w:val="32"/>
          <w:szCs w:val="28"/>
        </w:rPr>
        <w:t>потешек</w:t>
      </w:r>
      <w:proofErr w:type="spellEnd"/>
      <w:r w:rsidRPr="00F90981">
        <w:rPr>
          <w:rFonts w:ascii="Times New Roman" w:hAnsi="Times New Roman" w:cs="Times New Roman"/>
          <w:sz w:val="32"/>
          <w:szCs w:val="28"/>
        </w:rPr>
        <w:t xml:space="preserve">. Эти игры создают </w:t>
      </w:r>
      <w:r w:rsidRPr="00F90981">
        <w:rPr>
          <w:rFonts w:ascii="Times New Roman" w:hAnsi="Times New Roman" w:cs="Times New Roman"/>
          <w:sz w:val="32"/>
          <w:szCs w:val="28"/>
        </w:rPr>
        <w:lastRenderedPageBreak/>
        <w:t>благоприятный фон, обеспечивают хорошую тренировку пальцев, способствуют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развитию</w:t>
      </w:r>
      <w:r w:rsidRPr="00F90981">
        <w:rPr>
          <w:rFonts w:ascii="Times New Roman" w:hAnsi="Times New Roman" w:cs="Times New Roman"/>
          <w:sz w:val="32"/>
          <w:szCs w:val="28"/>
        </w:rPr>
        <w:t xml:space="preserve"> умения слушать и понимать содержание </w:t>
      </w:r>
      <w:proofErr w:type="spellStart"/>
      <w:r w:rsidRPr="00F90981">
        <w:rPr>
          <w:rFonts w:ascii="Times New Roman" w:hAnsi="Times New Roman" w:cs="Times New Roman"/>
          <w:sz w:val="32"/>
          <w:szCs w:val="28"/>
        </w:rPr>
        <w:t>потешек</w:t>
      </w:r>
      <w:proofErr w:type="spellEnd"/>
      <w:r w:rsidRPr="00F90981">
        <w:rPr>
          <w:rFonts w:ascii="Times New Roman" w:hAnsi="Times New Roman" w:cs="Times New Roman"/>
          <w:sz w:val="32"/>
          <w:szCs w:val="28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развитию речи</w:t>
      </w:r>
      <w:r w:rsidRPr="00F90981">
        <w:rPr>
          <w:rFonts w:ascii="Times New Roman" w:hAnsi="Times New Roman" w:cs="Times New Roman"/>
          <w:sz w:val="32"/>
          <w:szCs w:val="28"/>
        </w:rPr>
        <w:t>, творческой деятельности.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У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</w:t>
      </w:r>
      <w:r w:rsidRPr="00F90981">
        <w:rPr>
          <w:rFonts w:ascii="Times New Roman" w:hAnsi="Times New Roman" w:cs="Times New Roman"/>
          <w:sz w:val="32"/>
          <w:szCs w:val="28"/>
        </w:rPr>
        <w:t>, повторяющих движения взрослых, вырабатывается умение управлять своими движениями, концентрировать внимание на одном виде деятельности. При выполнении каждого упражнения нужно стараться вовлекать все пальчики, упражнения выполнять как правой, так и левой рукой.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"Пальчиковые" игры - это инсценировка каких-либо рифмованных историй, сказок, стихов при помощи пальцев.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Когда ребенок освоит свободное выполнение фигурок, </w:t>
      </w:r>
      <w:r w:rsidRPr="00F90981">
        <w:rPr>
          <w:rFonts w:ascii="Times New Roman" w:hAnsi="Times New Roman" w:cs="Times New Roman"/>
          <w:sz w:val="32"/>
          <w:szCs w:val="28"/>
          <w:u w:val="single"/>
        </w:rPr>
        <w:t>то упражнения можно усложнить</w:t>
      </w:r>
      <w:r w:rsidRPr="00F90981">
        <w:rPr>
          <w:rFonts w:ascii="Times New Roman" w:hAnsi="Times New Roman" w:cs="Times New Roman"/>
          <w:sz w:val="32"/>
          <w:szCs w:val="28"/>
        </w:rPr>
        <w:t>: разыгрывание небольших сценок, пересказ коротких рассказов с сопровождением построения фигур из кисти и пальцев рук.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Чтобы привлечь внимание ребёнка к ощущениям, которые возникают от движений мышц пальцев, можно использовать в работе с детьми сопряжённую гимнастику или иначе говоря </w:t>
      </w:r>
      <w:r w:rsidRPr="00F90981">
        <w:rPr>
          <w:rFonts w:ascii="Times New Roman" w:hAnsi="Times New Roman" w:cs="Times New Roman"/>
          <w:i/>
          <w:iCs/>
          <w:sz w:val="32"/>
          <w:szCs w:val="28"/>
        </w:rPr>
        <w:t>«Театр пальчиков и языка»</w:t>
      </w:r>
      <w:r w:rsidRPr="00F90981">
        <w:rPr>
          <w:rFonts w:ascii="Times New Roman" w:hAnsi="Times New Roman" w:cs="Times New Roman"/>
          <w:sz w:val="32"/>
          <w:szCs w:val="28"/>
        </w:rPr>
        <w:t>. В сопряжённой гимнастике предлагаются упражнения для одновременной работы пальцев и языка. Они способствуют не только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развитию мелкой моторики</w:t>
      </w:r>
      <w:r w:rsidRPr="00F90981">
        <w:rPr>
          <w:rFonts w:ascii="Times New Roman" w:hAnsi="Times New Roman" w:cs="Times New Roman"/>
          <w:sz w:val="32"/>
          <w:szCs w:val="28"/>
        </w:rPr>
        <w:t xml:space="preserve">, но и лучшей координации движений, повышающие общую работоспособность ребёнка на занятиях. Проводимая в хорошем темпе, с весёлым настроением, со сменой поз, сопряжённая гимнастика может применятся и как </w:t>
      </w:r>
      <w:proofErr w:type="spellStart"/>
      <w:r w:rsidRPr="00F90981">
        <w:rPr>
          <w:rFonts w:ascii="Times New Roman" w:hAnsi="Times New Roman" w:cs="Times New Roman"/>
          <w:sz w:val="32"/>
          <w:szCs w:val="28"/>
        </w:rPr>
        <w:t>физминутка</w:t>
      </w:r>
      <w:proofErr w:type="spellEnd"/>
      <w:r w:rsidRPr="00F90981">
        <w:rPr>
          <w:rFonts w:ascii="Times New Roman" w:hAnsi="Times New Roman" w:cs="Times New Roman"/>
          <w:sz w:val="32"/>
          <w:szCs w:val="28"/>
        </w:rPr>
        <w:t>. Упражнения объединены простым сюжетом, что и позволяет назвать их </w:t>
      </w:r>
      <w:r w:rsidRPr="00F90981">
        <w:rPr>
          <w:rFonts w:ascii="Times New Roman" w:hAnsi="Times New Roman" w:cs="Times New Roman"/>
          <w:i/>
          <w:iCs/>
          <w:sz w:val="32"/>
          <w:szCs w:val="28"/>
        </w:rPr>
        <w:t>«Театром пальчиков и языка»</w:t>
      </w:r>
      <w:r w:rsidRPr="00F90981">
        <w:rPr>
          <w:rFonts w:ascii="Times New Roman" w:hAnsi="Times New Roman" w:cs="Times New Roman"/>
          <w:sz w:val="32"/>
          <w:szCs w:val="28"/>
        </w:rPr>
        <w:t>. Имеются опорные рисунки, на которых показаны необходимые позы для языка и рук. Можно создать новые нехитрые сюжеты - это соавторство вызывает дополнительный интерес, пробуждает творческую инициативу.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Заключение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lastRenderedPageBreak/>
        <w:t>Работая над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развитием мелкой моторики рук у детей с нарушением речи</w:t>
      </w:r>
      <w:r w:rsidRPr="00F90981">
        <w:rPr>
          <w:rFonts w:ascii="Times New Roman" w:hAnsi="Times New Roman" w:cs="Times New Roman"/>
          <w:sz w:val="32"/>
          <w:szCs w:val="28"/>
        </w:rPr>
        <w:t>, можно добиться определённых результатов. По наблюдениям у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</w:t>
      </w:r>
      <w:r w:rsidRPr="00F90981">
        <w:rPr>
          <w:rFonts w:ascii="Times New Roman" w:hAnsi="Times New Roman" w:cs="Times New Roman"/>
          <w:sz w:val="32"/>
          <w:szCs w:val="28"/>
        </w:rPr>
        <w:t> улучшилась координация артикуляционного аппарата, заметно сократились сроки постановки звуков, совершенствовалась общая координация движений </w:t>
      </w:r>
      <w:r w:rsidRPr="00F90981">
        <w:rPr>
          <w:rFonts w:ascii="Times New Roman" w:hAnsi="Times New Roman" w:cs="Times New Roman"/>
          <w:bCs/>
          <w:sz w:val="32"/>
          <w:szCs w:val="28"/>
        </w:rPr>
        <w:t>детей</w:t>
      </w:r>
      <w:r w:rsidRPr="00F90981">
        <w:rPr>
          <w:rFonts w:ascii="Times New Roman" w:hAnsi="Times New Roman" w:cs="Times New Roman"/>
          <w:sz w:val="32"/>
          <w:szCs w:val="28"/>
        </w:rPr>
        <w:t>. Выполняя пальчиками различные упражнения, дети достигают хорошего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 мелкой моторики рук</w:t>
      </w:r>
      <w:r w:rsidRPr="00F90981">
        <w:rPr>
          <w:rFonts w:ascii="Times New Roman" w:hAnsi="Times New Roman" w:cs="Times New Roman"/>
          <w:sz w:val="32"/>
          <w:szCs w:val="28"/>
        </w:rPr>
        <w:t>, которая не только оказывает благоприятное влияние на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развитие речи </w:t>
      </w:r>
      <w:r w:rsidRPr="00F90981">
        <w:rPr>
          <w:rFonts w:ascii="Times New Roman" w:hAnsi="Times New Roman" w:cs="Times New Roman"/>
          <w:sz w:val="32"/>
          <w:szCs w:val="28"/>
        </w:rPr>
        <w:t>(так как при этом индуктивно происходит возбуждение в центрах речи,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 Эти дети при обучении элементам письма продемонстрировали хороший нажим, </w:t>
      </w:r>
      <w:r w:rsidRPr="00F90981">
        <w:rPr>
          <w:rFonts w:ascii="Times New Roman" w:hAnsi="Times New Roman" w:cs="Times New Roman"/>
          <w:i/>
          <w:iCs/>
          <w:sz w:val="32"/>
          <w:szCs w:val="28"/>
        </w:rPr>
        <w:t>«уверенные»</w:t>
      </w:r>
      <w:r w:rsidRPr="00F90981">
        <w:rPr>
          <w:rFonts w:ascii="Times New Roman" w:hAnsi="Times New Roman" w:cs="Times New Roman"/>
          <w:sz w:val="32"/>
          <w:szCs w:val="28"/>
        </w:rPr>
        <w:t> линии, они заметно лучше своих сверстников справляются с программными требованиями по изобразительной деятельности. Всё это создаёт благоприятную базу для более успешного обучения в школе.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>Библиография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 xml:space="preserve">1. </w:t>
      </w:r>
      <w:proofErr w:type="spellStart"/>
      <w:r w:rsidRPr="00F90981">
        <w:rPr>
          <w:rFonts w:ascii="Times New Roman" w:hAnsi="Times New Roman" w:cs="Times New Roman"/>
          <w:sz w:val="32"/>
          <w:szCs w:val="28"/>
        </w:rPr>
        <w:t>Гаврина</w:t>
      </w:r>
      <w:proofErr w:type="spellEnd"/>
      <w:r w:rsidRPr="00F90981">
        <w:rPr>
          <w:rFonts w:ascii="Times New Roman" w:hAnsi="Times New Roman" w:cs="Times New Roman"/>
          <w:sz w:val="32"/>
          <w:szCs w:val="28"/>
        </w:rPr>
        <w:t xml:space="preserve"> С. Е.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Развиваем</w:t>
      </w:r>
      <w:r w:rsidRPr="00F90981">
        <w:rPr>
          <w:rFonts w:ascii="Times New Roman" w:hAnsi="Times New Roman" w:cs="Times New Roman"/>
          <w:sz w:val="32"/>
          <w:szCs w:val="28"/>
        </w:rPr>
        <w:t> руки – чтоб учиться и писать, и красиво рисовать. – Ярославль, Академия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</w:t>
      </w:r>
      <w:r w:rsidRPr="00F90981">
        <w:rPr>
          <w:rFonts w:ascii="Times New Roman" w:hAnsi="Times New Roman" w:cs="Times New Roman"/>
          <w:sz w:val="32"/>
          <w:szCs w:val="28"/>
        </w:rPr>
        <w:t>, 1997 г.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 xml:space="preserve">2. </w:t>
      </w:r>
      <w:proofErr w:type="spellStart"/>
      <w:r w:rsidRPr="00F90981">
        <w:rPr>
          <w:rFonts w:ascii="Times New Roman" w:hAnsi="Times New Roman" w:cs="Times New Roman"/>
          <w:sz w:val="32"/>
          <w:szCs w:val="28"/>
        </w:rPr>
        <w:t>Новоторцева</w:t>
      </w:r>
      <w:proofErr w:type="spellEnd"/>
      <w:r w:rsidRPr="00F90981">
        <w:rPr>
          <w:rFonts w:ascii="Times New Roman" w:hAnsi="Times New Roman" w:cs="Times New Roman"/>
          <w:sz w:val="32"/>
          <w:szCs w:val="28"/>
        </w:rPr>
        <w:t xml:space="preserve"> Н. В. Учимся писать. Обучение грамоте в детском саду. - Ярославль, Академия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</w:t>
      </w:r>
      <w:r w:rsidRPr="00F90981">
        <w:rPr>
          <w:rFonts w:ascii="Times New Roman" w:hAnsi="Times New Roman" w:cs="Times New Roman"/>
          <w:sz w:val="32"/>
          <w:szCs w:val="28"/>
        </w:rPr>
        <w:t>, 1998 г.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 xml:space="preserve">3. </w:t>
      </w:r>
      <w:proofErr w:type="spellStart"/>
      <w:r w:rsidRPr="00F90981">
        <w:rPr>
          <w:rFonts w:ascii="Times New Roman" w:hAnsi="Times New Roman" w:cs="Times New Roman"/>
          <w:sz w:val="32"/>
          <w:szCs w:val="28"/>
        </w:rPr>
        <w:t>Краузе</w:t>
      </w:r>
      <w:proofErr w:type="spellEnd"/>
      <w:r w:rsidRPr="00F90981">
        <w:rPr>
          <w:rFonts w:ascii="Times New Roman" w:hAnsi="Times New Roman" w:cs="Times New Roman"/>
          <w:sz w:val="32"/>
          <w:szCs w:val="28"/>
        </w:rPr>
        <w:t xml:space="preserve"> Е. Н. Логопедия. – Санкт-Петербург, Корона </w:t>
      </w:r>
      <w:proofErr w:type="spellStart"/>
      <w:r w:rsidRPr="00F90981">
        <w:rPr>
          <w:rFonts w:ascii="Times New Roman" w:hAnsi="Times New Roman" w:cs="Times New Roman"/>
          <w:sz w:val="32"/>
          <w:szCs w:val="28"/>
        </w:rPr>
        <w:t>принт</w:t>
      </w:r>
      <w:proofErr w:type="spellEnd"/>
      <w:r w:rsidRPr="00F90981">
        <w:rPr>
          <w:rFonts w:ascii="Times New Roman" w:hAnsi="Times New Roman" w:cs="Times New Roman"/>
          <w:sz w:val="32"/>
          <w:szCs w:val="28"/>
        </w:rPr>
        <w:t>, 2003</w:t>
      </w:r>
    </w:p>
    <w:p w:rsidR="00F90981" w:rsidRPr="00F90981" w:rsidRDefault="00F90981" w:rsidP="00F90981">
      <w:pPr>
        <w:jc w:val="both"/>
        <w:rPr>
          <w:rFonts w:ascii="Times New Roman" w:hAnsi="Times New Roman" w:cs="Times New Roman"/>
          <w:sz w:val="32"/>
          <w:szCs w:val="28"/>
        </w:rPr>
      </w:pPr>
      <w:r w:rsidRPr="00F90981">
        <w:rPr>
          <w:rFonts w:ascii="Times New Roman" w:hAnsi="Times New Roman" w:cs="Times New Roman"/>
          <w:sz w:val="32"/>
          <w:szCs w:val="28"/>
        </w:rPr>
        <w:t xml:space="preserve">4. Белая А. Е., </w:t>
      </w:r>
      <w:proofErr w:type="spellStart"/>
      <w:r w:rsidRPr="00F90981">
        <w:rPr>
          <w:rFonts w:ascii="Times New Roman" w:hAnsi="Times New Roman" w:cs="Times New Roman"/>
          <w:sz w:val="32"/>
          <w:szCs w:val="28"/>
        </w:rPr>
        <w:t>Мирясова</w:t>
      </w:r>
      <w:proofErr w:type="spellEnd"/>
      <w:r w:rsidRPr="00F90981">
        <w:rPr>
          <w:rFonts w:ascii="Times New Roman" w:hAnsi="Times New Roman" w:cs="Times New Roman"/>
          <w:sz w:val="32"/>
          <w:szCs w:val="28"/>
        </w:rPr>
        <w:t xml:space="preserve"> В. И. Пальчиковые игры для </w:t>
      </w:r>
      <w:r w:rsidRPr="00F90981">
        <w:rPr>
          <w:rFonts w:ascii="Times New Roman" w:hAnsi="Times New Roman" w:cs="Times New Roman"/>
          <w:bCs/>
          <w:sz w:val="32"/>
          <w:szCs w:val="28"/>
        </w:rPr>
        <w:t>развития речи дошкольников</w:t>
      </w:r>
      <w:r w:rsidRPr="00F90981">
        <w:rPr>
          <w:rFonts w:ascii="Times New Roman" w:hAnsi="Times New Roman" w:cs="Times New Roman"/>
          <w:sz w:val="32"/>
          <w:szCs w:val="28"/>
        </w:rPr>
        <w:t>. - М. ,2000 г.</w:t>
      </w:r>
    </w:p>
    <w:p w:rsidR="007D2F5D" w:rsidRPr="00F90981" w:rsidRDefault="00F90981">
      <w:pPr>
        <w:rPr>
          <w:rFonts w:ascii="Times New Roman" w:hAnsi="Times New Roman" w:cs="Times New Roman"/>
          <w:sz w:val="28"/>
          <w:szCs w:val="28"/>
        </w:rPr>
      </w:pPr>
    </w:p>
    <w:sectPr w:rsidR="007D2F5D" w:rsidRPr="00F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99"/>
    <w:rsid w:val="00CA1866"/>
    <w:rsid w:val="00D34F63"/>
    <w:rsid w:val="00F87899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C4F2-9392-4340-816B-41A75ECB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2023-12-06T03:24:00Z</dcterms:created>
  <dcterms:modified xsi:type="dcterms:W3CDTF">2023-12-06T03:25:00Z</dcterms:modified>
</cp:coreProperties>
</file>