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ru-RU"/>
        </w:rPr>
        <w:t>Роль семьи в духовно-нравственном воспитании дошкольника</w:t>
      </w:r>
    </w:p>
    <w:p>
      <w:pPr>
        <w:pStyle w:val="style0"/>
        <w:rPr/>
      </w:pPr>
      <w:r>
        <w:rPr>
          <w:lang w:val="ru-RU"/>
        </w:rPr>
        <w:t>На сегодняшний день, ведущим параметром развития личности ребенка можно считать его ориентацию на общечеловеческие ценности, интеллигентность, энергичность, чувство собственного достоинства. Уровень развития этих качеств можно рассматривать как показатель сформированный социальной компетентности и социального становления личности.</w:t>
      </w:r>
    </w:p>
    <w:p>
      <w:pPr>
        <w:pStyle w:val="style0"/>
        <w:rPr/>
      </w:pPr>
      <w:r>
        <w:rPr>
          <w:lang w:val="ru-RU"/>
        </w:rPr>
        <w:t>Семья — это коллектив, дающий воспитательную основу, играющий долгую и важную роль. Она является институтом, благодаря которому ребенок познает себя, и удовлетворяет потребности ребенка в заботе, любви, уважении и общении</w:t>
      </w:r>
    </w:p>
    <w:p>
      <w:pPr>
        <w:pStyle w:val="style0"/>
        <w:rPr/>
      </w:pPr>
      <w:r>
        <w:rPr>
          <w:lang w:val="ru-RU"/>
        </w:rPr>
        <w:t>Нравственное воспитание— актуальная проблема на сегодняшний день микроклимат семьи, моральная позиция, занимаемая родителями, их отношение к происходящему вокруг- имеет большое значение. Полноценная семья, на основе родственных взаимосвязей развивает в себе опыт прошлого и настоящего, а также служит своеобразным мостом в будущее .</w:t>
      </w:r>
    </w:p>
    <w:p>
      <w:pPr>
        <w:pStyle w:val="style0"/>
        <w:rPr/>
      </w:pPr>
      <w:r>
        <w:rPr>
          <w:lang w:val="ru-RU"/>
        </w:rPr>
        <w:t>В каждой семье, где по традиции бережно хранят семейные реликвии, дети с гордостью рассказывают о своих предках. Духовность и взаимопонимание ребят исчезают тогда, когда в семье возникают конфликты, приобретающие нередко постоянный характер. В семьях, где окрик и телесные наказания, грубость и насилие над детьми периодически присутствуют, создаются все условия сначала для психических расстройств, а затем и для асоциального поведения самих детей. Стать мудрым другом и наставником своего ребенка, стараться мягко направлять мысли ребенка в правильное русло, не уничтожая его собственной инициативы — вот компонент духовного воспитания в семье.</w:t>
      </w:r>
    </w:p>
    <w:p>
      <w:pPr>
        <w:pStyle w:val="style0"/>
        <w:rPr/>
      </w:pPr>
    </w:p>
    <w:p>
      <w:pPr>
        <w:pStyle w:val="style0"/>
        <w:rPr/>
      </w:pPr>
      <w:r>
        <w:rPr>
          <w:lang w:val="ru-RU"/>
        </w:rPr>
        <w:t>Кирпичиками духовно-нравственного воспитания, является культура семьи, общества и образовательного учреждения той среды, в которой происходит становление и развитие ребенка. Атмосфера, которая охватывает семью и детский сад – оказывается определяющим в формировании внутреннего мира ребенка.</w:t>
      </w:r>
    </w:p>
    <w:p>
      <w:pPr>
        <w:pStyle w:val="style0"/>
        <w:rPr/>
      </w:pPr>
    </w:p>
    <w:p>
      <w:pPr>
        <w:pStyle w:val="style0"/>
        <w:rPr/>
      </w:pPr>
      <w:r>
        <w:rPr>
          <w:lang w:val="ru-RU"/>
        </w:rPr>
        <w:t>Воспитание духовных ценностей в семье играет важную роль в жизни ребёнка. Это поможет непрерывно поддерживать в семье такую культурную, психологическую и духовную атмосферу, в которой будет формироваться и закрепляться изначальное стремление ребёнка к возвышенному, святому и доброму.</w:t>
      </w:r>
    </w:p>
    <w:p>
      <w:pPr>
        <w:pStyle w:val="style0"/>
        <w:rPr/>
      </w:pPr>
      <w:r>
        <w:rPr>
          <w:lang w:val="ru-RU"/>
        </w:rPr>
        <w:t>Духовно-нравственное воспитание как условие развития основных (человеческих) способностей: нравственной (различение добра и зла), эстетической (различение прекрасного и безобразного) и религиозной (различение истинного и ложного) является главным средством преодоления разобщённости между взрослыми и детьми в семье, между детьми в детском социуме, между семьёй и образовательным учреждением, между человеком (и маленьким, и взрослым: ребёнком, родителем, педагогом) и традиционной культурой.</w:t>
      </w:r>
    </w:p>
    <w:p>
      <w:pPr>
        <w:pStyle w:val="style0"/>
        <w:rPr/>
      </w:pPr>
      <w:r>
        <w:rPr>
          <w:lang w:val="ru-RU"/>
        </w:rPr>
        <w:t>В духовно-нравственном воспитании, как и в воспитании вообще, сегодня уже не срабатывает тот стереотип, в соответствии с которым активизация позиции семьи осуществляется только за счёт информирования родителей об успехах и проблемах ребёнка, в лучшем случае — за счёт психолого-педагогического просвещения родителей силами образовательного учреждения.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369</Words>
  <Characters>2641</Characters>
  <Application>WPS Office</Application>
  <Paragraphs>11</Paragraphs>
  <CharactersWithSpaces>3005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2023-12-06T10:59:42Z</dcterms:created>
  <dc:creator>M2101K6G</dc:creator>
  <lastModifiedBy>M2101K6G</lastModifiedBy>
  <dcterms:modified xsi:type="dcterms:W3CDTF">2023-12-06T11:01:31Z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d01842ed1e50495e9ad812be3c1b58e2</vt:lpwstr>
  </property>
</Properties>
</file>