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1B" w:rsidRDefault="00E8191B"/>
    <w:p w:rsidR="006D6380" w:rsidRDefault="006D6380"/>
    <w:p w:rsidR="006D6380" w:rsidRPr="00CD6403" w:rsidRDefault="006D6380" w:rsidP="00A148F4">
      <w:pPr>
        <w:jc w:val="center"/>
        <w:rPr>
          <w:b/>
        </w:rPr>
      </w:pPr>
      <w:r w:rsidRPr="00CD6403">
        <w:rPr>
          <w:b/>
        </w:rPr>
        <w:t xml:space="preserve">Конспект образовательной деятельности с детьми старшей группы </w:t>
      </w:r>
      <w:bookmarkStart w:id="0" w:name="_GoBack"/>
      <w:bookmarkEnd w:id="0"/>
      <w:r w:rsidRPr="00CD6403">
        <w:rPr>
          <w:b/>
        </w:rPr>
        <w:t>«</w:t>
      </w:r>
      <w:r w:rsidR="007247BE">
        <w:rPr>
          <w:b/>
        </w:rPr>
        <w:t xml:space="preserve"> Из чего шьют одежду …</w:t>
      </w:r>
      <w:r w:rsidRPr="00CD6403">
        <w:rPr>
          <w:b/>
        </w:rPr>
        <w:t xml:space="preserve">» </w:t>
      </w:r>
    </w:p>
    <w:p w:rsidR="006D6380" w:rsidRPr="00CD6403" w:rsidRDefault="006D6380" w:rsidP="00A148F4">
      <w:pPr>
        <w:jc w:val="center"/>
        <w:rPr>
          <w:b/>
        </w:rPr>
      </w:pPr>
      <w:proofErr w:type="gramStart"/>
      <w:r w:rsidRPr="00CD6403">
        <w:rPr>
          <w:b/>
        </w:rPr>
        <w:t>(в рамках лексической темы «</w:t>
      </w:r>
      <w:r w:rsidR="00CD6403">
        <w:rPr>
          <w:b/>
        </w:rPr>
        <w:t>Ателье.</w:t>
      </w:r>
      <w:proofErr w:type="gramEnd"/>
      <w:r w:rsidR="009D33AA">
        <w:rPr>
          <w:b/>
        </w:rPr>
        <w:t xml:space="preserve"> </w:t>
      </w:r>
      <w:proofErr w:type="gramStart"/>
      <w:r w:rsidR="00CD6403">
        <w:rPr>
          <w:b/>
        </w:rPr>
        <w:t>Портниха</w:t>
      </w:r>
      <w:r w:rsidRPr="00CD6403">
        <w:rPr>
          <w:b/>
        </w:rPr>
        <w:t>»</w:t>
      </w:r>
      <w:r w:rsidR="00DF727E" w:rsidRPr="00CD6403">
        <w:rPr>
          <w:b/>
        </w:rPr>
        <w:t>)</w:t>
      </w:r>
      <w:proofErr w:type="gramEnd"/>
    </w:p>
    <w:p w:rsidR="006D6380" w:rsidRPr="00CD6403" w:rsidRDefault="006D6380" w:rsidP="00A148F4">
      <w:pPr>
        <w:spacing w:after="200"/>
        <w:jc w:val="center"/>
      </w:pPr>
      <w:r w:rsidRPr="00CD6403">
        <w:t>интеграция образовательных областей: «Познавательное развитие», «Речевое развитие», «Социально-коммуникативное развитие».</w:t>
      </w:r>
    </w:p>
    <w:p w:rsidR="006D6380" w:rsidRPr="00CD6403" w:rsidRDefault="006D6380" w:rsidP="00A148F4">
      <w:pPr>
        <w:jc w:val="both"/>
      </w:pPr>
      <w:r w:rsidRPr="00CD6403">
        <w:rPr>
          <w:b/>
        </w:rPr>
        <w:t>Цель:</w:t>
      </w:r>
      <w:r w:rsidRPr="00CD6403">
        <w:t xml:space="preserve"> создание социальной ситуации развития детей в процессе организации поисковой деятельности.</w:t>
      </w:r>
    </w:p>
    <w:p w:rsidR="006D6380" w:rsidRPr="00CD6403" w:rsidRDefault="006D6380" w:rsidP="00A148F4">
      <w:pPr>
        <w:jc w:val="both"/>
        <w:rPr>
          <w:b/>
        </w:rPr>
      </w:pPr>
      <w:r w:rsidRPr="00CD6403">
        <w:rPr>
          <w:b/>
        </w:rPr>
        <w:t>Задачи:</w:t>
      </w:r>
    </w:p>
    <w:p w:rsidR="006D6380" w:rsidRPr="00CD6403" w:rsidRDefault="006D6380" w:rsidP="00A148F4">
      <w:pPr>
        <w:jc w:val="both"/>
      </w:pPr>
      <w:r w:rsidRPr="00CD6403">
        <w:t>Образовательные:</w:t>
      </w:r>
    </w:p>
    <w:p w:rsidR="006D6380" w:rsidRPr="00CD6403" w:rsidRDefault="006D6380" w:rsidP="00A148F4">
      <w:pPr>
        <w:numPr>
          <w:ilvl w:val="0"/>
          <w:numId w:val="4"/>
        </w:numPr>
        <w:spacing w:after="200"/>
        <w:contextualSpacing/>
        <w:jc w:val="both"/>
      </w:pPr>
      <w:r w:rsidRPr="00CD6403">
        <w:t xml:space="preserve">Создать условия  для формирования </w:t>
      </w:r>
      <w:r w:rsidR="00DF727E" w:rsidRPr="00CD6403">
        <w:t xml:space="preserve">представлений о способах окрашивания тканей </w:t>
      </w:r>
      <w:r w:rsidRPr="00CD6403">
        <w:rPr>
          <w:i/>
        </w:rPr>
        <w:t>(познавательное развитие).</w:t>
      </w:r>
      <w:r w:rsidRPr="00CD6403">
        <w:t xml:space="preserve"> </w:t>
      </w:r>
    </w:p>
    <w:p w:rsidR="006D6380" w:rsidRPr="00CD6403" w:rsidRDefault="006D6380" w:rsidP="00A148F4">
      <w:pPr>
        <w:jc w:val="both"/>
      </w:pPr>
      <w:r w:rsidRPr="00CD6403">
        <w:t>Развивающие:</w:t>
      </w:r>
    </w:p>
    <w:p w:rsidR="006D6380" w:rsidRPr="00CD6403" w:rsidRDefault="006D6380" w:rsidP="00A148F4">
      <w:pPr>
        <w:numPr>
          <w:ilvl w:val="0"/>
          <w:numId w:val="1"/>
        </w:numPr>
        <w:spacing w:after="200"/>
        <w:contextualSpacing/>
        <w:jc w:val="both"/>
      </w:pPr>
      <w:r w:rsidRPr="00CD6403">
        <w:t xml:space="preserve">Создать условия для возникновения «детской» мотивации к поисковой деятельности посредством </w:t>
      </w:r>
      <w:r w:rsidR="000B42B7" w:rsidRPr="00CD6403">
        <w:t>проведения эксперимента с тканью</w:t>
      </w:r>
      <w:r w:rsidRPr="00CD6403">
        <w:t xml:space="preserve"> </w:t>
      </w:r>
      <w:r w:rsidRPr="00CD6403">
        <w:rPr>
          <w:i/>
        </w:rPr>
        <w:t>(познавательное развитие).</w:t>
      </w:r>
      <w:r w:rsidRPr="00CD6403">
        <w:t xml:space="preserve"> </w:t>
      </w:r>
    </w:p>
    <w:p w:rsidR="006D6380" w:rsidRPr="00CD6403" w:rsidRDefault="006D6380" w:rsidP="00A148F4">
      <w:pPr>
        <w:numPr>
          <w:ilvl w:val="0"/>
          <w:numId w:val="1"/>
        </w:numPr>
        <w:spacing w:after="200"/>
        <w:contextualSpacing/>
        <w:jc w:val="both"/>
      </w:pPr>
      <w:r w:rsidRPr="00CD6403">
        <w:t xml:space="preserve">Обеспечить условиями для развития навыков поисковой деятельности </w:t>
      </w:r>
      <w:r w:rsidRPr="00CD6403">
        <w:rPr>
          <w:i/>
        </w:rPr>
        <w:t>(познавательное развитие):</w:t>
      </w:r>
    </w:p>
    <w:p w:rsidR="006D6380" w:rsidRPr="00CD6403" w:rsidRDefault="006D6380" w:rsidP="00A148F4">
      <w:pPr>
        <w:numPr>
          <w:ilvl w:val="0"/>
          <w:numId w:val="3"/>
        </w:numPr>
        <w:spacing w:after="200"/>
        <w:ind w:firstLine="556"/>
        <w:contextualSpacing/>
        <w:jc w:val="both"/>
      </w:pPr>
      <w:r w:rsidRPr="00CD6403">
        <w:t>способности строить и мотивировать свои предположения;</w:t>
      </w:r>
    </w:p>
    <w:p w:rsidR="006D6380" w:rsidRPr="00CD6403" w:rsidRDefault="006D6380" w:rsidP="00A148F4">
      <w:pPr>
        <w:numPr>
          <w:ilvl w:val="0"/>
          <w:numId w:val="3"/>
        </w:numPr>
        <w:spacing w:after="200"/>
        <w:ind w:firstLine="556"/>
        <w:contextualSpacing/>
        <w:jc w:val="both"/>
      </w:pPr>
      <w:r w:rsidRPr="00CD6403">
        <w:t>умению анализировать результаты практической деятельности и делать умозаключения.</w:t>
      </w:r>
    </w:p>
    <w:p w:rsidR="006D6380" w:rsidRPr="00CD6403" w:rsidRDefault="006D6380" w:rsidP="00A148F4">
      <w:pPr>
        <w:numPr>
          <w:ilvl w:val="0"/>
          <w:numId w:val="1"/>
        </w:numPr>
        <w:spacing w:after="200"/>
        <w:contextualSpacing/>
        <w:jc w:val="both"/>
        <w:rPr>
          <w:i/>
        </w:rPr>
      </w:pPr>
      <w:r w:rsidRPr="00CD6403">
        <w:t xml:space="preserve">Стимулировать речевую активность посредством высказывания детьми своих мыслей и предположений </w:t>
      </w:r>
      <w:r w:rsidRPr="00CD6403">
        <w:rPr>
          <w:i/>
        </w:rPr>
        <w:t xml:space="preserve">(речевое развитие). </w:t>
      </w:r>
    </w:p>
    <w:p w:rsidR="006D6380" w:rsidRPr="00CD6403" w:rsidRDefault="006D6380" w:rsidP="00A148F4">
      <w:pPr>
        <w:numPr>
          <w:ilvl w:val="0"/>
          <w:numId w:val="1"/>
        </w:numPr>
        <w:spacing w:after="200"/>
        <w:contextualSpacing/>
        <w:jc w:val="both"/>
        <w:rPr>
          <w:i/>
        </w:rPr>
      </w:pPr>
      <w:r w:rsidRPr="00CD6403">
        <w:t>Способствовать развитию умения «работать» в микро-группах, договариваться и обсуждать совместные действия</w:t>
      </w:r>
      <w:r w:rsidRPr="00CD6403">
        <w:rPr>
          <w:i/>
        </w:rPr>
        <w:t xml:space="preserve"> (социально-коммуникативное развитие). </w:t>
      </w:r>
    </w:p>
    <w:p w:rsidR="006D6380" w:rsidRPr="00CD6403" w:rsidRDefault="006D6380" w:rsidP="00A148F4">
      <w:pPr>
        <w:jc w:val="both"/>
      </w:pPr>
      <w:r w:rsidRPr="00CD6403">
        <w:t>Воспитательные:</w:t>
      </w:r>
    </w:p>
    <w:p w:rsidR="006D6380" w:rsidRPr="00CD6403" w:rsidRDefault="006D6380" w:rsidP="00A148F4">
      <w:pPr>
        <w:numPr>
          <w:ilvl w:val="0"/>
          <w:numId w:val="5"/>
        </w:numPr>
        <w:spacing w:after="200"/>
        <w:contextualSpacing/>
        <w:jc w:val="both"/>
      </w:pPr>
      <w:r w:rsidRPr="00CD6403">
        <w:t xml:space="preserve">Создать условия для осознания ребенком себя, как участника «общего дела» </w:t>
      </w:r>
      <w:r w:rsidRPr="00CD6403">
        <w:rPr>
          <w:i/>
        </w:rPr>
        <w:t>(социально-коммуникативное развитие).</w:t>
      </w:r>
    </w:p>
    <w:p w:rsidR="006D6380" w:rsidRPr="00CD6403" w:rsidRDefault="006D6380" w:rsidP="00A148F4">
      <w:pPr>
        <w:jc w:val="both"/>
        <w:rPr>
          <w:b/>
        </w:rPr>
      </w:pPr>
      <w:r w:rsidRPr="00CD6403">
        <w:rPr>
          <w:b/>
        </w:rPr>
        <w:t>Организация детских видов деятельностей:</w:t>
      </w:r>
    </w:p>
    <w:p w:rsidR="006D6380" w:rsidRPr="00CD6403" w:rsidRDefault="006D6380" w:rsidP="00A148F4">
      <w:pPr>
        <w:numPr>
          <w:ilvl w:val="0"/>
          <w:numId w:val="2"/>
        </w:numPr>
        <w:spacing w:after="200"/>
        <w:ind w:left="426"/>
        <w:contextualSpacing/>
        <w:jc w:val="both"/>
      </w:pPr>
      <w:r w:rsidRPr="00CD6403">
        <w:t xml:space="preserve">совместная деятельность  ребенка </w:t>
      </w:r>
      <w:r w:rsidR="00CD6403" w:rsidRPr="00CD6403">
        <w:t>с</w:t>
      </w:r>
      <w:r w:rsidRPr="00CD6403">
        <w:t xml:space="preserve"> взрослым;</w:t>
      </w:r>
    </w:p>
    <w:p w:rsidR="006D6380" w:rsidRPr="00CD6403" w:rsidRDefault="006D6380" w:rsidP="00A148F4">
      <w:pPr>
        <w:numPr>
          <w:ilvl w:val="0"/>
          <w:numId w:val="2"/>
        </w:numPr>
        <w:spacing w:after="200"/>
        <w:ind w:left="426"/>
        <w:contextualSpacing/>
        <w:jc w:val="both"/>
      </w:pPr>
      <w:r w:rsidRPr="00CD6403">
        <w:t>совместная деятельность ребенка со сверстниками;</w:t>
      </w:r>
    </w:p>
    <w:p w:rsidR="006D6380" w:rsidRPr="00CD6403" w:rsidRDefault="006D6380" w:rsidP="00A148F4">
      <w:pPr>
        <w:numPr>
          <w:ilvl w:val="0"/>
          <w:numId w:val="2"/>
        </w:numPr>
        <w:spacing w:after="200"/>
        <w:ind w:left="426"/>
        <w:contextualSpacing/>
        <w:jc w:val="both"/>
      </w:pPr>
      <w:r w:rsidRPr="00CD6403">
        <w:t>самостоятельная деятельность ребенка;</w:t>
      </w:r>
    </w:p>
    <w:p w:rsidR="00CD6403" w:rsidRPr="00CD6403" w:rsidRDefault="006D6380" w:rsidP="00A148F4">
      <w:pPr>
        <w:numPr>
          <w:ilvl w:val="0"/>
          <w:numId w:val="2"/>
        </w:numPr>
        <w:spacing w:after="200"/>
        <w:ind w:left="426"/>
        <w:contextualSpacing/>
        <w:jc w:val="both"/>
      </w:pPr>
      <w:r w:rsidRPr="00CD6403">
        <w:t>поисковая деятельность.</w:t>
      </w:r>
    </w:p>
    <w:p w:rsidR="00DF727E" w:rsidRPr="00CD6403" w:rsidRDefault="006D6380" w:rsidP="00A148F4">
      <w:pPr>
        <w:ind w:left="142" w:hanging="142"/>
        <w:jc w:val="both"/>
        <w:rPr>
          <w:b/>
        </w:rPr>
      </w:pPr>
      <w:r w:rsidRPr="00CD6403">
        <w:rPr>
          <w:b/>
        </w:rPr>
        <w:t xml:space="preserve">Предварительная </w:t>
      </w:r>
      <w:r w:rsidR="00A95764" w:rsidRPr="00CD6403">
        <w:rPr>
          <w:b/>
        </w:rPr>
        <w:t>деятельность детей</w:t>
      </w:r>
      <w:r w:rsidRPr="00CD6403">
        <w:rPr>
          <w:b/>
        </w:rPr>
        <w:t xml:space="preserve">: </w:t>
      </w:r>
    </w:p>
    <w:p w:rsidR="00DF727E" w:rsidRPr="00CD6403" w:rsidRDefault="00DF727E" w:rsidP="00A148F4">
      <w:pPr>
        <w:numPr>
          <w:ilvl w:val="0"/>
          <w:numId w:val="6"/>
        </w:numPr>
        <w:spacing w:after="200"/>
        <w:ind w:left="426"/>
        <w:contextualSpacing/>
        <w:jc w:val="both"/>
      </w:pPr>
      <w:r w:rsidRPr="00CD6403">
        <w:t>чтение К. Ушинский «Как рубашка в поле выросла»</w:t>
      </w:r>
      <w:r w:rsidR="00C5729D" w:rsidRPr="00CD6403">
        <w:t>, С. Михалков «А что у вас?»</w:t>
      </w:r>
      <w:r w:rsidR="006D6380" w:rsidRPr="00CD6403">
        <w:t xml:space="preserve"> </w:t>
      </w:r>
    </w:p>
    <w:p w:rsidR="006D6380" w:rsidRPr="00CD6403" w:rsidRDefault="00CD6403" w:rsidP="00A148F4">
      <w:pPr>
        <w:numPr>
          <w:ilvl w:val="0"/>
          <w:numId w:val="6"/>
        </w:numPr>
        <w:spacing w:after="200"/>
        <w:ind w:left="426"/>
        <w:contextualSpacing/>
        <w:jc w:val="both"/>
      </w:pPr>
      <w:r>
        <w:t>игры:</w:t>
      </w:r>
      <w:r w:rsidR="00DF727E" w:rsidRPr="00CD6403">
        <w:t xml:space="preserve"> «Кому, что надо для работы», «</w:t>
      </w:r>
      <w:r w:rsidR="00A95764" w:rsidRPr="00CD6403">
        <w:t>Юные мо</w:t>
      </w:r>
      <w:r w:rsidR="00DF727E" w:rsidRPr="00CD6403">
        <w:t>дельеры»</w:t>
      </w:r>
      <w:r>
        <w:t>, «Узор в круге, полосе»</w:t>
      </w:r>
    </w:p>
    <w:p w:rsidR="006D6380" w:rsidRPr="00CD6403" w:rsidRDefault="00A95764" w:rsidP="00A148F4">
      <w:pPr>
        <w:numPr>
          <w:ilvl w:val="0"/>
          <w:numId w:val="6"/>
        </w:numPr>
        <w:spacing w:after="200"/>
        <w:ind w:left="426"/>
        <w:contextualSpacing/>
        <w:jc w:val="both"/>
      </w:pPr>
      <w:r w:rsidRPr="00CD6403">
        <w:t>сюжетно-дидактическая игра «Ателье для бумажных кукол»</w:t>
      </w:r>
      <w:r w:rsidR="006D6380" w:rsidRPr="00CD6403">
        <w:t xml:space="preserve"> </w:t>
      </w:r>
    </w:p>
    <w:p w:rsidR="006D6380" w:rsidRPr="00CD6403" w:rsidRDefault="006D6380" w:rsidP="00A148F4">
      <w:pPr>
        <w:jc w:val="both"/>
        <w:rPr>
          <w:b/>
        </w:rPr>
      </w:pPr>
      <w:r w:rsidRPr="00CD6403">
        <w:rPr>
          <w:b/>
        </w:rPr>
        <w:t>Оборудование</w:t>
      </w:r>
      <w:r w:rsidR="00A95764" w:rsidRPr="00CD6403">
        <w:rPr>
          <w:b/>
        </w:rPr>
        <w:t>:</w:t>
      </w:r>
    </w:p>
    <w:p w:rsidR="006D6380" w:rsidRPr="00CD6403" w:rsidRDefault="00A95764" w:rsidP="00A148F4">
      <w:pPr>
        <w:numPr>
          <w:ilvl w:val="0"/>
          <w:numId w:val="7"/>
        </w:numPr>
        <w:spacing w:after="200"/>
        <w:contextualSpacing/>
        <w:jc w:val="both"/>
      </w:pPr>
      <w:r w:rsidRPr="00CD6403">
        <w:t>белая ткань, одежда для кукол.</w:t>
      </w:r>
    </w:p>
    <w:p w:rsidR="006D6380" w:rsidRPr="007247BE" w:rsidRDefault="000B42B7" w:rsidP="00A148F4">
      <w:pPr>
        <w:numPr>
          <w:ilvl w:val="0"/>
          <w:numId w:val="7"/>
        </w:numPr>
        <w:spacing w:after="200"/>
        <w:contextualSpacing/>
        <w:jc w:val="both"/>
      </w:pPr>
      <w:r w:rsidRPr="00CD6403">
        <w:t xml:space="preserve">ванночки с красителями, шелуха лука, кора дуба, </w:t>
      </w:r>
      <w:r w:rsidR="00C5729D" w:rsidRPr="00CD6403">
        <w:t xml:space="preserve">кисти, </w:t>
      </w:r>
      <w:r w:rsidR="00CD6403">
        <w:t>краски.</w:t>
      </w:r>
    </w:p>
    <w:p w:rsidR="006D6380" w:rsidRDefault="006D6380" w:rsidP="00A148F4">
      <w:pPr>
        <w:jc w:val="center"/>
        <w:rPr>
          <w:b/>
        </w:rPr>
      </w:pPr>
      <w:r w:rsidRPr="00CD6403">
        <w:rPr>
          <w:b/>
        </w:rPr>
        <w:t>Ход образовательной деятельности</w:t>
      </w:r>
    </w:p>
    <w:p w:rsidR="007247BE" w:rsidRPr="00CD6403" w:rsidRDefault="007247BE" w:rsidP="00A148F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4492"/>
        <w:gridCol w:w="283"/>
        <w:gridCol w:w="3686"/>
        <w:gridCol w:w="3479"/>
      </w:tblGrid>
      <w:tr w:rsidR="00CD6403" w:rsidRPr="00CD6403" w:rsidTr="009D6BC8">
        <w:tc>
          <w:tcPr>
            <w:tcW w:w="3980" w:type="dxa"/>
          </w:tcPr>
          <w:p w:rsidR="006D6380" w:rsidRPr="00CD6403" w:rsidRDefault="006D6380" w:rsidP="00A148F4">
            <w:pPr>
              <w:jc w:val="center"/>
            </w:pPr>
            <w:r w:rsidRPr="00CD6403">
              <w:rPr>
                <w:b/>
              </w:rPr>
              <w:t>Организация рабочего пространства</w:t>
            </w:r>
          </w:p>
        </w:tc>
        <w:tc>
          <w:tcPr>
            <w:tcW w:w="4775" w:type="dxa"/>
            <w:gridSpan w:val="2"/>
          </w:tcPr>
          <w:p w:rsidR="006D6380" w:rsidRPr="00CD6403" w:rsidRDefault="006D6380" w:rsidP="00A148F4">
            <w:pPr>
              <w:jc w:val="center"/>
            </w:pPr>
            <w:r w:rsidRPr="00CD6403">
              <w:rPr>
                <w:b/>
              </w:rPr>
              <w:t>Деятельность взрослого</w:t>
            </w:r>
          </w:p>
        </w:tc>
        <w:tc>
          <w:tcPr>
            <w:tcW w:w="3686" w:type="dxa"/>
          </w:tcPr>
          <w:p w:rsidR="006D6380" w:rsidRPr="00CD6403" w:rsidRDefault="006D6380" w:rsidP="00A148F4">
            <w:pPr>
              <w:jc w:val="center"/>
            </w:pPr>
            <w:r w:rsidRPr="00CD6403">
              <w:rPr>
                <w:b/>
              </w:rPr>
              <w:t>Деятельность детей</w:t>
            </w:r>
          </w:p>
        </w:tc>
        <w:tc>
          <w:tcPr>
            <w:tcW w:w="3479" w:type="dxa"/>
          </w:tcPr>
          <w:p w:rsidR="006D6380" w:rsidRPr="00CD6403" w:rsidRDefault="006D6380" w:rsidP="00A148F4">
            <w:pPr>
              <w:jc w:val="center"/>
            </w:pPr>
            <w:r w:rsidRPr="00CD6403">
              <w:rPr>
                <w:b/>
              </w:rPr>
              <w:t>Психолого-педагогические условия/  задачи</w:t>
            </w:r>
          </w:p>
        </w:tc>
      </w:tr>
      <w:tr w:rsidR="00CD6403" w:rsidRPr="00CD6403" w:rsidTr="009D6BC8">
        <w:tc>
          <w:tcPr>
            <w:tcW w:w="15920" w:type="dxa"/>
            <w:gridSpan w:val="5"/>
          </w:tcPr>
          <w:p w:rsidR="006D6380" w:rsidRPr="00CD6403" w:rsidRDefault="006D6380" w:rsidP="00A148F4">
            <w:pPr>
              <w:jc w:val="center"/>
              <w:rPr>
                <w:b/>
              </w:rPr>
            </w:pPr>
            <w:r w:rsidRPr="00CD6403">
              <w:rPr>
                <w:b/>
              </w:rPr>
              <w:t>Вводная часть (организационный и мотивационный момент)</w:t>
            </w:r>
          </w:p>
        </w:tc>
      </w:tr>
      <w:tr w:rsidR="00CD6403" w:rsidRPr="00CD6403" w:rsidTr="009D6BC8">
        <w:trPr>
          <w:trHeight w:val="1180"/>
        </w:trPr>
        <w:tc>
          <w:tcPr>
            <w:tcW w:w="3980" w:type="dxa"/>
          </w:tcPr>
          <w:p w:rsidR="006D6380" w:rsidRPr="00CD6403" w:rsidRDefault="006D6380" w:rsidP="00A148F4">
            <w:pPr>
              <w:jc w:val="both"/>
            </w:pPr>
            <w:r w:rsidRPr="00CD6403">
              <w:lastRenderedPageBreak/>
              <w:t>В группе на</w:t>
            </w:r>
            <w:r w:rsidR="00A95764" w:rsidRPr="00CD6403">
              <w:t xml:space="preserve"> столе лежат старые кукольные платья </w:t>
            </w:r>
          </w:p>
        </w:tc>
        <w:tc>
          <w:tcPr>
            <w:tcW w:w="4492" w:type="dxa"/>
          </w:tcPr>
          <w:p w:rsidR="006D6380" w:rsidRPr="00CD6403" w:rsidRDefault="006D6380" w:rsidP="00A148F4">
            <w:pPr>
              <w:jc w:val="both"/>
            </w:pPr>
            <w:r w:rsidRPr="00CD6403">
              <w:t xml:space="preserve">Воспитатель вместе с детьми обращает внимание на </w:t>
            </w:r>
            <w:r w:rsidR="00A95764" w:rsidRPr="00CD6403">
              <w:t>старые,  потрепанные платья</w:t>
            </w:r>
            <w:r w:rsidRPr="00CD6403">
              <w:t xml:space="preserve">. </w:t>
            </w:r>
          </w:p>
          <w:p w:rsidR="006D6380" w:rsidRPr="00CD6403" w:rsidRDefault="006D6380" w:rsidP="00A148F4">
            <w:pPr>
              <w:jc w:val="both"/>
            </w:pPr>
            <w:r w:rsidRPr="00CD6403">
              <w:t xml:space="preserve">-Как вы думаете, </w:t>
            </w:r>
            <w:r w:rsidR="00A95764" w:rsidRPr="00CD6403">
              <w:t>вашим куклам приятно носить такие платья?</w:t>
            </w:r>
          </w:p>
        </w:tc>
        <w:tc>
          <w:tcPr>
            <w:tcW w:w="3969" w:type="dxa"/>
            <w:gridSpan w:val="2"/>
          </w:tcPr>
          <w:p w:rsidR="006D6380" w:rsidRPr="00CD6403" w:rsidRDefault="006D6380" w:rsidP="00A148F4">
            <w:pPr>
              <w:jc w:val="both"/>
            </w:pPr>
            <w:r w:rsidRPr="00CD6403">
              <w:t xml:space="preserve">Дети обращают внимание на </w:t>
            </w:r>
            <w:r w:rsidR="00A95764" w:rsidRPr="00CD6403">
              <w:t xml:space="preserve">кукольные платья </w:t>
            </w:r>
            <w:r w:rsidRPr="00CD6403">
              <w:t xml:space="preserve">и высказывают свои предположения. </w:t>
            </w:r>
          </w:p>
        </w:tc>
        <w:tc>
          <w:tcPr>
            <w:tcW w:w="3479" w:type="dxa"/>
          </w:tcPr>
          <w:p w:rsidR="006D6380" w:rsidRPr="00CD6403" w:rsidRDefault="006D6380" w:rsidP="00A148F4">
            <w:pPr>
              <w:jc w:val="both"/>
            </w:pPr>
            <w:r w:rsidRPr="00CD6403">
              <w:t xml:space="preserve">Мотивировать детей на проявление познавательного интереса. </w:t>
            </w:r>
          </w:p>
          <w:p w:rsidR="006D6380" w:rsidRPr="00CD6403" w:rsidRDefault="006D6380" w:rsidP="00A148F4">
            <w:pPr>
              <w:jc w:val="both"/>
            </w:pPr>
            <w:r w:rsidRPr="00CD6403">
              <w:t xml:space="preserve">Побудить детей к  </w:t>
            </w:r>
            <w:r w:rsidR="00A95764" w:rsidRPr="00CD6403">
              <w:t>принятию какого-то решения</w:t>
            </w:r>
          </w:p>
        </w:tc>
      </w:tr>
      <w:tr w:rsidR="00CD6403" w:rsidRPr="00CD6403" w:rsidTr="009D6BC8">
        <w:tc>
          <w:tcPr>
            <w:tcW w:w="3980" w:type="dxa"/>
            <w:vMerge w:val="restart"/>
          </w:tcPr>
          <w:p w:rsidR="006D6380" w:rsidRPr="00CD6403" w:rsidRDefault="006D6380" w:rsidP="00A148F4">
            <w:pPr>
              <w:jc w:val="both"/>
            </w:pPr>
          </w:p>
        </w:tc>
        <w:tc>
          <w:tcPr>
            <w:tcW w:w="4492" w:type="dxa"/>
          </w:tcPr>
          <w:p w:rsidR="00D166C7" w:rsidRPr="00CD6403" w:rsidRDefault="006D6380" w:rsidP="00A148F4">
            <w:pPr>
              <w:jc w:val="both"/>
            </w:pPr>
            <w:r w:rsidRPr="00CD6403">
              <w:t xml:space="preserve">Воспитатель предлагает рассмотреть </w:t>
            </w:r>
            <w:r w:rsidR="00D166C7" w:rsidRPr="00CD6403">
              <w:t>ткань, которая лежит на столе</w:t>
            </w:r>
          </w:p>
          <w:p w:rsidR="006D6380" w:rsidRPr="00CD6403" w:rsidRDefault="00D166C7" w:rsidP="00A148F4">
            <w:pPr>
              <w:jc w:val="both"/>
            </w:pPr>
            <w:r w:rsidRPr="00CD6403">
              <w:t>-Посмотрите на свои платья и футболки, какие они?</w:t>
            </w:r>
          </w:p>
        </w:tc>
        <w:tc>
          <w:tcPr>
            <w:tcW w:w="3969" w:type="dxa"/>
            <w:gridSpan w:val="2"/>
          </w:tcPr>
          <w:p w:rsidR="006D6380" w:rsidRPr="00CD6403" w:rsidRDefault="006D6380" w:rsidP="00A148F4">
            <w:pPr>
              <w:jc w:val="both"/>
            </w:pPr>
            <w:r w:rsidRPr="00CD6403">
              <w:t xml:space="preserve">Дети </w:t>
            </w:r>
            <w:r w:rsidR="00D166C7" w:rsidRPr="00CD6403">
              <w:t xml:space="preserve">обращают внимание, что ткань только белая. </w:t>
            </w:r>
          </w:p>
          <w:p w:rsidR="006D6380" w:rsidRPr="00CD6403" w:rsidRDefault="006D6380" w:rsidP="00A148F4">
            <w:pPr>
              <w:jc w:val="both"/>
            </w:pPr>
            <w:r w:rsidRPr="00CD6403">
              <w:t xml:space="preserve">Ответы детей. Дети </w:t>
            </w:r>
            <w:r w:rsidR="00D166C7" w:rsidRPr="00CD6403">
              <w:t>называют цвета своих вещей.</w:t>
            </w:r>
            <w:r w:rsidRPr="00CD6403">
              <w:t xml:space="preserve"> </w:t>
            </w:r>
          </w:p>
        </w:tc>
        <w:tc>
          <w:tcPr>
            <w:tcW w:w="3479" w:type="dxa"/>
            <w:vMerge w:val="restart"/>
          </w:tcPr>
          <w:p w:rsidR="006D6380" w:rsidRPr="00CD6403" w:rsidRDefault="006D6380" w:rsidP="00A148F4">
            <w:pPr>
              <w:jc w:val="both"/>
            </w:pPr>
            <w:r w:rsidRPr="00CD6403">
              <w:t xml:space="preserve">Условия для выражения детьми своих предположений. </w:t>
            </w:r>
          </w:p>
          <w:p w:rsidR="006D6380" w:rsidRPr="00CD6403" w:rsidRDefault="006D6380" w:rsidP="00A148F4">
            <w:pPr>
              <w:jc w:val="both"/>
            </w:pPr>
          </w:p>
          <w:p w:rsidR="006D6380" w:rsidRPr="00CD6403" w:rsidRDefault="006D6380" w:rsidP="00A148F4">
            <w:pPr>
              <w:jc w:val="both"/>
            </w:pPr>
          </w:p>
          <w:p w:rsidR="006D6380" w:rsidRPr="00CD6403" w:rsidRDefault="006D6380" w:rsidP="00A148F4">
            <w:pPr>
              <w:jc w:val="both"/>
            </w:pPr>
            <w:r w:rsidRPr="00CD6403">
              <w:t>Мотивировать детей на поисковую деятельность, вводя проблемную ситуацию в игру.</w:t>
            </w:r>
          </w:p>
          <w:p w:rsidR="006D6380" w:rsidRPr="00CD6403" w:rsidRDefault="006D6380" w:rsidP="00A148F4">
            <w:pPr>
              <w:jc w:val="both"/>
            </w:pPr>
          </w:p>
        </w:tc>
      </w:tr>
      <w:tr w:rsidR="00CD6403" w:rsidRPr="00CD6403" w:rsidTr="009D6BC8">
        <w:tc>
          <w:tcPr>
            <w:tcW w:w="3980" w:type="dxa"/>
            <w:vMerge/>
          </w:tcPr>
          <w:p w:rsidR="006D6380" w:rsidRPr="00CD6403" w:rsidRDefault="006D6380" w:rsidP="00A148F4">
            <w:pPr>
              <w:jc w:val="both"/>
            </w:pPr>
          </w:p>
        </w:tc>
        <w:tc>
          <w:tcPr>
            <w:tcW w:w="8461" w:type="dxa"/>
            <w:gridSpan w:val="3"/>
          </w:tcPr>
          <w:p w:rsidR="006D6380" w:rsidRPr="00CD6403" w:rsidRDefault="006D6380" w:rsidP="00A148F4">
            <w:pPr>
              <w:jc w:val="both"/>
            </w:pPr>
            <w:r w:rsidRPr="00CD6403">
              <w:t xml:space="preserve">Совместно с воспитателем делают вывод – </w:t>
            </w:r>
            <w:r w:rsidR="00040BAA" w:rsidRPr="00CD6403">
              <w:t xml:space="preserve">надо для кукол сшить новые платья. </w:t>
            </w:r>
            <w:r w:rsidR="00D166C7" w:rsidRPr="00CD6403">
              <w:t xml:space="preserve">Но вначале надо ткань </w:t>
            </w:r>
            <w:r w:rsidR="000B42B7" w:rsidRPr="00CD6403">
              <w:t>сделать цветной, а как?</w:t>
            </w:r>
          </w:p>
          <w:p w:rsidR="0052695E" w:rsidRPr="00CD6403" w:rsidRDefault="0052695E" w:rsidP="00A148F4">
            <w:pPr>
              <w:jc w:val="both"/>
            </w:pPr>
            <w:r w:rsidRPr="00CD6403">
              <w:t>-Издавна на Руси краской для ткани служила шелуха лука, к</w:t>
            </w:r>
            <w:r w:rsidR="00CD6403">
              <w:t>о</w:t>
            </w:r>
            <w:r w:rsidRPr="00CD6403">
              <w:t>ра дуба, листья березы.</w:t>
            </w:r>
          </w:p>
        </w:tc>
        <w:tc>
          <w:tcPr>
            <w:tcW w:w="3479" w:type="dxa"/>
            <w:vMerge/>
          </w:tcPr>
          <w:p w:rsidR="006D6380" w:rsidRPr="00CD6403" w:rsidRDefault="006D6380" w:rsidP="00A148F4">
            <w:pPr>
              <w:jc w:val="both"/>
            </w:pPr>
          </w:p>
        </w:tc>
      </w:tr>
      <w:tr w:rsidR="00CD6403" w:rsidRPr="00CD6403" w:rsidTr="009D6BC8">
        <w:tc>
          <w:tcPr>
            <w:tcW w:w="3980" w:type="dxa"/>
            <w:vMerge/>
          </w:tcPr>
          <w:p w:rsidR="006D6380" w:rsidRPr="00CD6403" w:rsidRDefault="006D6380" w:rsidP="00A148F4">
            <w:pPr>
              <w:jc w:val="both"/>
            </w:pPr>
          </w:p>
        </w:tc>
        <w:tc>
          <w:tcPr>
            <w:tcW w:w="4492" w:type="dxa"/>
          </w:tcPr>
          <w:p w:rsidR="006D6380" w:rsidRPr="00CD6403" w:rsidRDefault="006D6380" w:rsidP="00A148F4">
            <w:pPr>
              <w:jc w:val="both"/>
            </w:pPr>
            <w:r w:rsidRPr="00CD6403">
              <w:t>Воспитатель предлагает самостоятельно по желанию раздели</w:t>
            </w:r>
            <w:r w:rsidR="007F44CD" w:rsidRPr="00CD6403">
              <w:t>ться на  группы по желанию.</w:t>
            </w:r>
          </w:p>
        </w:tc>
        <w:tc>
          <w:tcPr>
            <w:tcW w:w="3969" w:type="dxa"/>
            <w:gridSpan w:val="2"/>
          </w:tcPr>
          <w:p w:rsidR="006D6380" w:rsidRPr="00CD6403" w:rsidRDefault="006D6380" w:rsidP="00A148F4">
            <w:pPr>
              <w:jc w:val="both"/>
            </w:pPr>
            <w:r w:rsidRPr="00CD6403">
              <w:t xml:space="preserve">Дети определяются с выбором «товарищей». </w:t>
            </w:r>
          </w:p>
        </w:tc>
        <w:tc>
          <w:tcPr>
            <w:tcW w:w="3479" w:type="dxa"/>
          </w:tcPr>
          <w:p w:rsidR="006D6380" w:rsidRPr="00CD6403" w:rsidRDefault="006D6380" w:rsidP="00A148F4">
            <w:pPr>
              <w:jc w:val="both"/>
            </w:pPr>
            <w:r w:rsidRPr="00CD6403">
              <w:t>Условия для взаимодействия детей на основе дружеских привязанностей.</w:t>
            </w:r>
          </w:p>
        </w:tc>
      </w:tr>
      <w:tr w:rsidR="00CD6403" w:rsidRPr="00CD6403" w:rsidTr="009D6BC8">
        <w:tc>
          <w:tcPr>
            <w:tcW w:w="15920" w:type="dxa"/>
            <w:gridSpan w:val="5"/>
          </w:tcPr>
          <w:p w:rsidR="006D6380" w:rsidRPr="00CD6403" w:rsidRDefault="006D6380" w:rsidP="00A148F4">
            <w:pPr>
              <w:jc w:val="center"/>
            </w:pPr>
            <w:r w:rsidRPr="00CD6403">
              <w:rPr>
                <w:b/>
              </w:rPr>
              <w:t>Основная часть</w:t>
            </w:r>
          </w:p>
        </w:tc>
      </w:tr>
      <w:tr w:rsidR="00CD6403" w:rsidRPr="00CD6403" w:rsidTr="009D6BC8">
        <w:trPr>
          <w:trHeight w:val="53"/>
        </w:trPr>
        <w:tc>
          <w:tcPr>
            <w:tcW w:w="3980" w:type="dxa"/>
            <w:vMerge w:val="restart"/>
          </w:tcPr>
          <w:p w:rsidR="007F44CD" w:rsidRPr="00CD6403" w:rsidRDefault="006D6380" w:rsidP="00A148F4">
            <w:pPr>
              <w:jc w:val="both"/>
            </w:pPr>
            <w:r w:rsidRPr="00CD6403">
              <w:t>В группе организован</w:t>
            </w:r>
            <w:r w:rsidR="007F44CD" w:rsidRPr="00CD6403">
              <w:t>ы</w:t>
            </w:r>
            <w:r w:rsidRPr="00CD6403">
              <w:t xml:space="preserve"> </w:t>
            </w:r>
            <w:r w:rsidR="007F44CD" w:rsidRPr="00CD6403">
              <w:t>экспериментальные</w:t>
            </w:r>
            <w:r w:rsidR="000B42B7" w:rsidRPr="00CD6403">
              <w:t xml:space="preserve"> стол</w:t>
            </w:r>
            <w:r w:rsidR="007F44CD" w:rsidRPr="00CD6403">
              <w:t>ы</w:t>
            </w:r>
            <w:r w:rsidR="000B42B7" w:rsidRPr="00CD6403">
              <w:t xml:space="preserve"> «красильный цех» </w:t>
            </w:r>
          </w:p>
          <w:p w:rsidR="006D6380" w:rsidRPr="00CD6403" w:rsidRDefault="006D6380" w:rsidP="00A148F4">
            <w:pPr>
              <w:jc w:val="both"/>
            </w:pPr>
            <w:r w:rsidRPr="00CD6403">
              <w:t>Дети должны иметь возможность сесть вокруг столов или свободно передвигаться.</w:t>
            </w:r>
          </w:p>
        </w:tc>
        <w:tc>
          <w:tcPr>
            <w:tcW w:w="4492" w:type="dxa"/>
          </w:tcPr>
          <w:p w:rsidR="006D6380" w:rsidRPr="00CD6403" w:rsidRDefault="006D6380" w:rsidP="00A148F4">
            <w:pPr>
              <w:jc w:val="both"/>
            </w:pPr>
            <w:r w:rsidRPr="00CD6403">
              <w:t>Воспитатель предлагает детям ос</w:t>
            </w:r>
            <w:r w:rsidR="00CD6403">
              <w:t xml:space="preserve">таться в своих группах и </w:t>
            </w:r>
            <w:r w:rsidR="0052695E" w:rsidRPr="00CD6403">
              <w:t>самостоятельно, в ванночках покрасить свою ткань.</w:t>
            </w:r>
          </w:p>
        </w:tc>
        <w:tc>
          <w:tcPr>
            <w:tcW w:w="3969" w:type="dxa"/>
            <w:gridSpan w:val="2"/>
          </w:tcPr>
          <w:p w:rsidR="006D6380" w:rsidRPr="00CD6403" w:rsidRDefault="006D6380" w:rsidP="00A148F4">
            <w:pPr>
              <w:jc w:val="both"/>
            </w:pPr>
            <w:r w:rsidRPr="00CD6403">
              <w:t>Дети объединяются в свои группы для совместной деятельности.</w:t>
            </w:r>
          </w:p>
          <w:p w:rsidR="006D6380" w:rsidRPr="00CD6403" w:rsidRDefault="009D33AA" w:rsidP="00A148F4">
            <w:pPr>
              <w:jc w:val="both"/>
            </w:pPr>
            <w:r>
              <w:t>К</w:t>
            </w:r>
            <w:r w:rsidR="00CD6403">
              <w:t>расят в ванночках с красителями ткань (луковая шелуха, кора дуба, березовые листья)</w:t>
            </w:r>
          </w:p>
        </w:tc>
        <w:tc>
          <w:tcPr>
            <w:tcW w:w="3479" w:type="dxa"/>
          </w:tcPr>
          <w:p w:rsidR="006D6380" w:rsidRPr="00CD6403" w:rsidRDefault="006D6380" w:rsidP="00A148F4">
            <w:pPr>
              <w:jc w:val="both"/>
            </w:pPr>
            <w:r w:rsidRPr="00CD6403">
              <w:t>Условия для развития способности</w:t>
            </w:r>
            <w:r w:rsidR="0052695E" w:rsidRPr="00CD6403">
              <w:t xml:space="preserve"> проведения эксперимента.</w:t>
            </w:r>
          </w:p>
        </w:tc>
      </w:tr>
      <w:tr w:rsidR="00CD6403" w:rsidRPr="00CD6403" w:rsidTr="009D6BC8">
        <w:trPr>
          <w:trHeight w:val="1198"/>
        </w:trPr>
        <w:tc>
          <w:tcPr>
            <w:tcW w:w="3980" w:type="dxa"/>
            <w:vMerge/>
          </w:tcPr>
          <w:p w:rsidR="006D6380" w:rsidRPr="00CD6403" w:rsidRDefault="006D6380" w:rsidP="00A148F4">
            <w:pPr>
              <w:jc w:val="both"/>
            </w:pPr>
          </w:p>
        </w:tc>
        <w:tc>
          <w:tcPr>
            <w:tcW w:w="4492" w:type="dxa"/>
          </w:tcPr>
          <w:p w:rsidR="006D6380" w:rsidRPr="00CD6403" w:rsidRDefault="006D6380" w:rsidP="00A148F4">
            <w:pPr>
              <w:jc w:val="both"/>
            </w:pPr>
            <w:r w:rsidRPr="00CD6403">
              <w:t xml:space="preserve">Воспитатель подключается поочередно к работе каждой группы, уточняет, что они делают? Что им удалось узнать? </w:t>
            </w:r>
          </w:p>
        </w:tc>
        <w:tc>
          <w:tcPr>
            <w:tcW w:w="3969" w:type="dxa"/>
            <w:gridSpan w:val="2"/>
          </w:tcPr>
          <w:p w:rsidR="006D6380" w:rsidRPr="00CD6403" w:rsidRDefault="006D6380" w:rsidP="00A148F4">
            <w:pPr>
              <w:jc w:val="both"/>
            </w:pPr>
            <w:r w:rsidRPr="00CD6403">
              <w:t xml:space="preserve">Поисковые действия детей: проводят эксперименты с </w:t>
            </w:r>
            <w:r w:rsidR="0052695E" w:rsidRPr="00CD6403">
              <w:t xml:space="preserve">окрашиванием тканей. </w:t>
            </w:r>
          </w:p>
        </w:tc>
        <w:tc>
          <w:tcPr>
            <w:tcW w:w="3479" w:type="dxa"/>
          </w:tcPr>
          <w:p w:rsidR="006D6380" w:rsidRPr="00CD6403" w:rsidRDefault="006D6380" w:rsidP="00A148F4">
            <w:pPr>
              <w:jc w:val="both"/>
            </w:pPr>
            <w:r w:rsidRPr="00CD6403">
              <w:t>Развивать умение детей общаться по поводу совместной деятельности (договариваться, делиться материалами).</w:t>
            </w:r>
          </w:p>
        </w:tc>
      </w:tr>
      <w:tr w:rsidR="00CD6403" w:rsidRPr="00CD6403" w:rsidTr="009D6BC8">
        <w:trPr>
          <w:trHeight w:val="267"/>
        </w:trPr>
        <w:tc>
          <w:tcPr>
            <w:tcW w:w="3980" w:type="dxa"/>
            <w:vMerge/>
          </w:tcPr>
          <w:p w:rsidR="006D6380" w:rsidRPr="00CD6403" w:rsidRDefault="006D6380" w:rsidP="00A148F4">
            <w:pPr>
              <w:jc w:val="both"/>
            </w:pPr>
          </w:p>
        </w:tc>
        <w:tc>
          <w:tcPr>
            <w:tcW w:w="4492" w:type="dxa"/>
          </w:tcPr>
          <w:p w:rsidR="0052695E" w:rsidRPr="00CD6403" w:rsidRDefault="0052695E" w:rsidP="00A148F4">
            <w:pPr>
              <w:jc w:val="both"/>
            </w:pPr>
            <w:r w:rsidRPr="00CD6403">
              <w:t>Воспитатель организует новый способ окрашивания тканей «узелковый батик»</w:t>
            </w:r>
          </w:p>
          <w:p w:rsidR="006D6380" w:rsidRPr="00CD6403" w:rsidRDefault="006D6380" w:rsidP="00A148F4">
            <w:pPr>
              <w:jc w:val="both"/>
            </w:pPr>
          </w:p>
        </w:tc>
        <w:tc>
          <w:tcPr>
            <w:tcW w:w="3969" w:type="dxa"/>
            <w:gridSpan w:val="2"/>
          </w:tcPr>
          <w:p w:rsidR="006D6380" w:rsidRPr="00CD6403" w:rsidRDefault="006D6380" w:rsidP="00A148F4">
            <w:pPr>
              <w:jc w:val="both"/>
            </w:pPr>
            <w:r w:rsidRPr="00CD6403">
              <w:t>Дети презентуют результаты своих исследований.</w:t>
            </w:r>
          </w:p>
          <w:p w:rsidR="006D6380" w:rsidRPr="00CD6403" w:rsidRDefault="006D6380" w:rsidP="00A148F4">
            <w:pPr>
              <w:jc w:val="both"/>
            </w:pPr>
          </w:p>
          <w:p w:rsidR="006D6380" w:rsidRPr="00CD6403" w:rsidRDefault="006D6380" w:rsidP="00A148F4">
            <w:pPr>
              <w:jc w:val="both"/>
            </w:pPr>
          </w:p>
        </w:tc>
        <w:tc>
          <w:tcPr>
            <w:tcW w:w="3479" w:type="dxa"/>
          </w:tcPr>
          <w:p w:rsidR="006D6380" w:rsidRPr="00CD6403" w:rsidRDefault="006D6380" w:rsidP="00A148F4">
            <w:pPr>
              <w:jc w:val="both"/>
            </w:pPr>
            <w:r w:rsidRPr="00CD6403">
              <w:t>Побуждать детей к речевому общению между собой, организу</w:t>
            </w:r>
            <w:r w:rsidR="00C5729D" w:rsidRPr="00CD6403">
              <w:t>я диалог по поводу исследования</w:t>
            </w:r>
          </w:p>
        </w:tc>
      </w:tr>
      <w:tr w:rsidR="00CD6403" w:rsidRPr="00CD6403" w:rsidTr="007F44CD">
        <w:trPr>
          <w:trHeight w:val="643"/>
        </w:trPr>
        <w:tc>
          <w:tcPr>
            <w:tcW w:w="3980" w:type="dxa"/>
            <w:vMerge/>
          </w:tcPr>
          <w:p w:rsidR="006D6380" w:rsidRPr="00CD6403" w:rsidRDefault="006D6380" w:rsidP="00A148F4">
            <w:pPr>
              <w:jc w:val="both"/>
            </w:pPr>
          </w:p>
        </w:tc>
        <w:tc>
          <w:tcPr>
            <w:tcW w:w="8461" w:type="dxa"/>
            <w:gridSpan w:val="3"/>
          </w:tcPr>
          <w:p w:rsidR="006D6380" w:rsidRPr="00CD6403" w:rsidRDefault="006D6380" w:rsidP="00A148F4">
            <w:pPr>
              <w:jc w:val="both"/>
            </w:pPr>
            <w:r w:rsidRPr="00CD6403">
              <w:t xml:space="preserve">Совместно с воспитателем делают вывод: </w:t>
            </w:r>
            <w:r w:rsidR="007F44CD" w:rsidRPr="00CD6403">
              <w:t>как сделали ткани цветными.</w:t>
            </w:r>
          </w:p>
          <w:p w:rsidR="00C5729D" w:rsidRPr="00CD6403" w:rsidRDefault="00C5729D" w:rsidP="00A148F4">
            <w:pPr>
              <w:jc w:val="both"/>
            </w:pPr>
            <w:r w:rsidRPr="00CD6403">
              <w:t>-Ткани можно не только окрашивать по-разному, но и рисовать на них красками.</w:t>
            </w:r>
          </w:p>
        </w:tc>
        <w:tc>
          <w:tcPr>
            <w:tcW w:w="3479" w:type="dxa"/>
          </w:tcPr>
          <w:p w:rsidR="006D6380" w:rsidRPr="00CD6403" w:rsidRDefault="006D6380" w:rsidP="00A148F4">
            <w:pPr>
              <w:jc w:val="both"/>
            </w:pPr>
          </w:p>
        </w:tc>
      </w:tr>
      <w:tr w:rsidR="00CD6403" w:rsidRPr="00CD6403" w:rsidTr="009D6BC8">
        <w:tc>
          <w:tcPr>
            <w:tcW w:w="15920" w:type="dxa"/>
            <w:gridSpan w:val="5"/>
          </w:tcPr>
          <w:p w:rsidR="006D6380" w:rsidRPr="00CD6403" w:rsidRDefault="006D6380" w:rsidP="00A148F4">
            <w:pPr>
              <w:jc w:val="center"/>
              <w:rPr>
                <w:b/>
              </w:rPr>
            </w:pPr>
            <w:r w:rsidRPr="00CD6403">
              <w:rPr>
                <w:b/>
              </w:rPr>
              <w:t>Завершение образовательной деятельности</w:t>
            </w:r>
          </w:p>
        </w:tc>
      </w:tr>
      <w:tr w:rsidR="00CD6403" w:rsidRPr="00CD6403" w:rsidTr="009D6BC8">
        <w:tc>
          <w:tcPr>
            <w:tcW w:w="3980" w:type="dxa"/>
            <w:tcBorders>
              <w:bottom w:val="nil"/>
            </w:tcBorders>
          </w:tcPr>
          <w:p w:rsidR="006D6380" w:rsidRPr="00CD6403" w:rsidRDefault="006D6380" w:rsidP="00A148F4">
            <w:pPr>
              <w:jc w:val="both"/>
            </w:pPr>
            <w:r w:rsidRPr="00CD6403">
              <w:t xml:space="preserve">Стол с разнообразным материалом </w:t>
            </w:r>
            <w:r w:rsidR="009D33AA">
              <w:t xml:space="preserve">(кисти, </w:t>
            </w:r>
            <w:r w:rsidR="007F44CD" w:rsidRPr="00CD6403">
              <w:t xml:space="preserve">краски) </w:t>
            </w:r>
            <w:r w:rsidRPr="00CD6403">
              <w:t>для изобразительной деятельности.</w:t>
            </w:r>
          </w:p>
        </w:tc>
        <w:tc>
          <w:tcPr>
            <w:tcW w:w="4492" w:type="dxa"/>
            <w:tcBorders>
              <w:bottom w:val="nil"/>
            </w:tcBorders>
          </w:tcPr>
          <w:p w:rsidR="007F44CD" w:rsidRPr="00CD6403" w:rsidRDefault="006D6380" w:rsidP="00A148F4">
            <w:pPr>
              <w:jc w:val="both"/>
            </w:pPr>
            <w:r w:rsidRPr="00CD6403">
              <w:t>Во</w:t>
            </w:r>
            <w:r w:rsidR="000B42B7" w:rsidRPr="00CD6403">
              <w:t xml:space="preserve">спитатель предлагает нарисовать </w:t>
            </w:r>
            <w:r w:rsidR="007F44CD" w:rsidRPr="00CD6403">
              <w:t xml:space="preserve">на ткани свои рисунки </w:t>
            </w:r>
          </w:p>
          <w:p w:rsidR="006D6380" w:rsidRPr="00CD6403" w:rsidRDefault="006D6380" w:rsidP="00A148F4">
            <w:pPr>
              <w:jc w:val="both"/>
            </w:pPr>
            <w:r w:rsidRPr="00CD6403">
              <w:t>По ходу рисования воспитатель побуждает детей, чтобы они рассказывали о своем замысле.</w:t>
            </w:r>
          </w:p>
        </w:tc>
        <w:tc>
          <w:tcPr>
            <w:tcW w:w="3969" w:type="dxa"/>
            <w:gridSpan w:val="2"/>
          </w:tcPr>
          <w:p w:rsidR="006D6380" w:rsidRPr="00CD6403" w:rsidRDefault="006D6380" w:rsidP="00A148F4">
            <w:pPr>
              <w:jc w:val="both"/>
            </w:pPr>
            <w:r w:rsidRPr="00CD6403">
              <w:t>Дети рисуют по своему замыслу.</w:t>
            </w:r>
          </w:p>
        </w:tc>
        <w:tc>
          <w:tcPr>
            <w:tcW w:w="3479" w:type="dxa"/>
          </w:tcPr>
          <w:p w:rsidR="006D6380" w:rsidRPr="00CD6403" w:rsidRDefault="006D6380" w:rsidP="00A148F4">
            <w:pPr>
              <w:jc w:val="both"/>
            </w:pPr>
            <w:r w:rsidRPr="00CD6403">
              <w:t>Предоставить детям свободу выбора в рисовании.</w:t>
            </w:r>
          </w:p>
          <w:p w:rsidR="006D6380" w:rsidRPr="00CD6403" w:rsidRDefault="006D6380" w:rsidP="00A148F4">
            <w:pPr>
              <w:jc w:val="both"/>
            </w:pPr>
            <w:r w:rsidRPr="00CD6403">
              <w:t>Побуждать детей к речевому общению между собой.</w:t>
            </w:r>
          </w:p>
        </w:tc>
      </w:tr>
      <w:tr w:rsidR="00CD6403" w:rsidRPr="00CD6403" w:rsidTr="009D6BC8">
        <w:tc>
          <w:tcPr>
            <w:tcW w:w="3980" w:type="dxa"/>
            <w:tcBorders>
              <w:top w:val="nil"/>
            </w:tcBorders>
          </w:tcPr>
          <w:p w:rsidR="006D6380" w:rsidRPr="00CD6403" w:rsidRDefault="006D6380" w:rsidP="00A148F4">
            <w:pPr>
              <w:jc w:val="both"/>
            </w:pPr>
          </w:p>
        </w:tc>
        <w:tc>
          <w:tcPr>
            <w:tcW w:w="4492" w:type="dxa"/>
          </w:tcPr>
          <w:p w:rsidR="006D6380" w:rsidRPr="00CD6403" w:rsidRDefault="006D6380" w:rsidP="00A148F4">
            <w:pPr>
              <w:jc w:val="both"/>
            </w:pPr>
            <w:r w:rsidRPr="00CD6403">
              <w:t>Задает вопрос:</w:t>
            </w:r>
          </w:p>
          <w:p w:rsidR="006D6380" w:rsidRPr="00CD6403" w:rsidRDefault="006D6380" w:rsidP="00A148F4">
            <w:pPr>
              <w:jc w:val="both"/>
            </w:pPr>
            <w:r w:rsidRPr="00CD6403">
              <w:t xml:space="preserve">- </w:t>
            </w:r>
            <w:r w:rsidR="00C5729D" w:rsidRPr="00CD6403">
              <w:t>Как мы с вами получили разноцветные ткани?</w:t>
            </w:r>
          </w:p>
          <w:p w:rsidR="006D6380" w:rsidRPr="00CD6403" w:rsidRDefault="00C5729D" w:rsidP="00A148F4">
            <w:pPr>
              <w:jc w:val="both"/>
            </w:pPr>
            <w:r w:rsidRPr="00CD6403">
              <w:t>-Д</w:t>
            </w:r>
            <w:r w:rsidR="000B42B7" w:rsidRPr="00CD6403">
              <w:t>ома с мамами постарайтесь найти другие красители для тканей и проведите свои эксперименты</w:t>
            </w:r>
            <w:r w:rsidRPr="00CD6403">
              <w:t xml:space="preserve"> и нам расскажете.</w:t>
            </w:r>
          </w:p>
        </w:tc>
        <w:tc>
          <w:tcPr>
            <w:tcW w:w="3969" w:type="dxa"/>
            <w:gridSpan w:val="2"/>
          </w:tcPr>
          <w:p w:rsidR="006D6380" w:rsidRPr="00CD6403" w:rsidRDefault="006D6380" w:rsidP="00A148F4">
            <w:pPr>
              <w:jc w:val="both"/>
            </w:pPr>
            <w:r w:rsidRPr="00CD6403">
              <w:t>Ответы детей.</w:t>
            </w:r>
          </w:p>
        </w:tc>
        <w:tc>
          <w:tcPr>
            <w:tcW w:w="3479" w:type="dxa"/>
          </w:tcPr>
          <w:p w:rsidR="006D6380" w:rsidRPr="00CD6403" w:rsidRDefault="006D6380" w:rsidP="00A148F4">
            <w:pPr>
              <w:jc w:val="both"/>
            </w:pPr>
            <w:r w:rsidRPr="00CD6403">
              <w:t>Побуждать детей, к дальнейшей поисковой деятельности.</w:t>
            </w:r>
          </w:p>
        </w:tc>
      </w:tr>
    </w:tbl>
    <w:p w:rsidR="006D6380" w:rsidRPr="006D6380" w:rsidRDefault="006D6380" w:rsidP="00A148F4">
      <w:pPr>
        <w:jc w:val="center"/>
        <w:rPr>
          <w:b/>
        </w:rPr>
        <w:sectPr w:rsidR="006D6380" w:rsidRPr="006D6380" w:rsidSect="00E34A1C">
          <w:pgSz w:w="16838" w:h="11906" w:orient="landscape"/>
          <w:pgMar w:top="284" w:right="567" w:bottom="426" w:left="567" w:header="709" w:footer="709" w:gutter="0"/>
          <w:cols w:space="708"/>
          <w:docGrid w:linePitch="360"/>
        </w:sectPr>
      </w:pPr>
    </w:p>
    <w:p w:rsidR="00040BAA" w:rsidRPr="00040BAA" w:rsidRDefault="00040BAA" w:rsidP="00040BAA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4856"/>
        <w:gridCol w:w="2712"/>
      </w:tblGrid>
      <w:tr w:rsidR="00040BAA" w:rsidRPr="00040BAA" w:rsidTr="009D6BC8">
        <w:tc>
          <w:tcPr>
            <w:tcW w:w="1548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  <w:rPr>
                <w:lang w:val="en-US"/>
              </w:rPr>
            </w:pPr>
            <w:r w:rsidRPr="00040BAA">
              <w:t>Этап, его задачи</w:t>
            </w:r>
          </w:p>
        </w:tc>
        <w:tc>
          <w:tcPr>
            <w:tcW w:w="9360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center"/>
              <w:rPr>
                <w:lang w:val="en-US"/>
              </w:rPr>
            </w:pPr>
            <w:r w:rsidRPr="00040BAA">
              <w:t>Деятельность педагога</w:t>
            </w:r>
          </w:p>
        </w:tc>
        <w:tc>
          <w:tcPr>
            <w:tcW w:w="3878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 xml:space="preserve">Деятельность  детей </w:t>
            </w:r>
          </w:p>
        </w:tc>
      </w:tr>
      <w:tr w:rsidR="00040BAA" w:rsidRPr="00040BAA" w:rsidTr="009D6BC8">
        <w:tc>
          <w:tcPr>
            <w:tcW w:w="1548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</w:pPr>
            <w:proofErr w:type="gramStart"/>
            <w:r w:rsidRPr="00040BAA">
              <w:t>Вводно-</w:t>
            </w:r>
            <w:r w:rsidR="00AD39AA" w:rsidRPr="00040BAA">
              <w:t>организационной</w:t>
            </w:r>
            <w:proofErr w:type="gramEnd"/>
            <w:r w:rsidRPr="00040BAA">
              <w:t xml:space="preserve"> момент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Формирование представлений о предстоящей деятельности</w:t>
            </w:r>
          </w:p>
        </w:tc>
        <w:tc>
          <w:tcPr>
            <w:tcW w:w="9360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Дети заняты своими делами в группе.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 xml:space="preserve">В группу заносят письмо. 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u w:val="single"/>
              </w:rPr>
              <w:t xml:space="preserve">Воспитатель. </w:t>
            </w:r>
            <w:r w:rsidRPr="00040BAA">
              <w:t>Дети, как вы думаете, почему скучно Антошке?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u w:val="single"/>
              </w:rPr>
              <w:t xml:space="preserve">Воспитатель.  </w:t>
            </w:r>
            <w:r w:rsidRPr="00040BAA">
              <w:t>Что же делать?</w:t>
            </w:r>
          </w:p>
        </w:tc>
        <w:tc>
          <w:tcPr>
            <w:tcW w:w="3878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Участие детей о беседе.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Рассуждают, высказывают свои догадки.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Дети высказывают свои предположения</w:t>
            </w:r>
          </w:p>
        </w:tc>
      </w:tr>
      <w:tr w:rsidR="00040BAA" w:rsidRPr="00040BAA" w:rsidTr="009D6BC8">
        <w:tc>
          <w:tcPr>
            <w:tcW w:w="1548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Актуализация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 xml:space="preserve">Создание ситуации, в которой возникает необходимость в получении новых представлений 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</w:p>
        </w:tc>
        <w:tc>
          <w:tcPr>
            <w:tcW w:w="9360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u w:val="single"/>
              </w:rPr>
              <w:t>Антошка</w:t>
            </w:r>
            <w:r w:rsidRPr="00040BAA">
              <w:t xml:space="preserve">. Ох, как долго я вас ждал. 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u w:val="single"/>
              </w:rPr>
              <w:t xml:space="preserve">Воспитатель. </w:t>
            </w:r>
            <w:r w:rsidRPr="00040BAA">
              <w:t>Антошка, у нас дети при встрече всегда приветствуют друг друга.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u w:val="single"/>
              </w:rPr>
              <w:t xml:space="preserve">Антошка. </w:t>
            </w:r>
            <w:r w:rsidRPr="00040BAA">
              <w:t>А я не умею. Вы меня научите!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u w:val="single"/>
              </w:rPr>
              <w:t>Воспитатель.</w:t>
            </w:r>
            <w:r w:rsidRPr="00040BAA">
              <w:t xml:space="preserve"> Ты нам написал, что тебе очень трудно и скучно живется, и сам ты не можешь понять почему. Дети, может, быть мы с вами что-нибудь посоветуем ему.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u w:val="single"/>
              </w:rPr>
              <w:t>Антошка</w:t>
            </w:r>
            <w:r w:rsidRPr="00040BAA">
              <w:t xml:space="preserve">. Работать, да вы что я не люблю трудиться. Еще чего выдумали. Я люблю отдыхать, спать и вкусно покушать. 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u w:val="single"/>
              </w:rPr>
              <w:t>Воспитатель.</w:t>
            </w:r>
            <w:r w:rsidRPr="00040BAA">
              <w:t xml:space="preserve"> Люди все трудятся. Выбирают себе дело по душе. Это называется профессия.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u w:val="single"/>
              </w:rPr>
              <w:t>Антошка.</w:t>
            </w:r>
            <w:r w:rsidRPr="00040BAA">
              <w:t xml:space="preserve"> Что такое профессия. А вы-то, откуда знаете? 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u w:val="single"/>
              </w:rPr>
              <w:t>Воспитатель.</w:t>
            </w:r>
            <w:r w:rsidRPr="00040BAA">
              <w:t xml:space="preserve"> О людях трудолюбивых сложено много пословиц и поговорок.</w:t>
            </w:r>
          </w:p>
        </w:tc>
        <w:tc>
          <w:tcPr>
            <w:tcW w:w="3878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 xml:space="preserve">Участвуют в беседе, высказывают мнение. 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Дети говорят слова приветствия.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Дети советуют заняться хорошим делом.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</w:p>
          <w:p w:rsidR="00040BAA" w:rsidRPr="00040BAA" w:rsidRDefault="00040BAA" w:rsidP="00040BAA">
            <w:pPr>
              <w:spacing w:line="360" w:lineRule="auto"/>
              <w:jc w:val="both"/>
            </w:pPr>
          </w:p>
          <w:p w:rsidR="00040BAA" w:rsidRPr="00040BAA" w:rsidRDefault="00040BAA" w:rsidP="00040BAA">
            <w:pPr>
              <w:spacing w:line="360" w:lineRule="auto"/>
              <w:jc w:val="both"/>
            </w:pPr>
          </w:p>
          <w:p w:rsidR="00040BAA" w:rsidRPr="00040BAA" w:rsidRDefault="00040BAA" w:rsidP="00040BAA">
            <w:pPr>
              <w:spacing w:line="360" w:lineRule="auto"/>
              <w:jc w:val="both"/>
            </w:pP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Дети говорят и поясняют смысл пословиц и поговорок.</w:t>
            </w:r>
          </w:p>
        </w:tc>
      </w:tr>
      <w:tr w:rsidR="00040BAA" w:rsidRPr="00040BAA" w:rsidTr="009D6BC8">
        <w:tc>
          <w:tcPr>
            <w:tcW w:w="1548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 xml:space="preserve">Восприятие и усвоение нового материала. 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</w:p>
        </w:tc>
        <w:tc>
          <w:tcPr>
            <w:tcW w:w="9360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b/>
              </w:rPr>
              <w:t xml:space="preserve">Игра </w:t>
            </w:r>
            <w:r w:rsidRPr="00040BAA">
              <w:t>«Скажи наоборот» (Антошка с детьми) (</w:t>
            </w:r>
            <w:proofErr w:type="gramStart"/>
            <w:r w:rsidRPr="00040BAA">
              <w:t>ленивый-трудолюбивый</w:t>
            </w:r>
            <w:proofErr w:type="gramEnd"/>
            <w:r w:rsidRPr="00040BAA">
              <w:t>, короткий-длинный, легкий-тяжелый, медленный-быстрый, глупый-умный, грустный-веселый, грубый-ласковый, жесткий-мягкий, злой-добрый)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u w:val="single"/>
              </w:rPr>
              <w:t>Воспитатель</w:t>
            </w:r>
            <w:r w:rsidRPr="00040BAA">
              <w:t>. Антошка, дети у нас знают загадки о профессиях.</w:t>
            </w:r>
          </w:p>
          <w:p w:rsidR="00040BAA" w:rsidRPr="00040BAA" w:rsidRDefault="00040BAA" w:rsidP="00040BAA">
            <w:pPr>
              <w:spacing w:line="360" w:lineRule="auto"/>
              <w:jc w:val="both"/>
              <w:rPr>
                <w:b/>
              </w:rPr>
            </w:pPr>
            <w:r w:rsidRPr="00040BAA">
              <w:rPr>
                <w:b/>
              </w:rPr>
              <w:lastRenderedPageBreak/>
              <w:t>Загадки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u w:val="single"/>
              </w:rPr>
              <w:t>Воспитатель</w:t>
            </w:r>
            <w:r w:rsidRPr="00040BAA">
              <w:t>. Антошка, мы тебе хотим помочь, найти дело по душе. И приглашаем тебя, принять, участие в игре «Узнай, по предмету профессию»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u w:val="single"/>
              </w:rPr>
              <w:t>Антошка.</w:t>
            </w:r>
            <w:r w:rsidRPr="00040BAA">
              <w:t xml:space="preserve"> Да, правда интересные есть профессии. Я и не знал.</w:t>
            </w:r>
          </w:p>
        </w:tc>
        <w:tc>
          <w:tcPr>
            <w:tcW w:w="3878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lastRenderedPageBreak/>
              <w:t>Дети подбирают слова-антонимы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Дети загадывают загадки о профессиях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Антошка и дети участвуют в игре.</w:t>
            </w:r>
          </w:p>
        </w:tc>
      </w:tr>
      <w:tr w:rsidR="00040BAA" w:rsidRPr="00040BAA" w:rsidTr="009D6BC8">
        <w:tc>
          <w:tcPr>
            <w:tcW w:w="1548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lastRenderedPageBreak/>
              <w:t>Динамическая пауза</w:t>
            </w:r>
          </w:p>
        </w:tc>
        <w:tc>
          <w:tcPr>
            <w:tcW w:w="9360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  <w:rPr>
                <w:b/>
              </w:rPr>
            </w:pPr>
            <w:r w:rsidRPr="00040BAA">
              <w:rPr>
                <w:b/>
              </w:rPr>
              <w:t xml:space="preserve">Пальчиковая гимнастика 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b/>
              </w:rPr>
              <w:t>«</w:t>
            </w:r>
            <w:r w:rsidRPr="00040BAA">
              <w:t xml:space="preserve">Будем мы варить компот, Фруктов нужно много. Вот: 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Будем яблоки крошить, груши будем мы рубить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Отожмем лимонный сок, слив положим и песок.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Варим, варим мы компот. Угостим честной народ.</w:t>
            </w:r>
          </w:p>
        </w:tc>
        <w:tc>
          <w:tcPr>
            <w:tcW w:w="3878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 xml:space="preserve">Участвуют в </w:t>
            </w:r>
            <w:proofErr w:type="spellStart"/>
            <w:r w:rsidRPr="00040BAA">
              <w:t>физминутке</w:t>
            </w:r>
            <w:proofErr w:type="spellEnd"/>
          </w:p>
        </w:tc>
      </w:tr>
      <w:tr w:rsidR="00040BAA" w:rsidRPr="00040BAA" w:rsidTr="009D6BC8">
        <w:tc>
          <w:tcPr>
            <w:tcW w:w="1548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Рефлексивно-</w:t>
            </w:r>
            <w:proofErr w:type="spellStart"/>
            <w:r w:rsidRPr="00040BAA">
              <w:t>коррегирующий</w:t>
            </w:r>
            <w:proofErr w:type="spellEnd"/>
            <w:r w:rsidRPr="00040BAA">
              <w:t xml:space="preserve"> Формирование элементарных навыков самоконтроля</w:t>
            </w:r>
          </w:p>
        </w:tc>
        <w:tc>
          <w:tcPr>
            <w:tcW w:w="9360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u w:val="single"/>
              </w:rPr>
              <w:t>Антошка</w:t>
            </w:r>
            <w:r w:rsidRPr="00040BAA">
              <w:t>. Понял, понял я тоже, буду работать.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u w:val="single"/>
              </w:rPr>
              <w:t>Воспитатель</w:t>
            </w:r>
            <w:r w:rsidRPr="00040BAA">
              <w:t>. У нас есть игра «Угадай, кто что делает?» (Совмещение профессии и действия).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u w:val="single"/>
              </w:rPr>
              <w:t xml:space="preserve">Воспитатель. </w:t>
            </w:r>
            <w:r w:rsidRPr="00040BAA">
              <w:t xml:space="preserve">Много есть профессий интересных. В одном стихотворении Ирины </w:t>
            </w:r>
            <w:proofErr w:type="spellStart"/>
            <w:r w:rsidRPr="00040BAA">
              <w:t>Токмаковой</w:t>
            </w:r>
            <w:proofErr w:type="spellEnd"/>
            <w:r w:rsidRPr="00040BAA">
              <w:t xml:space="preserve"> можно встретить сразу несколько видов транспорта.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На лошадке ехали, До угла доехали. Сели на машину, Налили бензину.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 xml:space="preserve">На машине ехали, До реки доехали. </w:t>
            </w:r>
            <w:proofErr w:type="spellStart"/>
            <w:r w:rsidRPr="00040BAA">
              <w:t>Трр</w:t>
            </w:r>
            <w:proofErr w:type="spellEnd"/>
            <w:r w:rsidRPr="00040BAA">
              <w:t xml:space="preserve">! Стоп! Разворот. 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На реке – пароход. Пароходом ехали, До горы доехали. Пароход не везёт,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Надо сесть в самолёт. Самолёт летит, В нём мотор гудит: У-у-у</w:t>
            </w:r>
            <w:proofErr w:type="gramStart"/>
            <w:r w:rsidRPr="00040BAA">
              <w:t>!.</w:t>
            </w:r>
            <w:proofErr w:type="gramEnd"/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 xml:space="preserve">Мы предлагаем тебе, Антошка, принять участие в работе нашего конструкторского </w:t>
            </w:r>
            <w:r w:rsidRPr="00040BAA">
              <w:lastRenderedPageBreak/>
              <w:t>бюро и выбрать любую модель для конструирования.</w:t>
            </w:r>
          </w:p>
        </w:tc>
        <w:tc>
          <w:tcPr>
            <w:tcW w:w="3878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lastRenderedPageBreak/>
              <w:t>Самопроверка по образцу, исправление возможных ошибок (соотнесение сюжетной картинки и слова-действия)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</w:p>
          <w:p w:rsidR="00040BAA" w:rsidRPr="00040BAA" w:rsidRDefault="00040BAA" w:rsidP="00040BAA">
            <w:pPr>
              <w:spacing w:line="360" w:lineRule="auto"/>
              <w:jc w:val="both"/>
            </w:pPr>
          </w:p>
          <w:p w:rsidR="00040BAA" w:rsidRPr="00040BAA" w:rsidRDefault="00040BAA" w:rsidP="00040BAA">
            <w:pPr>
              <w:spacing w:line="360" w:lineRule="auto"/>
              <w:jc w:val="both"/>
            </w:pP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Дети выбирают листы бумаги для конструирования моделей (самолет, пароход, лодочка)</w:t>
            </w:r>
          </w:p>
        </w:tc>
      </w:tr>
      <w:tr w:rsidR="00040BAA" w:rsidRPr="00040BAA" w:rsidTr="009D6BC8">
        <w:tc>
          <w:tcPr>
            <w:tcW w:w="1548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lastRenderedPageBreak/>
              <w:t>Заключительный этап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Подведение  итогов НОД</w:t>
            </w:r>
          </w:p>
        </w:tc>
        <w:tc>
          <w:tcPr>
            <w:tcW w:w="9360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u w:val="single"/>
              </w:rPr>
              <w:t>Воспитатель.</w:t>
            </w:r>
            <w:r w:rsidRPr="00040BAA">
              <w:t xml:space="preserve"> Ты понял, Антошка, что есть много в мире интересных профессий. Ты себе что-нибудь выбрал.</w:t>
            </w: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rPr>
                <w:u w:val="single"/>
              </w:rPr>
              <w:t>Антошка</w:t>
            </w:r>
            <w:r w:rsidRPr="00040BAA">
              <w:t>. Я буду конструктором. Спасибо, ребята, вы меня многому сегодня научили. А вы себе выбрали будущую профессию.</w:t>
            </w:r>
          </w:p>
        </w:tc>
        <w:tc>
          <w:tcPr>
            <w:tcW w:w="3878" w:type="dxa"/>
            <w:shd w:val="clear" w:color="auto" w:fill="auto"/>
          </w:tcPr>
          <w:p w:rsidR="00040BAA" w:rsidRPr="00040BAA" w:rsidRDefault="00040BAA" w:rsidP="00040BAA">
            <w:pPr>
              <w:spacing w:line="360" w:lineRule="auto"/>
              <w:jc w:val="both"/>
            </w:pPr>
          </w:p>
          <w:p w:rsidR="00040BAA" w:rsidRPr="00040BAA" w:rsidRDefault="00040BAA" w:rsidP="00040BAA">
            <w:pPr>
              <w:spacing w:line="360" w:lineRule="auto"/>
              <w:jc w:val="both"/>
            </w:pPr>
            <w:r w:rsidRPr="00040BAA">
              <w:t>Дети высказывают свои мысли.</w:t>
            </w:r>
          </w:p>
        </w:tc>
      </w:tr>
    </w:tbl>
    <w:p w:rsidR="00040BAA" w:rsidRPr="00040BAA" w:rsidRDefault="00040BAA" w:rsidP="00040BAA">
      <w:pPr>
        <w:spacing w:line="360" w:lineRule="auto"/>
        <w:jc w:val="both"/>
      </w:pPr>
    </w:p>
    <w:p w:rsidR="006D6380" w:rsidRDefault="006D6380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040BAA">
      <w:pPr>
        <w:spacing w:line="360" w:lineRule="auto"/>
      </w:pPr>
    </w:p>
    <w:p w:rsidR="00AD39AA" w:rsidRDefault="00AD39AA" w:rsidP="00AD39AA">
      <w:pPr>
        <w:spacing w:line="360" w:lineRule="auto"/>
        <w:jc w:val="center"/>
      </w:pPr>
      <w:r>
        <w:lastRenderedPageBreak/>
        <w:t>Муниципальное бюджетное дошкольное образовательное учреждение «Центр развития ребенка – детский сад «Колокольчик»</w:t>
      </w: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center"/>
      </w:pPr>
    </w:p>
    <w:p w:rsidR="00AD39AA" w:rsidRPr="00AD39AA" w:rsidRDefault="00AD39AA" w:rsidP="00AD39AA">
      <w:pPr>
        <w:spacing w:line="360" w:lineRule="auto"/>
        <w:jc w:val="center"/>
        <w:rPr>
          <w:b/>
          <w:i/>
          <w:sz w:val="48"/>
          <w:szCs w:val="48"/>
        </w:rPr>
      </w:pPr>
      <w:r>
        <w:rPr>
          <w:b/>
          <w:sz w:val="48"/>
          <w:szCs w:val="48"/>
        </w:rPr>
        <w:t xml:space="preserve">Образовательная деятельность с детьми </w:t>
      </w:r>
      <w:r w:rsidRPr="00AD39AA">
        <w:rPr>
          <w:b/>
          <w:i/>
          <w:sz w:val="48"/>
          <w:szCs w:val="48"/>
        </w:rPr>
        <w:t>«Из чего шьют одежду …»</w:t>
      </w: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right"/>
      </w:pPr>
      <w:r>
        <w:t xml:space="preserve">Разработала и провела </w:t>
      </w:r>
    </w:p>
    <w:p w:rsidR="00AD39AA" w:rsidRDefault="00AD39AA" w:rsidP="00AD39AA">
      <w:pPr>
        <w:spacing w:line="360" w:lineRule="auto"/>
        <w:jc w:val="right"/>
      </w:pPr>
      <w:r>
        <w:t>воспитатель старшей группы</w:t>
      </w:r>
    </w:p>
    <w:p w:rsidR="00AD39AA" w:rsidRDefault="00AD39AA" w:rsidP="00AD39AA">
      <w:pPr>
        <w:spacing w:line="360" w:lineRule="auto"/>
        <w:jc w:val="right"/>
      </w:pPr>
      <w:r>
        <w:t xml:space="preserve"> компенсирующей направленности </w:t>
      </w:r>
    </w:p>
    <w:p w:rsidR="00AD39AA" w:rsidRDefault="00AD39AA" w:rsidP="00AD39AA">
      <w:pPr>
        <w:spacing w:line="360" w:lineRule="auto"/>
        <w:jc w:val="right"/>
      </w:pPr>
      <w:r>
        <w:t>Абраменко И.Э.</w:t>
      </w:r>
    </w:p>
    <w:p w:rsidR="00AD39AA" w:rsidRDefault="00AD39AA" w:rsidP="00AD39AA">
      <w:pPr>
        <w:spacing w:line="360" w:lineRule="auto"/>
        <w:jc w:val="right"/>
      </w:pP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center"/>
      </w:pPr>
    </w:p>
    <w:p w:rsidR="00AD39AA" w:rsidRDefault="00AD39AA" w:rsidP="00AD39AA">
      <w:pPr>
        <w:spacing w:line="360" w:lineRule="auto"/>
        <w:jc w:val="center"/>
      </w:pPr>
    </w:p>
    <w:p w:rsidR="00AD39AA" w:rsidRPr="00AD39AA" w:rsidRDefault="00AD39AA" w:rsidP="00AD39AA">
      <w:pPr>
        <w:spacing w:line="360" w:lineRule="auto"/>
        <w:jc w:val="center"/>
      </w:pPr>
      <w:r>
        <w:t>Абакан 2018 г.</w:t>
      </w:r>
    </w:p>
    <w:p w:rsidR="00AD39AA" w:rsidRPr="00040BAA" w:rsidRDefault="00AD39AA" w:rsidP="00040BAA">
      <w:pPr>
        <w:spacing w:line="360" w:lineRule="auto"/>
      </w:pPr>
    </w:p>
    <w:sectPr w:rsidR="00AD39AA" w:rsidRPr="00040BAA" w:rsidSect="00AD39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28C"/>
    <w:multiLevelType w:val="hybridMultilevel"/>
    <w:tmpl w:val="5FB86942"/>
    <w:lvl w:ilvl="0" w:tplc="231A22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8B5"/>
    <w:multiLevelType w:val="hybridMultilevel"/>
    <w:tmpl w:val="5EB01D48"/>
    <w:lvl w:ilvl="0" w:tplc="231A22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01414"/>
    <w:multiLevelType w:val="hybridMultilevel"/>
    <w:tmpl w:val="D0D4DA48"/>
    <w:lvl w:ilvl="0" w:tplc="231A22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71D29"/>
    <w:multiLevelType w:val="hybridMultilevel"/>
    <w:tmpl w:val="C8BA3904"/>
    <w:lvl w:ilvl="0" w:tplc="231A22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930788"/>
    <w:multiLevelType w:val="hybridMultilevel"/>
    <w:tmpl w:val="3DC06A34"/>
    <w:lvl w:ilvl="0" w:tplc="231A2282">
      <w:start w:val="1"/>
      <w:numFmt w:val="bullet"/>
      <w:lvlText w:val="•"/>
      <w:lvlJc w:val="left"/>
      <w:pPr>
        <w:ind w:left="18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ABD5E56"/>
    <w:multiLevelType w:val="hybridMultilevel"/>
    <w:tmpl w:val="C3AAC52A"/>
    <w:lvl w:ilvl="0" w:tplc="231A22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4797"/>
    <w:multiLevelType w:val="hybridMultilevel"/>
    <w:tmpl w:val="5E0C620A"/>
    <w:lvl w:ilvl="0" w:tplc="231A22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C2450"/>
    <w:multiLevelType w:val="hybridMultilevel"/>
    <w:tmpl w:val="C5EE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B2"/>
    <w:rsid w:val="00040BAA"/>
    <w:rsid w:val="000B42B7"/>
    <w:rsid w:val="003D7F91"/>
    <w:rsid w:val="0052695E"/>
    <w:rsid w:val="006D6380"/>
    <w:rsid w:val="007247BE"/>
    <w:rsid w:val="007F44CD"/>
    <w:rsid w:val="009578B2"/>
    <w:rsid w:val="009D33AA"/>
    <w:rsid w:val="00A148F4"/>
    <w:rsid w:val="00A95764"/>
    <w:rsid w:val="00AD39AA"/>
    <w:rsid w:val="00C5729D"/>
    <w:rsid w:val="00CD6403"/>
    <w:rsid w:val="00D166C7"/>
    <w:rsid w:val="00DF727E"/>
    <w:rsid w:val="00E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2018-04-30T04:46:00Z</cp:lastPrinted>
  <dcterms:created xsi:type="dcterms:W3CDTF">2018-04-25T12:56:00Z</dcterms:created>
  <dcterms:modified xsi:type="dcterms:W3CDTF">2023-11-25T03:55:00Z</dcterms:modified>
</cp:coreProperties>
</file>