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FA" w:rsidRDefault="00CF10FA" w:rsidP="00CF10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0FA">
        <w:rPr>
          <w:rFonts w:ascii="Times New Roman" w:hAnsi="Times New Roman" w:cs="Times New Roman"/>
          <w:b/>
          <w:bCs/>
          <w:sz w:val="36"/>
          <w:szCs w:val="36"/>
        </w:rPr>
        <w:t>«Дидактическая игра как средство патриотического воспитания дошкольников»</w:t>
      </w:r>
    </w:p>
    <w:p w:rsidR="00CF10FA" w:rsidRDefault="00CF10FA" w:rsidP="00CF10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F10FA" w:rsidRPr="00125E29" w:rsidRDefault="00CF10FA" w:rsidP="00CF10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E29">
        <w:rPr>
          <w:rFonts w:ascii="Times New Roman" w:hAnsi="Times New Roman" w:cs="Times New Roman"/>
          <w:b/>
          <w:bCs/>
          <w:sz w:val="24"/>
          <w:szCs w:val="24"/>
        </w:rPr>
        <w:t>«Воспитание любви к родному краю, родной культуре, родному городу, 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своему дому. Постоянно расширяясь, эта любовь к родному переходит в любовь к своему государству, его истории, его прошлому и настоящему, а затем ко всему человечеству».</w:t>
      </w:r>
      <w:r w:rsidRPr="00125E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10F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</w:t>
      </w:r>
      <w:r w:rsidRPr="00CF10FA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F10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125E29">
        <w:rPr>
          <w:rFonts w:ascii="Times New Roman" w:hAnsi="Times New Roman" w:cs="Times New Roman"/>
          <w:b/>
          <w:bCs/>
          <w:sz w:val="24"/>
          <w:szCs w:val="24"/>
        </w:rPr>
        <w:t>Академик Д. С. Лихачёв</w:t>
      </w:r>
    </w:p>
    <w:p w:rsidR="00884781" w:rsidRPr="00125E29" w:rsidRDefault="00CF10FA" w:rsidP="00125E2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 xml:space="preserve">    Цель патриотического воспитания детей дошкольного      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людей.</w:t>
      </w:r>
    </w:p>
    <w:p w:rsidR="00CF10FA" w:rsidRPr="00125E29" w:rsidRDefault="00CF10FA" w:rsidP="00125E2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>Задачами нравственно – патриотического воспитания дошкольников являются:</w:t>
      </w:r>
    </w:p>
    <w:p w:rsidR="00000000" w:rsidRPr="00125E29" w:rsidRDefault="00755E78" w:rsidP="00125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>создание педагогических условий для патриотического воспитания дошкольников посредством включения краеведческог</w:t>
      </w:r>
      <w:r w:rsidRPr="00125E29">
        <w:rPr>
          <w:rFonts w:ascii="Times New Roman" w:hAnsi="Times New Roman" w:cs="Times New Roman"/>
          <w:sz w:val="28"/>
          <w:szCs w:val="28"/>
        </w:rPr>
        <w:t>о материала в игровую деятельность;</w:t>
      </w:r>
    </w:p>
    <w:p w:rsidR="00000000" w:rsidRPr="00125E29" w:rsidRDefault="00755E78" w:rsidP="00125E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>формирование нравственных правил и норм поведения в обществе: гуманность человеческих взаимоотношений, толерантное отношение к коренным жителям нашего региона, позитивное восприятие н</w:t>
      </w:r>
      <w:r w:rsidRPr="00125E29">
        <w:rPr>
          <w:rFonts w:ascii="Times New Roman" w:hAnsi="Times New Roman" w:cs="Times New Roman"/>
          <w:sz w:val="28"/>
          <w:szCs w:val="28"/>
        </w:rPr>
        <w:t xml:space="preserve">ациональных различий, языка, традиций. 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>Дидактическая игра - один из видов детской деятельности имеющих большое воспитательное и образовательное значение.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Функции дидактической игры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Форма обучения детей 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Игровой метод обучения 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Самостоятельная игровая деятельность 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Всесторонние воспитание личности </w:t>
      </w: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0FA" w:rsidRPr="00125E29" w:rsidRDefault="00CF10FA" w:rsidP="00125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>Дидактическая игра направлена на расширение, углубление, систематизацию представлений детей об окружающем, воспитание познавательных интересов, и развитие познавательных способностей.</w:t>
      </w:r>
    </w:p>
    <w:p w:rsidR="00000000" w:rsidRPr="00125E29" w:rsidRDefault="00755E78" w:rsidP="00125E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>Использование дидактической игры в патриотическом воспитании дошкольников является неотъемлемой частью воспитания к самым близким людям – отцу  и матери, любви к своему дому, улице, детскому саду, городу и ознакомления с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 историей родного края.</w:t>
      </w:r>
    </w:p>
    <w:p w:rsidR="00000000" w:rsidRPr="00125E29" w:rsidRDefault="00755E78" w:rsidP="00125E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>В играх отражается природа родного края, образ жизни людей, их труд, быт, национальные устои.</w:t>
      </w:r>
    </w:p>
    <w:p w:rsidR="00000000" w:rsidRPr="00125E29" w:rsidRDefault="00755E78" w:rsidP="00125E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>При проведении игр особое внимание следует обратить на создание атмосферы увлечённости, посильности дидактической задачи.</w:t>
      </w:r>
    </w:p>
    <w:p w:rsid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 xml:space="preserve">Виды дидактических игр в патриотическом воспитании 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- Словесные </w:t>
      </w:r>
    </w:p>
    <w:p w:rsidR="001B018C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- Настольно-печатные 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5E29">
        <w:rPr>
          <w:rFonts w:ascii="Times New Roman" w:hAnsi="Times New Roman" w:cs="Times New Roman"/>
          <w:bCs/>
          <w:color w:val="FF0000"/>
          <w:sz w:val="28"/>
          <w:szCs w:val="28"/>
        </w:rPr>
        <w:t>Пройдемся немного по играм, которые мы используем в патриотическом воспитании.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Дидактические игры по ознакомлению с государственной символикой родного края</w:t>
      </w: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«Найди флаг»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>Задача</w:t>
      </w:r>
      <w:r w:rsidRPr="00125E29">
        <w:rPr>
          <w:rFonts w:ascii="Times New Roman" w:hAnsi="Times New Roman" w:cs="Times New Roman"/>
          <w:bCs/>
          <w:sz w:val="28"/>
          <w:szCs w:val="28"/>
        </w:rPr>
        <w:t>: формировать представления детей о государственных символах родного края (флаг, герб). Воспитывать  любовь к своему городу.</w:t>
      </w:r>
    </w:p>
    <w:p w:rsidR="001B018C" w:rsidRPr="00125E29" w:rsidRDefault="001B018C" w:rsidP="00125E29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  <w:proofErr w:type="gramStart"/>
      <w:r w:rsidRPr="00125E29">
        <w:rPr>
          <w:color w:val="212529"/>
          <w:sz w:val="28"/>
          <w:szCs w:val="28"/>
        </w:rPr>
        <w:t>ф</w:t>
      </w:r>
      <w:proofErr w:type="gramEnd"/>
      <w:r w:rsidRPr="00125E29">
        <w:rPr>
          <w:color w:val="212529"/>
          <w:sz w:val="28"/>
          <w:szCs w:val="28"/>
        </w:rPr>
        <w:t>лаги разных стран (Российской Федерации, Великобритании, США, Японии, Германии) - 4 набора; изображения детей с флагами стран;</w:t>
      </w:r>
    </w:p>
    <w:p w:rsidR="001B018C" w:rsidRPr="00125E29" w:rsidRDefault="001B018C" w:rsidP="00125E29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  <w:r w:rsidRPr="00125E29">
        <w:rPr>
          <w:color w:val="212529"/>
          <w:sz w:val="28"/>
          <w:szCs w:val="28"/>
        </w:rPr>
        <w:t>1 вариант игры: дети показывают флаг страны, названный воспитателем;</w:t>
      </w:r>
    </w:p>
    <w:p w:rsidR="001B018C" w:rsidRPr="00125E29" w:rsidRDefault="001B018C" w:rsidP="00125E29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  <w:r w:rsidRPr="00125E29">
        <w:rPr>
          <w:color w:val="212529"/>
          <w:sz w:val="28"/>
          <w:szCs w:val="28"/>
        </w:rPr>
        <w:t>2 вариант игры: дети выкладывают все флаги в заданной воспитателем последовательности;</w:t>
      </w:r>
    </w:p>
    <w:p w:rsidR="001B018C" w:rsidRPr="00125E29" w:rsidRDefault="001B018C" w:rsidP="00125E29">
      <w:pPr>
        <w:pStyle w:val="a4"/>
        <w:spacing w:before="90" w:beforeAutospacing="0" w:after="0" w:afterAutospacing="0"/>
        <w:rPr>
          <w:color w:val="212529"/>
          <w:sz w:val="28"/>
          <w:szCs w:val="28"/>
        </w:rPr>
      </w:pPr>
      <w:r w:rsidRPr="00125E29">
        <w:rPr>
          <w:color w:val="212529"/>
          <w:sz w:val="28"/>
          <w:szCs w:val="28"/>
        </w:rPr>
        <w:t>3 вариант игры: помочь детям ответить на вопросы "Как называют жителей страны... (Российской Федерации, Японии, Великобритании, Германии, США)?";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«Составь флаг»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>формировать умения детей  отличать и составлять флаг своей страны из частей; развивать зрительное внимание, память, мышление; воспитывать любовь к своему городу.</w:t>
      </w: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«Найди герб».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>Задача: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 формировать знания о гербе своей республики, города, области; закреплять знания о том, что нарисовано на гербе и что это обозначает; воспитывать любовь к своему городу. </w:t>
      </w: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«Составь картинку герба»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>Задача: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 способствовать закреплению знания герба своей республики, города, области; закрепить знания о том, что нарисовано на гербе и что это обозначает; воспитывать любовь к своему городу.</w:t>
      </w: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«Флаг и герб»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способствовать умению соединять герб и флаг страны, города, области; развивать зрительное внимание, память, мышление; воспитывать любовь к своему городу. 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Дидактические игры по ознакомлению с архитектурой и памятными местами города</w:t>
      </w:r>
    </w:p>
    <w:p w:rsidR="001B018C" w:rsidRPr="00125E29" w:rsidRDefault="0003311F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В этом году мы обновили новые дидактические игры в патриотическом центре 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«Путешествие по городу Саратову»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>знакомить с родным городом, с достопримечательностями города, с памятниками культуры</w:t>
      </w:r>
      <w:proofErr w:type="gramStart"/>
      <w:r w:rsidRPr="00125E29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125E29">
        <w:rPr>
          <w:rFonts w:ascii="Times New Roman" w:hAnsi="Times New Roman" w:cs="Times New Roman"/>
          <w:bCs/>
          <w:sz w:val="28"/>
          <w:szCs w:val="28"/>
        </w:rPr>
        <w:t xml:space="preserve"> воспитывать любовь к родному краю.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5E29">
        <w:rPr>
          <w:rFonts w:ascii="Times New Roman" w:hAnsi="Times New Roman" w:cs="Times New Roman"/>
          <w:bCs/>
          <w:sz w:val="28"/>
          <w:szCs w:val="28"/>
        </w:rPr>
        <w:lastRenderedPageBreak/>
        <w:t>Материал: альбом фотографий родного города, игровое поле, фи</w:t>
      </w:r>
      <w:r w:rsidR="0003311F" w:rsidRPr="00125E29">
        <w:rPr>
          <w:rFonts w:ascii="Times New Roman" w:hAnsi="Times New Roman" w:cs="Times New Roman"/>
          <w:bCs/>
          <w:sz w:val="28"/>
          <w:szCs w:val="28"/>
        </w:rPr>
        <w:t>шки (машинки, человечки), кубик.</w:t>
      </w:r>
      <w:proofErr w:type="gramEnd"/>
    </w:p>
    <w:p w:rsidR="0003311F" w:rsidRPr="00125E29" w:rsidRDefault="0003311F" w:rsidP="00125E29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125E29">
        <w:rPr>
          <w:color w:val="111111"/>
          <w:sz w:val="28"/>
          <w:szCs w:val="28"/>
        </w:rPr>
        <w:t>Прежде чем начать игру, воспитатель вместе с детьми рассматривает фотографий, на которых изображены достопримечательности города. Проводится краткая беседа о названиях улиц и зданиях города.</w:t>
      </w:r>
    </w:p>
    <w:p w:rsidR="0003311F" w:rsidRPr="00125E29" w:rsidRDefault="0003311F" w:rsidP="00125E2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E29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125E29">
        <w:rPr>
          <w:color w:val="111111"/>
          <w:sz w:val="28"/>
          <w:szCs w:val="28"/>
        </w:rPr>
        <w:t>: правила очень просты и доступны для старших дошкольников. Все игроки расставляют свои фишки на </w:t>
      </w:r>
      <w:r w:rsidRPr="00125E29">
        <w:rPr>
          <w:i/>
          <w:iCs/>
          <w:color w:val="111111"/>
          <w:sz w:val="28"/>
          <w:szCs w:val="28"/>
          <w:bdr w:val="none" w:sz="0" w:space="0" w:color="auto" w:frame="1"/>
        </w:rPr>
        <w:t>«СТАРТ»</w:t>
      </w:r>
      <w:r w:rsidRPr="00125E29">
        <w:rPr>
          <w:color w:val="111111"/>
          <w:sz w:val="28"/>
          <w:szCs w:val="28"/>
        </w:rPr>
        <w:t>. Очередность выполнения хода определяется участниками перед началом игры с помощью жребия. Стрелки на игровом поле подскажут направление движения. Побеждает тот, кто быстрее доберется до </w:t>
      </w:r>
      <w:r w:rsidRPr="00125E29">
        <w:rPr>
          <w:i/>
          <w:iCs/>
          <w:color w:val="111111"/>
          <w:sz w:val="28"/>
          <w:szCs w:val="28"/>
          <w:bdr w:val="none" w:sz="0" w:space="0" w:color="auto" w:frame="1"/>
        </w:rPr>
        <w:t>«Финиша»</w:t>
      </w:r>
      <w:r w:rsidRPr="00125E29">
        <w:rPr>
          <w:color w:val="111111"/>
          <w:sz w:val="28"/>
          <w:szCs w:val="28"/>
        </w:rPr>
        <w:t>.</w:t>
      </w:r>
    </w:p>
    <w:p w:rsidR="0003311F" w:rsidRPr="00125E29" w:rsidRDefault="0003311F" w:rsidP="00125E2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E29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Вариант 1</w:t>
      </w:r>
      <w:r w:rsidRPr="00125E29">
        <w:rPr>
          <w:color w:val="111111"/>
          <w:sz w:val="28"/>
          <w:szCs w:val="28"/>
          <w:shd w:val="clear" w:color="auto" w:fill="FFFFFF"/>
        </w:rPr>
        <w:t>: Максимальное количество участников 4 человека. Игроки по очереди бросают кубик и, в соответствии с выпавшим количеством точек, передвигают свою фишку по игровому полю. Основной путь - по всем цветным кружкам. Если фишка остановилась на красном кружке, то игрок пропускает ход. Если фишка остановилась на голубом кружке - то игрок называет находящуюся рядом достопримечательность. Если игрок затруднился ответить, то он пропускает ход. Побеждает тот, кто быстрее доберется до </w:t>
      </w:r>
      <w:r w:rsidRPr="00125E2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«Финиша»</w:t>
      </w:r>
      <w:r w:rsidRPr="00125E29">
        <w:rPr>
          <w:color w:val="111111"/>
          <w:sz w:val="28"/>
          <w:szCs w:val="28"/>
          <w:shd w:val="clear" w:color="auto" w:fill="FFFFFF"/>
        </w:rPr>
        <w:t>, правильно называя и рассказывая про все достопримечательности родного города.</w:t>
      </w:r>
    </w:p>
    <w:p w:rsidR="0003311F" w:rsidRPr="00125E29" w:rsidRDefault="0003311F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018C" w:rsidRPr="00125E29" w:rsidRDefault="0003311F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18C" w:rsidRPr="00125E29">
        <w:rPr>
          <w:rFonts w:ascii="Times New Roman" w:hAnsi="Times New Roman" w:cs="Times New Roman"/>
          <w:b/>
          <w:bCs/>
          <w:sz w:val="28"/>
          <w:szCs w:val="28"/>
        </w:rPr>
        <w:t>«Памятники Саратова»</w:t>
      </w:r>
      <w:r w:rsidRPr="00125E29">
        <w:rPr>
          <w:rFonts w:ascii="Times New Roman" w:hAnsi="Times New Roman" w:cs="Times New Roman"/>
          <w:b/>
          <w:bCs/>
          <w:sz w:val="28"/>
          <w:szCs w:val="28"/>
        </w:rPr>
        <w:t xml:space="preserve"> («Угадай фрагмент памятника</w:t>
      </w:r>
      <w:r w:rsidR="001B018C" w:rsidRPr="00125E29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03311F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>Задача: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 закрепить знания детей о достопримечательностях города; воспитывать любовь </w:t>
      </w:r>
      <w:proofErr w:type="gramStart"/>
      <w:r w:rsidRPr="00125E2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25E29"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 w:rsidR="0003311F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="0003311F" w:rsidRPr="00125E29">
        <w:rPr>
          <w:rFonts w:ascii="Times New Roman" w:hAnsi="Times New Roman" w:cs="Times New Roman"/>
          <w:bCs/>
          <w:sz w:val="28"/>
          <w:szCs w:val="28"/>
        </w:rPr>
        <w:t>Цель: формирование умения сравнивать объекты, устанавливать их сходства и различия.</w:t>
      </w:r>
    </w:p>
    <w:p w:rsidR="0003311F" w:rsidRPr="00125E29" w:rsidRDefault="0003311F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>Материалы: изображения известных в городе памятников, и фрагменты этих памятников.</w:t>
      </w:r>
    </w:p>
    <w:p w:rsidR="001B018C" w:rsidRPr="00125E29" w:rsidRDefault="0003311F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>Ход игры: Детям раздаются маленькие картинки-фрагменты. Необходимо найти какому памятнику они принадлежат, рассказать о нем (назвать памятник, его местонахождение…</w:t>
      </w:r>
      <w:proofErr w:type="gramStart"/>
      <w:r w:rsidRPr="00125E29">
        <w:rPr>
          <w:rFonts w:ascii="Times New Roman" w:hAnsi="Times New Roman" w:cs="Times New Roman"/>
          <w:bCs/>
          <w:sz w:val="28"/>
          <w:szCs w:val="28"/>
        </w:rPr>
        <w:t>)</w:t>
      </w:r>
      <w:r w:rsidR="001B018C" w:rsidRPr="00125E2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1B018C" w:rsidRPr="00125E29">
        <w:rPr>
          <w:rFonts w:ascii="Times New Roman" w:hAnsi="Times New Roman" w:cs="Times New Roman"/>
          <w:bCs/>
          <w:sz w:val="28"/>
          <w:szCs w:val="28"/>
        </w:rPr>
        <w:t xml:space="preserve">ому городу, желание сделать его красивее. </w:t>
      </w:r>
    </w:p>
    <w:p w:rsidR="0003311F" w:rsidRPr="00125E29" w:rsidRDefault="0003311F" w:rsidP="00125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018C" w:rsidRPr="00125E29" w:rsidRDefault="001B018C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«Заколдованный город»</w:t>
      </w: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>Задача: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 закрепить представления детей об архитектуре современных зданий и сооружений; познакомить с архитектурными особенностями города; развивать у детей наблюдательность, память, внимание. </w:t>
      </w:r>
    </w:p>
    <w:p w:rsidR="001B018C" w:rsidRPr="00125E29" w:rsidRDefault="001B018C" w:rsidP="0012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>Материал: карточки с контурными изображениями зданий и других</w:t>
      </w:r>
      <w:r w:rsidR="00125E29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сооружений современного города; фотографии с изображением этих</w:t>
      </w:r>
      <w:r w:rsidR="00125E29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же зданий и сооружений.</w:t>
      </w:r>
    </w:p>
    <w:p w:rsidR="001B018C" w:rsidRDefault="001B018C" w:rsidP="0012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29">
        <w:rPr>
          <w:rFonts w:ascii="Times New Roman" w:hAnsi="Times New Roman" w:cs="Times New Roman"/>
          <w:sz w:val="28"/>
          <w:szCs w:val="28"/>
        </w:rPr>
        <w:t>Ход игры:</w:t>
      </w:r>
      <w:r w:rsidR="00125E29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Воспитатель предлагает рассмотреть фотографии зданий, затем карточки</w:t>
      </w:r>
      <w:r w:rsidR="0003311F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с контурами этих же зданий и сопоставить контуры с фотографиями.</w:t>
      </w:r>
      <w:r w:rsidR="0003311F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По ходу игровых действий «восстановления заколдованного города»</w:t>
      </w:r>
      <w:r w:rsidR="0003311F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воспитатель проводит заочную мини-экскурсию по этим местам</w:t>
      </w:r>
      <w:r w:rsidR="00125E29" w:rsidRPr="00125E29">
        <w:rPr>
          <w:rFonts w:ascii="Times New Roman" w:hAnsi="Times New Roman" w:cs="Times New Roman"/>
          <w:sz w:val="28"/>
          <w:szCs w:val="28"/>
        </w:rPr>
        <w:t xml:space="preserve"> </w:t>
      </w:r>
      <w:r w:rsidRPr="00125E29">
        <w:rPr>
          <w:rFonts w:ascii="Times New Roman" w:hAnsi="Times New Roman" w:cs="Times New Roman"/>
          <w:sz w:val="28"/>
          <w:szCs w:val="28"/>
        </w:rPr>
        <w:t>(возможно с опорой на личные знания и опыт детей).</w:t>
      </w:r>
    </w:p>
    <w:p w:rsidR="00125E29" w:rsidRDefault="00125E29" w:rsidP="0012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29" w:rsidRPr="00125E29" w:rsidRDefault="00125E29" w:rsidP="0012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8C" w:rsidRPr="00125E29" w:rsidRDefault="001B018C" w:rsidP="00125E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8C" w:rsidRDefault="00125E29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Дидактические игры по ознакомлению с традициями и культурой родного края</w:t>
      </w:r>
    </w:p>
    <w:p w:rsidR="00755E78" w:rsidRPr="00125E29" w:rsidRDefault="00755E78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29" w:rsidRPr="00125E29" w:rsidRDefault="00125E29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«Продолжи пословицу»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>знакомить с устным народным творчеством</w:t>
      </w:r>
    </w:p>
    <w:p w:rsidR="00125E29" w:rsidRPr="00125E29" w:rsidRDefault="00125E29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«Народные промыслы»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125E29" w:rsidRPr="00125E29" w:rsidRDefault="00125E29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«Сортируй узоры»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Материал: картинки народных промыслов </w:t>
      </w:r>
    </w:p>
    <w:p w:rsidR="00125E29" w:rsidRPr="00125E29" w:rsidRDefault="00125E29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«Одень куклу»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125E29">
        <w:rPr>
          <w:rFonts w:ascii="Times New Roman" w:hAnsi="Times New Roman" w:cs="Times New Roman"/>
          <w:bCs/>
          <w:sz w:val="28"/>
          <w:szCs w:val="28"/>
        </w:rPr>
        <w:t>знакомить с национальной одеждой, прививать интерес к национальной культуре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25E29" w:rsidRPr="00125E29" w:rsidRDefault="00125E29" w:rsidP="00125E2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29">
        <w:rPr>
          <w:rFonts w:ascii="Times New Roman" w:hAnsi="Times New Roman" w:cs="Times New Roman"/>
          <w:b/>
          <w:bCs/>
          <w:sz w:val="28"/>
          <w:szCs w:val="28"/>
        </w:rPr>
        <w:t>«Одежда и оружие богатырей земли Русской»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  <w:u w:val="single"/>
        </w:rPr>
        <w:t>Задача:</w:t>
      </w:r>
      <w:r w:rsidRPr="00125E29">
        <w:rPr>
          <w:rFonts w:ascii="Times New Roman" w:hAnsi="Times New Roman" w:cs="Times New Roman"/>
          <w:bCs/>
          <w:sz w:val="28"/>
          <w:szCs w:val="28"/>
        </w:rPr>
        <w:t xml:space="preserve">    формирование первоначальных исторических представлений о воинах – богатырей </w:t>
      </w:r>
    </w:p>
    <w:p w:rsidR="00125E29" w:rsidRPr="00125E29" w:rsidRDefault="00125E29" w:rsidP="00125E2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25E29">
        <w:rPr>
          <w:rFonts w:ascii="Times New Roman" w:hAnsi="Times New Roman" w:cs="Times New Roman"/>
          <w:bCs/>
          <w:sz w:val="28"/>
          <w:szCs w:val="28"/>
        </w:rPr>
        <w:t xml:space="preserve">древней Руси; закрепить названия элементов костюма русского богатыря; оружия русского воина, учить описывать внешность богатырей. </w:t>
      </w:r>
    </w:p>
    <w:p w:rsidR="00125E29" w:rsidRDefault="00125E29" w:rsidP="00125E29">
      <w:pPr>
        <w:spacing w:after="0"/>
        <w:ind w:left="720"/>
        <w:rPr>
          <w:bCs/>
        </w:rPr>
      </w:pPr>
      <w:r w:rsidRPr="00125E29">
        <w:rPr>
          <w:bCs/>
        </w:rPr>
        <w:drawing>
          <wp:inline distT="0" distB="0" distL="0" distR="0">
            <wp:extent cx="3968750" cy="2857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47" cy="28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9" w:rsidRDefault="00125E29" w:rsidP="00125E29">
      <w:pPr>
        <w:ind w:left="720"/>
        <w:rPr>
          <w:bCs/>
        </w:rPr>
      </w:pPr>
    </w:p>
    <w:p w:rsidR="00125E29" w:rsidRDefault="00125E29" w:rsidP="00125E29">
      <w:pPr>
        <w:ind w:left="720"/>
        <w:rPr>
          <w:bCs/>
        </w:rPr>
      </w:pPr>
    </w:p>
    <w:p w:rsidR="00125E29" w:rsidRDefault="00125E29" w:rsidP="00125E29">
      <w:pPr>
        <w:ind w:left="720"/>
        <w:rPr>
          <w:bCs/>
        </w:rPr>
      </w:pPr>
    </w:p>
    <w:p w:rsidR="00125E29" w:rsidRPr="00125E29" w:rsidRDefault="00125E29" w:rsidP="00125E29">
      <w:pPr>
        <w:ind w:left="720"/>
        <w:rPr>
          <w:bCs/>
        </w:rPr>
      </w:pPr>
    </w:p>
    <w:p w:rsidR="00125E29" w:rsidRPr="00755E78" w:rsidRDefault="00125E29" w:rsidP="00125E2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E78">
        <w:rPr>
          <w:rFonts w:ascii="Times New Roman" w:hAnsi="Times New Roman" w:cs="Times New Roman"/>
          <w:b/>
          <w:bCs/>
          <w:sz w:val="28"/>
          <w:szCs w:val="28"/>
        </w:rPr>
        <w:t>Игра – лото «Ремёсла Киевской Руси»</w:t>
      </w:r>
    </w:p>
    <w:p w:rsidR="00125E29" w:rsidRPr="00755E78" w:rsidRDefault="00125E29" w:rsidP="00125E2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55E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Задача: </w:t>
      </w:r>
      <w:r w:rsidRPr="00755E78">
        <w:rPr>
          <w:rFonts w:ascii="Times New Roman" w:hAnsi="Times New Roman" w:cs="Times New Roman"/>
          <w:bCs/>
          <w:sz w:val="28"/>
          <w:szCs w:val="28"/>
        </w:rPr>
        <w:t>знакомство с ремеслами Киевской Руси, понятиями          профессий,  формирование интереса к истории родного народа</w:t>
      </w:r>
    </w:p>
    <w:p w:rsidR="00125E29" w:rsidRDefault="00125E29" w:rsidP="00125E29">
      <w:pPr>
        <w:ind w:left="720"/>
        <w:rPr>
          <w:bCs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4329467" cy="2324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6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9" w:rsidRPr="00125E29" w:rsidRDefault="00125E29" w:rsidP="00125E29">
      <w:pPr>
        <w:ind w:left="720"/>
        <w:rPr>
          <w:bCs/>
        </w:rPr>
      </w:pPr>
    </w:p>
    <w:p w:rsidR="00125E29" w:rsidRPr="00755E78" w:rsidRDefault="00125E29" w:rsidP="00755E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E78">
        <w:rPr>
          <w:rFonts w:ascii="Times New Roman" w:hAnsi="Times New Roman" w:cs="Times New Roman"/>
          <w:b/>
          <w:bCs/>
          <w:sz w:val="28"/>
          <w:szCs w:val="28"/>
        </w:rPr>
        <w:t>Дидактическая игра на магнитах по теме</w:t>
      </w:r>
      <w:proofErr w:type="gramStart"/>
      <w:r w:rsidRPr="00755E7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25E29" w:rsidRPr="00755E78" w:rsidRDefault="00125E29" w:rsidP="00755E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E78">
        <w:rPr>
          <w:rFonts w:ascii="Times New Roman" w:hAnsi="Times New Roman" w:cs="Times New Roman"/>
          <w:b/>
          <w:bCs/>
          <w:sz w:val="28"/>
          <w:szCs w:val="28"/>
        </w:rPr>
        <w:t xml:space="preserve"> «Разнообразие животного мира Саратовской области»</w:t>
      </w:r>
    </w:p>
    <w:p w:rsidR="00125E29" w:rsidRPr="00755E78" w:rsidRDefault="00125E29" w:rsidP="00755E78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E78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proofErr w:type="gramStart"/>
      <w:r w:rsidRPr="00755E78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755E7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755E78">
        <w:rPr>
          <w:rFonts w:ascii="Times New Roman" w:hAnsi="Times New Roman" w:cs="Times New Roman"/>
          <w:bCs/>
          <w:sz w:val="28"/>
          <w:szCs w:val="28"/>
        </w:rPr>
        <w:t xml:space="preserve"> формировать и закреплять представления о диких животных, и чем они питаются;</w:t>
      </w:r>
    </w:p>
    <w:p w:rsidR="00000000" w:rsidRPr="00755E78" w:rsidRDefault="00755E78" w:rsidP="00755E7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E78">
        <w:rPr>
          <w:rFonts w:ascii="Times New Roman" w:hAnsi="Times New Roman" w:cs="Times New Roman"/>
          <w:bCs/>
          <w:sz w:val="28"/>
          <w:szCs w:val="28"/>
        </w:rPr>
        <w:t>расширять представление детей о внешнем в</w:t>
      </w:r>
      <w:r w:rsidRPr="00755E78">
        <w:rPr>
          <w:rFonts w:ascii="Times New Roman" w:hAnsi="Times New Roman" w:cs="Times New Roman"/>
          <w:bCs/>
          <w:sz w:val="28"/>
          <w:szCs w:val="28"/>
        </w:rPr>
        <w:t>иде, образе жизни, питании </w:t>
      </w:r>
      <w:r w:rsidRPr="00755E78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755E78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755E78" w:rsidRDefault="00755E78" w:rsidP="00755E7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E78">
        <w:rPr>
          <w:rFonts w:ascii="Times New Roman" w:hAnsi="Times New Roman" w:cs="Times New Roman"/>
          <w:bCs/>
          <w:sz w:val="28"/>
          <w:szCs w:val="28"/>
        </w:rPr>
        <w:t>развивать умение анализировать, обобщать и сравнивать образ жизни </w:t>
      </w:r>
      <w:r w:rsidRPr="00755E78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755E7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755E78" w:rsidRDefault="00755E78" w:rsidP="00755E7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E78">
        <w:rPr>
          <w:rFonts w:ascii="Times New Roman" w:hAnsi="Times New Roman" w:cs="Times New Roman"/>
          <w:bCs/>
          <w:sz w:val="28"/>
          <w:szCs w:val="28"/>
        </w:rPr>
        <w:t>развитие зрительного внимания, памяти, словарного запаса;</w:t>
      </w:r>
    </w:p>
    <w:p w:rsidR="00125E29" w:rsidRPr="00755E78" w:rsidRDefault="00125E29" w:rsidP="00755E78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E78">
        <w:rPr>
          <w:rFonts w:ascii="Times New Roman" w:hAnsi="Times New Roman" w:cs="Times New Roman"/>
          <w:bCs/>
          <w:sz w:val="28"/>
          <w:szCs w:val="28"/>
        </w:rPr>
        <w:t>- воспитывать бережное отношение к природе, животным</w:t>
      </w:r>
    </w:p>
    <w:p w:rsidR="001B018C" w:rsidRPr="00755E78" w:rsidRDefault="001B018C" w:rsidP="00755E7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8C" w:rsidRPr="00755E78" w:rsidRDefault="001B018C" w:rsidP="00755E78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018C" w:rsidRPr="001B018C" w:rsidRDefault="001B018C" w:rsidP="00755E78">
      <w:pPr>
        <w:spacing w:after="0"/>
        <w:ind w:left="720"/>
        <w:rPr>
          <w:bCs/>
        </w:rPr>
      </w:pPr>
    </w:p>
    <w:p w:rsidR="00CF10FA" w:rsidRPr="00CF10FA" w:rsidRDefault="00CF10FA" w:rsidP="00CF10FA">
      <w:pPr>
        <w:rPr>
          <w:bCs/>
        </w:rPr>
      </w:pPr>
    </w:p>
    <w:p w:rsidR="00CF10FA" w:rsidRDefault="00CF10FA" w:rsidP="00CF10FA">
      <w:pPr>
        <w:rPr>
          <w:b/>
          <w:bCs/>
        </w:rPr>
      </w:pPr>
    </w:p>
    <w:p w:rsidR="00CF10FA" w:rsidRPr="00CF10FA" w:rsidRDefault="00CF10FA" w:rsidP="00CF10FA"/>
    <w:p w:rsidR="00CF10FA" w:rsidRDefault="00CF10FA" w:rsidP="00CF10FA"/>
    <w:p w:rsidR="00CF10FA" w:rsidRPr="00CF10FA" w:rsidRDefault="00CF10FA" w:rsidP="00CF10FA"/>
    <w:p w:rsidR="00CF10FA" w:rsidRDefault="00CF10FA" w:rsidP="00CF10FA">
      <w:pPr>
        <w:ind w:left="-284"/>
      </w:pPr>
    </w:p>
    <w:sectPr w:rsidR="00CF10FA" w:rsidSect="00CF10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555"/>
    <w:multiLevelType w:val="hybridMultilevel"/>
    <w:tmpl w:val="288E4ECA"/>
    <w:lvl w:ilvl="0" w:tplc="334EB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2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44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CF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C28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A1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C0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63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2A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2B742C"/>
    <w:multiLevelType w:val="hybridMultilevel"/>
    <w:tmpl w:val="FC6092F8"/>
    <w:lvl w:ilvl="0" w:tplc="D2B61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895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A6C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A7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8BE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226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818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4B1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17745"/>
    <w:multiLevelType w:val="hybridMultilevel"/>
    <w:tmpl w:val="980ED9F6"/>
    <w:lvl w:ilvl="0" w:tplc="5D94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8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E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AD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3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8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4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10FA"/>
    <w:rsid w:val="0003311F"/>
    <w:rsid w:val="00125E29"/>
    <w:rsid w:val="001B018C"/>
    <w:rsid w:val="0060581B"/>
    <w:rsid w:val="00755E78"/>
    <w:rsid w:val="00884781"/>
    <w:rsid w:val="008A1447"/>
    <w:rsid w:val="00C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71">
          <w:marLeft w:val="446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6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0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2023-11-26T15:21:00Z</dcterms:created>
  <dcterms:modified xsi:type="dcterms:W3CDTF">2023-11-26T16:04:00Z</dcterms:modified>
</cp:coreProperties>
</file>