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B931E8">
        <w:rPr>
          <w:rStyle w:val="c1"/>
          <w:b/>
          <w:color w:val="000000"/>
          <w:sz w:val="28"/>
          <w:szCs w:val="28"/>
        </w:rPr>
        <w:t>Патриотическое воспитание в детском саду.</w:t>
      </w:r>
    </w:p>
    <w:bookmarkEnd w:id="0"/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Патриотическое воспитание ребенка – сложный педагогический процесс. В основе его лежит развитие нравственных чувств ребенка.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Патриотическое воспитание – это воспитание любви к Родине, преданность ей, ответственность и гордость за нее, желание трудиться на ее благо, начинает формироваться уже в дошкольном возрасте. Без уважения к истории и культуре своего Отечества, к его государственной символике невозможно воспитать чувство собственного достоинства, уверенность в себе, а, следовательно, полноценную личность. Одной из основных задач является: «объединение развития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общества».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Поэтому нравственно – патриотическое воспитание – одно из важнейших звеньев системы воспитательной работы в детском сад</w:t>
      </w:r>
      <w:r>
        <w:rPr>
          <w:rStyle w:val="c1"/>
          <w:color w:val="000000"/>
          <w:sz w:val="28"/>
          <w:szCs w:val="28"/>
        </w:rPr>
        <w:t>у.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Pr="00B931E8">
        <w:rPr>
          <w:rStyle w:val="c1"/>
          <w:color w:val="000000"/>
          <w:sz w:val="28"/>
          <w:szCs w:val="28"/>
        </w:rPr>
        <w:t>роцесс воспитания патриотизма является составной частью и одной из главных задач идеологической работы</w:t>
      </w:r>
      <w:proofErr w:type="gramStart"/>
      <w:r w:rsidRPr="00B931E8"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Поэтому </w:t>
      </w:r>
      <w:r w:rsidRPr="00B931E8">
        <w:rPr>
          <w:rStyle w:val="c1"/>
          <w:color w:val="000000"/>
          <w:sz w:val="28"/>
          <w:szCs w:val="28"/>
        </w:rPr>
        <w:t xml:space="preserve">патриотическое чувство не возникает у детей само по себе. Это результат длительной деятельности, начиная с самого раннего возраста. Патриотизм формируется под влиянием идеологии, среды, образа жизни и идейно-воспитательной работы в семье, дошкольном учреждении, в школе, в коллективе. 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городу.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Но никакие знания взрослого не дадут эффекта, если сам он не будет любить свою страну, свой город, свой народ.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Педагоги стремятся учитывать, что воспитывать любовь к Родине, родному городу – значит связывать воспитательную работу с социальной жизнью, которая окружает ребенка. В своей работе использовать наиболее интересные и результативные формы работы – прогулки, экскурсии, наблюдения, объяснения, побуждающие детей к различной деятельности (игровой, словесной, продуктивной и др.).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Патриотическое воспитание пронизывает все виды детской деятельности в повседневной жизни и на занятиях. Воспитатели стараются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Знакомим детей с историей и культурой своего края, воспитывать к нему любовь и уважение.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lastRenderedPageBreak/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Надо показать ребенку, что твоя малая родина славится своей историей, традициями, достопримечательностями, памятниками, лучшими людьми.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 xml:space="preserve">Большое значение в патриотическом воспитании дошкольников играет непосредственное участие их в праздниках (день города, День Победы, День защитника Отечества). Дети делают открытки, поздравления, подарки, выступают на утренниках. В результате такой работы у детей создаются не только представления </w:t>
      </w:r>
      <w:proofErr w:type="gramStart"/>
      <w:r w:rsidRPr="00B931E8">
        <w:rPr>
          <w:rStyle w:val="c1"/>
          <w:color w:val="000000"/>
          <w:sz w:val="28"/>
          <w:szCs w:val="28"/>
        </w:rPr>
        <w:t>о</w:t>
      </w:r>
      <w:proofErr w:type="gramEnd"/>
      <w:r w:rsidRPr="00B931E8">
        <w:rPr>
          <w:rStyle w:val="c1"/>
          <w:color w:val="000000"/>
          <w:sz w:val="28"/>
          <w:szCs w:val="28"/>
        </w:rPr>
        <w:t xml:space="preserve"> их городе, стране, но и возникает чувство сопричастности к важным происходящим событиям.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Знакомство дошкольников с родным городом, областью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работой. Воспитывать у детей любовь к своему городу, подводить их к пониманию, что их город – частица Родины, поскольку во всех местах, больших и маленьких, есть много общего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Использование данных подходов позволит формировать подлинно гражданственные и патриотические позиции у дошкольников, что затем ляжет в основу личности взрослого человека – гражданина своей страны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Для полноценного патриотического воспитания в ДОУ используются разнообразные методы и формы работы с учетом возрастного мировосприятия детей: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– экскурсии и целевые прогулки. Это могут быть экскурсии в краеведческий музей, к монументу Воинской славы и т.д.;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– рассказ воспитателя;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– наблюдение за изменениями в облике родного населенного пункта, за трудом людей в детском саду и в городе;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– беседы о родном городе, стране, ее истории;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– организация тематических выставок;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– ознакомление с продуктами народного творчества (роспись, вышивка и т.д.);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– показ иллюстраций, фильмов, слайдов;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 xml:space="preserve">– прослушивание аудиозаписей. </w:t>
      </w:r>
      <w:proofErr w:type="gramStart"/>
      <w:r w:rsidRPr="00B931E8">
        <w:rPr>
          <w:rStyle w:val="c1"/>
          <w:color w:val="000000"/>
          <w:sz w:val="28"/>
          <w:szCs w:val="28"/>
        </w:rPr>
        <w:t>Например, Гимна страны, птичьих голосов русского леса и пр.;</w:t>
      </w:r>
      <w:proofErr w:type="gramEnd"/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– знакомство с творчеством известных поэтов, художников, композиторов.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– участие в общественных и календарных праздниках;</w:t>
      </w:r>
    </w:p>
    <w:p w:rsid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– использование фольклорных произведений (пословиц, поговорок, сказок, разучивание песен, игр);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– участие детей в посильном общественно-полезном труде.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lastRenderedPageBreak/>
        <w:t>Чувство Родина… оно начинается у ребенка с отношения к семье, к самым близким людям – к матери, отцу, бабушке, дедушке, брату, сестре. Это корни, связывающие его с родным домом и ближайшим окружением.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рождения инстинктивно, естественно и незаметно привыкают к окружающей их среде, природе и культуре своей страны, быту своего народа. В связи с этим базой для формирования патриотизма являются глубинные чувства любви и привязанности к культуре своей страны и своему народу, к своей земле, воспринимаемой в качестве родной, естественной и привычной среды обитания человека. Это патриотическое воспитание в широком смысле слова.</w:t>
      </w:r>
    </w:p>
    <w:p w:rsidR="00B931E8" w:rsidRPr="00B931E8" w:rsidRDefault="00B931E8" w:rsidP="00B931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1E8">
        <w:rPr>
          <w:rStyle w:val="c1"/>
          <w:color w:val="000000"/>
          <w:sz w:val="28"/>
          <w:szCs w:val="28"/>
        </w:rPr>
        <w:t xml:space="preserve">Народная культура не только хранит эталоны этих качеств, но и бережет их в естественных и универсальных формах, доступных пониманию детей. Народная педагогика приспособлена к детскому восприятию, предусматривая особенности мышления детей разного возраста. Дети, впитавшие историческую родную культуру во всем ее многообразии, легко входят в культуру современную, опираясь на незыблемые установки, помогающие им отличить добро от зла, честь от </w:t>
      </w:r>
      <w:proofErr w:type="gramStart"/>
      <w:r w:rsidRPr="00B931E8">
        <w:rPr>
          <w:rStyle w:val="c1"/>
          <w:color w:val="000000"/>
          <w:sz w:val="28"/>
          <w:szCs w:val="28"/>
        </w:rPr>
        <w:t>бесстыдства</w:t>
      </w:r>
      <w:proofErr w:type="gramEnd"/>
      <w:r w:rsidRPr="00B931E8">
        <w:rPr>
          <w:rStyle w:val="c1"/>
          <w:color w:val="000000"/>
          <w:sz w:val="28"/>
          <w:szCs w:val="28"/>
        </w:rPr>
        <w:t>, ответственность от праздной болтовни. Формирование патриотических чу</w:t>
      </w:r>
      <w:proofErr w:type="gramStart"/>
      <w:r w:rsidRPr="00B931E8">
        <w:rPr>
          <w:rStyle w:val="c1"/>
          <w:color w:val="000000"/>
          <w:sz w:val="28"/>
          <w:szCs w:val="28"/>
        </w:rPr>
        <w:t>вств пр</w:t>
      </w:r>
      <w:proofErr w:type="gramEnd"/>
      <w:r w:rsidRPr="00B931E8">
        <w:rPr>
          <w:rStyle w:val="c1"/>
          <w:color w:val="000000"/>
          <w:sz w:val="28"/>
          <w:szCs w:val="28"/>
        </w:rPr>
        <w:t>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жизни членов семьи необходимо проводить работу по ознакомлению с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  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</w:t>
      </w:r>
    </w:p>
    <w:p w:rsidR="00BD31E2" w:rsidRDefault="00BD31E2"/>
    <w:sectPr w:rsidR="00BD31E2" w:rsidSect="00B931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E8"/>
    <w:rsid w:val="00B931E8"/>
    <w:rsid w:val="00B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3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2023-12-08T03:43:00Z</dcterms:created>
  <dcterms:modified xsi:type="dcterms:W3CDTF">2023-12-08T03:51:00Z</dcterms:modified>
</cp:coreProperties>
</file>