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8D" w:rsidRPr="00137CF8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left="-142" w:right="-144"/>
        <w:jc w:val="center"/>
        <w:rPr>
          <w:sz w:val="24"/>
          <w:szCs w:val="24"/>
        </w:rPr>
      </w:pPr>
      <w:r w:rsidRPr="00137CF8">
        <w:rPr>
          <w:bCs w:val="0"/>
          <w:sz w:val="24"/>
          <w:szCs w:val="24"/>
        </w:rPr>
        <w:t>Особенности контрольно-оценочной деятельности учащихся 2 - 4 классов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left="-142" w:right="-144"/>
        <w:jc w:val="both"/>
        <w:rPr>
          <w:sz w:val="24"/>
          <w:szCs w:val="24"/>
        </w:rPr>
      </w:pPr>
      <w:r w:rsidRPr="007B017C">
        <w:rPr>
          <w:sz w:val="24"/>
          <w:szCs w:val="24"/>
        </w:rPr>
        <w:t>Учебный предмет «Русский язык</w:t>
      </w:r>
      <w:r w:rsidRPr="007B017C">
        <w:rPr>
          <w:b w:val="0"/>
          <w:sz w:val="24"/>
          <w:szCs w:val="24"/>
        </w:rPr>
        <w:t xml:space="preserve">»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-142" w:right="-144"/>
        <w:jc w:val="both"/>
      </w:pPr>
      <w:proofErr w:type="gramStart"/>
      <w:r w:rsidRPr="007B017C">
        <w:t>Контроль за</w:t>
      </w:r>
      <w:proofErr w:type="gramEnd"/>
      <w:r w:rsidRPr="007B017C"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сочинений, тестовых заданий. Диктант служит средством проверки орфографических и пунктуационных умений и навыков. Каждый те</w:t>
      </w:r>
      <w:proofErr w:type="gramStart"/>
      <w:r w:rsidRPr="007B017C">
        <w:t>кст вкл</w:t>
      </w:r>
      <w:proofErr w:type="gramEnd"/>
      <w:r w:rsidRPr="007B017C">
        <w:t xml:space="preserve">ючает достаточное количество изученных орфограмм (примерно 60% от общего числа всех слов диктанта). Слова на неизученные к данному моменту правила заранее выписываются на доске или проговариваются. Нецелесообразно включать в диктанты слова, правописание которых находится на стадии изучения.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-142" w:right="-144"/>
        <w:jc w:val="both"/>
      </w:pPr>
      <w:proofErr w:type="gramStart"/>
      <w:r w:rsidRPr="007B017C">
        <w:t xml:space="preserve">Тексты контрольных диктантов должны включать орфограммы, определенные минимумом начального общего образования, федеральным компонентом государственного образовательного стандарта: правописание безударных гласных, парных звонких и глухих согласных, непроизносимых согласных, удвоенных согласных в корнях слов; правописание безударных падежных окончаний имен существительных и прилагательных, безударных личных окончаний глаголов; правописание не с глаголами; правописание сочетаний </w:t>
      </w:r>
      <w:proofErr w:type="spellStart"/>
      <w:r w:rsidRPr="007B017C">
        <w:t>жи</w:t>
      </w:r>
      <w:proofErr w:type="spellEnd"/>
      <w:r w:rsidRPr="007B017C">
        <w:t xml:space="preserve">-ши. </w:t>
      </w:r>
      <w:proofErr w:type="spellStart"/>
      <w:r w:rsidRPr="007B017C">
        <w:t>ча</w:t>
      </w:r>
      <w:proofErr w:type="spellEnd"/>
      <w:r w:rsidRPr="007B017C">
        <w:t>-ща, чу-</w:t>
      </w:r>
      <w:proofErr w:type="spellStart"/>
      <w:r w:rsidRPr="007B017C">
        <w:t>щу</w:t>
      </w:r>
      <w:proofErr w:type="spellEnd"/>
      <w:r w:rsidRPr="007B017C">
        <w:t xml:space="preserve">, </w:t>
      </w:r>
      <w:proofErr w:type="spellStart"/>
      <w:r w:rsidRPr="007B017C">
        <w:t>чк-чн</w:t>
      </w:r>
      <w:proofErr w:type="spellEnd"/>
      <w:r w:rsidRPr="007B017C">
        <w:t>;</w:t>
      </w:r>
      <w:proofErr w:type="gramEnd"/>
      <w:r w:rsidRPr="007B017C">
        <w:t xml:space="preserve"> употребление прописной буквы в начале предложения, в именах собственных, употребление разделительных ь и ъ, ь после шипящих на конце имен существительных и глаголов. Количество слов в текстах, предназначенных для контрольных диктантов: </w:t>
      </w:r>
    </w:p>
    <w:tbl>
      <w:tblPr>
        <w:tblW w:w="9715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3238"/>
        <w:gridCol w:w="3238"/>
      </w:tblGrid>
      <w:tr w:rsidR="00F96A8D" w:rsidRPr="007B017C" w:rsidTr="002C2F1C">
        <w:trPr>
          <w:trHeight w:val="40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Класс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I полугодие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II полугодие </w:t>
            </w:r>
          </w:p>
        </w:tc>
      </w:tr>
      <w:tr w:rsidR="00F96A8D" w:rsidRPr="007B017C" w:rsidTr="002C2F1C">
        <w:trPr>
          <w:trHeight w:val="40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1 класс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-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15-17 слов </w:t>
            </w:r>
          </w:p>
        </w:tc>
      </w:tr>
      <w:tr w:rsidR="00F96A8D" w:rsidRPr="007B017C" w:rsidTr="002C2F1C">
        <w:trPr>
          <w:trHeight w:val="40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2 класс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25-30 слов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35-45 слов </w:t>
            </w:r>
          </w:p>
        </w:tc>
      </w:tr>
      <w:tr w:rsidR="00F96A8D" w:rsidRPr="007B017C" w:rsidTr="002C2F1C">
        <w:trPr>
          <w:trHeight w:val="40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3 класс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45-55 слов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55-65 слов </w:t>
            </w:r>
          </w:p>
        </w:tc>
      </w:tr>
      <w:tr w:rsidR="00F96A8D" w:rsidRPr="007B017C" w:rsidTr="002C2F1C">
        <w:trPr>
          <w:trHeight w:val="40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4 класс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65-70 слов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8D" w:rsidRPr="007B017C" w:rsidRDefault="00F96A8D" w:rsidP="00F96A8D">
            <w:pPr>
              <w:tabs>
                <w:tab w:val="left" w:pos="-1134"/>
                <w:tab w:val="left" w:pos="142"/>
              </w:tabs>
              <w:ind w:left="142" w:right="-144"/>
              <w:jc w:val="both"/>
            </w:pPr>
            <w:r w:rsidRPr="007B017C">
              <w:t xml:space="preserve">75-80 слов </w:t>
            </w:r>
          </w:p>
        </w:tc>
      </w:tr>
    </w:tbl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i/>
        </w:rPr>
        <w:t xml:space="preserve">Классификация ошибок и недочетов, влияющих на снижение оценки: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u w:val="single" w:color="000000"/>
        </w:rPr>
        <w:t>Ошибки: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1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>нарушения правил написания слов, включая грубые случаи пропуска, перестановки, замены, вставки лишних бу</w:t>
      </w:r>
      <w:proofErr w:type="gramStart"/>
      <w:r w:rsidRPr="007B017C">
        <w:t>кв в сл</w:t>
      </w:r>
      <w:proofErr w:type="gramEnd"/>
      <w:r w:rsidRPr="007B017C">
        <w:t xml:space="preserve">овах; </w:t>
      </w:r>
    </w:p>
    <w:p w:rsidR="00F96A8D" w:rsidRPr="007B017C" w:rsidRDefault="00F96A8D" w:rsidP="00F96A8D">
      <w:pPr>
        <w:numPr>
          <w:ilvl w:val="0"/>
          <w:numId w:val="1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неправильное написание слов, не регулируемых правилами, круг которых очерчен программой каждого класса (слова с непроверяемым написанием); </w:t>
      </w:r>
    </w:p>
    <w:p w:rsidR="00F96A8D" w:rsidRPr="007B017C" w:rsidRDefault="00F96A8D" w:rsidP="00F96A8D">
      <w:pPr>
        <w:numPr>
          <w:ilvl w:val="0"/>
          <w:numId w:val="1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отсутствие изученных знаков препинания в тексте; </w:t>
      </w:r>
    </w:p>
    <w:p w:rsidR="00F96A8D" w:rsidRPr="007B017C" w:rsidRDefault="00F96A8D" w:rsidP="00F96A8D">
      <w:pPr>
        <w:numPr>
          <w:ilvl w:val="0"/>
          <w:numId w:val="1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наличие ошибок на изученные правила орфографии.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rPr>
          <w:u w:val="single" w:color="000000"/>
        </w:rPr>
        <w:t>Недочеты: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1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отсутствие знаков препинания в конце предложений, если следующее предложение написано с большой буквы; </w:t>
      </w:r>
    </w:p>
    <w:p w:rsidR="00F96A8D" w:rsidRPr="007B017C" w:rsidRDefault="00F96A8D" w:rsidP="00F96A8D">
      <w:pPr>
        <w:numPr>
          <w:ilvl w:val="0"/>
          <w:numId w:val="1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отсутствие красной строки; </w:t>
      </w:r>
    </w:p>
    <w:p w:rsidR="00F96A8D" w:rsidRDefault="00F96A8D" w:rsidP="00F96A8D">
      <w:pPr>
        <w:numPr>
          <w:ilvl w:val="0"/>
          <w:numId w:val="1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неправильное написание одного слова (при наличии в работе нескольких таких слов) на одно и то же правило. </w:t>
      </w:r>
    </w:p>
    <w:p w:rsidR="00F96A8D" w:rsidRPr="007B017C" w:rsidRDefault="00F96A8D" w:rsidP="00F96A8D">
      <w:pPr>
        <w:numPr>
          <w:ilvl w:val="0"/>
          <w:numId w:val="1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rPr>
          <w:b/>
          <w:u w:val="single" w:color="000000"/>
        </w:rPr>
        <w:t>Контрольный диктант</w:t>
      </w:r>
      <w:r w:rsidRPr="007B017C">
        <w:rPr>
          <w:b/>
        </w:rPr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«5» – не ставится при трёх исправлениях, но при одной негрубой ошибке можно ставить;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«4» – 2 </w:t>
      </w:r>
      <w:proofErr w:type="gramStart"/>
      <w:r w:rsidRPr="007B017C">
        <w:t>орфографических</w:t>
      </w:r>
      <w:proofErr w:type="gramEnd"/>
      <w:r w:rsidRPr="007B017C">
        <w:t xml:space="preserve"> и 2 пунктуационные ошибки или 1 орфографическая и 3 пунктуационных.;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«3» – 3 – 4 орфографических и 4 пунктуационных ошибки, а также при 5 орфографических ошибках;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>«2» - более</w:t>
      </w:r>
      <w:r>
        <w:t xml:space="preserve"> 5 – 8 орфографических ошибок.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i/>
        </w:rPr>
        <w:t>Примечание</w:t>
      </w:r>
      <w:r w:rsidRPr="007B017C">
        <w:t xml:space="preserve">. В тех образовательных программах, в которых изучение орфографии построено на фонематическом принципе, учащиеся могут использовать письмо с "окошками", которые </w:t>
      </w:r>
      <w:r w:rsidRPr="007B017C">
        <w:lastRenderedPageBreak/>
        <w:t xml:space="preserve">закрываются в процессе проверки диктанта учеником. Если ученик оставляет "окошко" в слабой позиции на изученную орфограмму, это не считается ошибкой или недочетом, но отметка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"5" за такую работу не ставится.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u w:val="single" w:color="000000"/>
        </w:rPr>
        <w:t>Грамматическое задание</w:t>
      </w:r>
      <w:r w:rsidRPr="007B017C"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Грамматическое </w:t>
      </w:r>
      <w:r w:rsidRPr="007B017C">
        <w:tab/>
        <w:t xml:space="preserve">задание </w:t>
      </w:r>
      <w:r w:rsidRPr="007B017C">
        <w:tab/>
        <w:t xml:space="preserve">средство </w:t>
      </w:r>
      <w:r w:rsidRPr="007B017C">
        <w:tab/>
        <w:t xml:space="preserve">проверки </w:t>
      </w:r>
      <w:r w:rsidRPr="007B017C">
        <w:tab/>
        <w:t xml:space="preserve">степени </w:t>
      </w:r>
      <w:r w:rsidRPr="007B017C">
        <w:tab/>
        <w:t xml:space="preserve">понимания учащимися </w:t>
      </w:r>
      <w:r w:rsidRPr="007B017C">
        <w:tab/>
        <w:t xml:space="preserve">изучаемых </w:t>
      </w:r>
      <w:r w:rsidRPr="007B017C">
        <w:tab/>
        <w:t xml:space="preserve">грамматических </w:t>
      </w:r>
      <w:r w:rsidRPr="007B017C">
        <w:tab/>
        <w:t xml:space="preserve">явлений, </w:t>
      </w:r>
      <w:r w:rsidRPr="007B017C">
        <w:tab/>
        <w:t xml:space="preserve">умения </w:t>
      </w:r>
      <w:r w:rsidRPr="007B017C">
        <w:tab/>
        <w:t xml:space="preserve">производить простейший языковой анализ слов и предложений.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Характеристика цифровой отметки (оценки):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"5" ("отлично") - выполнено без ошибок.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"4" ("хорошо") - правильно выполнено не менее 3/4 заданий.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"3" ("удовлетворительно") - правильно выполнено не менее 1/2 заданий.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"2" ("неудовлетворительно ") - правильно выполнено менее 1/2 заданий.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b/>
          <w:u w:val="single" w:color="000000"/>
        </w:rPr>
        <w:t>Словарный диктант</w:t>
      </w:r>
      <w:r w:rsidRPr="007B017C">
        <w:rPr>
          <w:b/>
        </w:rPr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Примерное количество слов для словарных диктантов: </w:t>
      </w:r>
    </w:p>
    <w:p w:rsidR="00F96A8D" w:rsidRPr="00B94CC5" w:rsidRDefault="00F96A8D" w:rsidP="00F96A8D">
      <w:pPr>
        <w:pStyle w:val="a3"/>
        <w:numPr>
          <w:ilvl w:val="0"/>
          <w:numId w:val="8"/>
        </w:numPr>
        <w:tabs>
          <w:tab w:val="left" w:pos="-1134"/>
          <w:tab w:val="left" w:pos="142"/>
        </w:tabs>
        <w:spacing w:after="0" w:line="240" w:lineRule="auto"/>
        <w:ind w:left="142" w:right="-144" w:firstLine="0"/>
        <w:jc w:val="both"/>
        <w:rPr>
          <w:rFonts w:ascii="Times New Roman" w:hAnsi="Times New Roman"/>
        </w:rPr>
      </w:pPr>
      <w:r w:rsidRPr="00B94CC5">
        <w:rPr>
          <w:rFonts w:ascii="Times New Roman" w:hAnsi="Times New Roman"/>
        </w:rPr>
        <w:t xml:space="preserve">класс - 8-10 слов; </w:t>
      </w:r>
    </w:p>
    <w:p w:rsidR="00F96A8D" w:rsidRPr="00B94CC5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B94CC5">
        <w:t>3</w:t>
      </w:r>
      <w:r>
        <w:t xml:space="preserve"> </w:t>
      </w:r>
      <w:r w:rsidRPr="00B94CC5">
        <w:t xml:space="preserve">класс - 10-12 слов; 4 класс - 12-15 слов.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Характеристика цифровой отметки (оценки):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"5" ("отлично") - без ошибок.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"4" ("хорошо") - 1 ошибка.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"3" ("удовлетворительно") - 2-3 ошибки.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"2" ("неудовлетворительно ") - 4 и более ошибок.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b/>
        </w:rPr>
        <w:t>Контрольное списывание</w:t>
      </w:r>
      <w:r w:rsidRPr="007B017C">
        <w:t xml:space="preserve">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Для контрольных списываний предлагаются тексты с пропущенными знаками препинания. </w:t>
      </w:r>
    </w:p>
    <w:p w:rsidR="00F96A8D" w:rsidRPr="007B017C" w:rsidRDefault="00F96A8D" w:rsidP="00F96A8D">
      <w:pPr>
        <w:tabs>
          <w:tab w:val="left" w:pos="-1134"/>
          <w:tab w:val="left" w:pos="142"/>
          <w:tab w:val="center" w:pos="4476"/>
        </w:tabs>
        <w:ind w:left="142" w:right="-144"/>
        <w:jc w:val="both"/>
      </w:pPr>
      <w:r w:rsidRPr="007B017C">
        <w:t xml:space="preserve"> </w:t>
      </w:r>
      <w:r w:rsidRPr="007B017C">
        <w:tab/>
        <w:t xml:space="preserve">Количество слов в текстах списываний и диктантов одинаково.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i/>
        </w:rPr>
        <w:t>Характеристика цифровой отметки</w:t>
      </w:r>
      <w:r w:rsidRPr="007B017C">
        <w:t xml:space="preserve"> (оценки):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"5" ("отлично") - работа выполнена без ошибок;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"4" ("хорошо") - 1-2 исправления или 1 ошибка;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"3" ("удовлетворительно") - 2-3 ошибки;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"2" ("неудовлетворительно") - 4 ошибки и более.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 Для изложений предлагаются тексты повествовательного характера с четкой сюжетной линией. Количество слов в текстах на 15-20 больше, чем в диктанте. 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i/>
        </w:rPr>
        <w:t>Классификация ошибок и недочетов, влияющих на снижение оценки</w:t>
      </w:r>
      <w:r w:rsidRPr="007B017C">
        <w:t xml:space="preserve">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u w:val="single" w:color="000000"/>
        </w:rPr>
        <w:t>Ошибки: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2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существенные отступления от авторского текста при написании изложения, искажающие смысл произведения; </w:t>
      </w:r>
    </w:p>
    <w:p w:rsidR="00F96A8D" w:rsidRPr="00137CF8" w:rsidRDefault="00F96A8D" w:rsidP="00F96A8D">
      <w:pPr>
        <w:numPr>
          <w:ilvl w:val="0"/>
          <w:numId w:val="2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отсутствие главной части изложения, пропуск важных событий, отраженных в авторском тексте; </w:t>
      </w:r>
    </w:p>
    <w:p w:rsidR="00F96A8D" w:rsidRPr="007B017C" w:rsidRDefault="00F96A8D" w:rsidP="00F96A8D">
      <w:pPr>
        <w:numPr>
          <w:ilvl w:val="0"/>
          <w:numId w:val="2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rPr>
          <w:rFonts w:eastAsia="Arial"/>
        </w:rPr>
        <w:t xml:space="preserve"> </w:t>
      </w:r>
      <w:r w:rsidRPr="007B017C">
        <w:t xml:space="preserve">употребление слов в не свойственном им значении (в изложении).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u w:val="single" w:color="000000"/>
        </w:rPr>
        <w:t>Недочеты: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2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отсутствие красной строки; </w:t>
      </w:r>
    </w:p>
    <w:p w:rsidR="00F96A8D" w:rsidRPr="007B017C" w:rsidRDefault="00F96A8D" w:rsidP="00F96A8D">
      <w:pPr>
        <w:numPr>
          <w:ilvl w:val="0"/>
          <w:numId w:val="2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незначительные нарушения логики событий авторского текста при написании изложения.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</w:t>
      </w:r>
      <w:r w:rsidRPr="007B017C">
        <w:lastRenderedPageBreak/>
        <w:t xml:space="preserve">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i/>
        </w:rPr>
        <w:t>Характеристика цифровой отметки</w:t>
      </w:r>
      <w:r w:rsidRPr="007B017C">
        <w:t xml:space="preserve"> (оценки):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"5" ("отлично") -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>(</w:t>
      </w:r>
      <w:proofErr w:type="gramStart"/>
      <w:r w:rsidRPr="007B017C">
        <w:t>допускается не более одного</w:t>
      </w:r>
      <w:proofErr w:type="gramEnd"/>
      <w:r w:rsidRPr="007B017C">
        <w:t xml:space="preserve"> речевого недочета).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"4" ("хорошо") -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недочета (допускается не более трех речевых недочетов в содержании и построении текста). "3" ("удовлетворительно") 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"2" ("неудовлетворительно") -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 </w:t>
      </w:r>
    </w:p>
    <w:p w:rsidR="00F96A8D" w:rsidRPr="00B94CC5" w:rsidRDefault="00F96A8D" w:rsidP="00F96A8D">
      <w:pPr>
        <w:tabs>
          <w:tab w:val="left" w:pos="-1134"/>
          <w:tab w:val="left" w:pos="142"/>
        </w:tabs>
        <w:ind w:left="142" w:right="-144"/>
        <w:jc w:val="both"/>
        <w:rPr>
          <w:b/>
        </w:rPr>
      </w:pPr>
      <w:r w:rsidRPr="00B94CC5">
        <w:rPr>
          <w:b/>
          <w:u w:val="single" w:color="000000"/>
        </w:rPr>
        <w:t>Сочинение</w:t>
      </w:r>
      <w:r w:rsidRPr="00B94CC5">
        <w:rPr>
          <w:b/>
        </w:rPr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"5" ("отлично") - логически последовательно раскрыта тема, правильно построены предложения и употреблены слова (допускается не более одного речевого недочета), нет фактических ошибок.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"4" ("хорошо") -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недочета (допускается не более трех речевых недочетов в содержании и построении текста).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"3" ("удовлетворительно") -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Создание небольшого текста (сочинения) не включается в Требования к уровню подготовки </w:t>
      </w:r>
      <w:proofErr w:type="gramStart"/>
      <w:r w:rsidRPr="007B017C">
        <w:t>оканчивающих</w:t>
      </w:r>
      <w:proofErr w:type="gramEnd"/>
      <w:r w:rsidRPr="007B017C">
        <w:t xml:space="preserve"> начальную школу, поэтому отрицательные отметка за сочинение не выставляется. </w:t>
      </w:r>
    </w:p>
    <w:p w:rsidR="00F96A8D" w:rsidRDefault="00F96A8D" w:rsidP="00F96A8D">
      <w:pPr>
        <w:tabs>
          <w:tab w:val="left" w:pos="-1134"/>
          <w:tab w:val="left" w:pos="142"/>
        </w:tabs>
        <w:ind w:left="142" w:right="-144"/>
        <w:jc w:val="both"/>
        <w:rPr>
          <w:b/>
        </w:rPr>
      </w:pPr>
      <w:r w:rsidRPr="007B017C">
        <w:rPr>
          <w:b/>
        </w:rPr>
        <w:t xml:space="preserve">Учебный предмет «Литературное чтение»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Подходы к оцениванию навыка чтения младшего школьника: </w:t>
      </w:r>
    </w:p>
    <w:p w:rsidR="00F96A8D" w:rsidRPr="007B017C" w:rsidRDefault="00F96A8D" w:rsidP="00F96A8D">
      <w:pPr>
        <w:numPr>
          <w:ilvl w:val="0"/>
          <w:numId w:val="3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способ чтения: чтение целыми словами; </w:t>
      </w:r>
    </w:p>
    <w:p w:rsidR="00F96A8D" w:rsidRPr="007B017C" w:rsidRDefault="00F96A8D" w:rsidP="00F96A8D">
      <w:pPr>
        <w:numPr>
          <w:ilvl w:val="0"/>
          <w:numId w:val="3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правильность чтения чтение незнакомого текста с соблюдением норм литературного произношения; </w:t>
      </w:r>
    </w:p>
    <w:p w:rsidR="00F96A8D" w:rsidRPr="007B017C" w:rsidRDefault="00F96A8D" w:rsidP="00F96A8D">
      <w:pPr>
        <w:numPr>
          <w:ilvl w:val="0"/>
          <w:numId w:val="3"/>
        </w:numPr>
        <w:tabs>
          <w:tab w:val="left" w:pos="-1134"/>
          <w:tab w:val="left" w:pos="142"/>
        </w:tabs>
        <w:ind w:left="142" w:right="-144" w:firstLine="425"/>
        <w:jc w:val="both"/>
      </w:pPr>
      <w:proofErr w:type="gramStart"/>
      <w:r w:rsidRPr="007B017C"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7B017C">
        <w:t xml:space="preserve"> Установка на постепенное увеличение скорости чтения; </w:t>
      </w:r>
    </w:p>
    <w:p w:rsidR="00F96A8D" w:rsidRPr="007B017C" w:rsidRDefault="00F96A8D" w:rsidP="00F96A8D">
      <w:pPr>
        <w:numPr>
          <w:ilvl w:val="0"/>
          <w:numId w:val="3"/>
        </w:num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t xml:space="preserve">выразительное чтение: использование интонаций, соответствующих смыслу текста.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В результате изучения литературного чтения ученик должен уметь читать осознанно текст художественного произведения про себя (без учета скорости). При проверке техники чтения производится оценивание четырех качеств навыка, и ведущим является осознанность. Цифровая отметка по технике чтения не выставляется.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t xml:space="preserve"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слов. При проверке учащиеся читают вслух 1 мин.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proofErr w:type="gramStart"/>
      <w:r w:rsidRPr="007B017C">
        <w:t>В ходе фронтального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7B017C">
        <w:t xml:space="preserve"> работать с различными источниками информации.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i/>
        </w:rPr>
        <w:t xml:space="preserve">Классификация ошибок и недочетов, влияющих на снижение оценки.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/>
        <w:jc w:val="both"/>
      </w:pPr>
      <w:r w:rsidRPr="007B017C">
        <w:rPr>
          <w:u w:val="single" w:color="000000"/>
        </w:rPr>
        <w:lastRenderedPageBreak/>
        <w:t>Ошибки: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искажения читаемых слов (замена, перестановка, пропуски или добавления букв, слогов, слов);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неправильная постановка ударений (более двух);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чтение всего текста без смысловых пауз, нарушение темпа и четкости произношения слов при чтении вслух;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неправильные ответы на вопросы по содержанию текста;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нарушение при пересказе последовательности событий в произведении;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нетвердое знание наизусть подготовленного текста;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монотонность чтения, отсутствие средств выразительности.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144" w:firstLine="425"/>
        <w:jc w:val="both"/>
      </w:pPr>
      <w:r w:rsidRPr="007B017C">
        <w:rPr>
          <w:u w:val="single" w:color="000000"/>
        </w:rPr>
        <w:t>Недочеты: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не более двух неправильных ударений; отдельные нарушения смысловых пауз, темпа и четкости произношения слов при чтении вслух; осознание прочитанного текста за время, немного превышающее установленное;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неточности при формулировке основной мысли произведения; </w:t>
      </w:r>
    </w:p>
    <w:p w:rsidR="00F96A8D" w:rsidRPr="007B017C" w:rsidRDefault="00F96A8D" w:rsidP="00F96A8D">
      <w:pPr>
        <w:numPr>
          <w:ilvl w:val="0"/>
          <w:numId w:val="4"/>
        </w:numPr>
        <w:tabs>
          <w:tab w:val="left" w:pos="-1134"/>
          <w:tab w:val="left" w:pos="142"/>
        </w:tabs>
        <w:ind w:right="-144" w:firstLine="425"/>
        <w:jc w:val="both"/>
      </w:pPr>
      <w:r w:rsidRPr="007B017C">
        <w:t xml:space="preserve">нецелесообразность использования средств выразительности, недостаточная выразительность при передаче характера персонажа. 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left="142" w:right="-355" w:firstLine="142"/>
        <w:jc w:val="both"/>
        <w:rPr>
          <w:sz w:val="24"/>
          <w:szCs w:val="24"/>
        </w:rPr>
      </w:pPr>
      <w:r w:rsidRPr="007B017C">
        <w:rPr>
          <w:sz w:val="24"/>
          <w:szCs w:val="24"/>
        </w:rPr>
        <w:t>Учебный предмет «Математика</w:t>
      </w:r>
      <w:r w:rsidRPr="007B017C">
        <w:rPr>
          <w:b w:val="0"/>
          <w:sz w:val="24"/>
          <w:szCs w:val="24"/>
        </w:rPr>
        <w:t xml:space="preserve">»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В основе оценивания по математике лежат следующие показатели: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правильность выполнения и объем выполненного задания.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Текущий контроль по математике осуществляется как в устной, так и в письменной форме. Работа для текущего контроля состоит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 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"5" - работа выполнена без ошибок; </w:t>
      </w:r>
    </w:p>
    <w:p w:rsidR="00F96A8D" w:rsidRPr="000E555E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>"4" - одна ошибка и</w:t>
      </w:r>
      <w:r w:rsidR="000E555E" w:rsidRPr="000E555E">
        <w:rPr>
          <w:b/>
          <w:color w:val="FF0000"/>
        </w:rPr>
        <w:t>ли</w:t>
      </w:r>
      <w:r w:rsidRPr="000E555E">
        <w:rPr>
          <w:b/>
          <w:color w:val="FF0000"/>
        </w:rPr>
        <w:t xml:space="preserve"> 1-2 недочета; 2 ошибки или 4 недочета; "3" - 2 -3 ошибки и 1 -2 недочета;3 - 5 ошибок или 8 недочетов; "2" - 5 и более ошибок.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"5" - работа выполнена без ошибок;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"4" - 1 -2 ошибки;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"3" - 3 -4 ошибки; "2" - 5 и более ошибок.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"5" - работа выполнена без ошибок;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bookmarkStart w:id="0" w:name="_GoBack"/>
      <w:r w:rsidRPr="00D5170D">
        <w:rPr>
          <w:b/>
          <w:color w:val="FF0000"/>
        </w:rPr>
        <w:t>"4" - 1 ошибка или 1 -3 недочета (без ошибок в задаче)</w:t>
      </w:r>
      <w:bookmarkEnd w:id="0"/>
      <w:r w:rsidRPr="007B017C">
        <w:t xml:space="preserve">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"3" - 2-3 ошибки или 3 -4 недочета, (ход решения задачи верный); "2" - 5 и более ошибок.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При этом итоговая отметка не выставляется как средний балл, а определяется с учетом тех видов заданий, которые для данной работы являются основными.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В основу оценивания устного ответа учащихся положены следующие показатели: правильность, обоснованность, самостоятельность, полнота. </w:t>
      </w:r>
      <w:r w:rsidRPr="007B017C">
        <w:rPr>
          <w:u w:val="single" w:color="000000"/>
        </w:rPr>
        <w:t>Ошибки: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lastRenderedPageBreak/>
        <w:t xml:space="preserve">неправильный ответ на поставленный вопрос; </w:t>
      </w:r>
    </w:p>
    <w:p w:rsidR="00F96A8D" w:rsidRPr="007B017C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неумение ответить на поставленный вопрос или выполнить задание без помощи учителя; </w:t>
      </w:r>
    </w:p>
    <w:p w:rsidR="00F96A8D" w:rsidRPr="007B017C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при правильном выполнении задания неумение дать соответствующие объяснения. </w:t>
      </w:r>
    </w:p>
    <w:p w:rsidR="00F96A8D" w:rsidRPr="000E555E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  <w:u w:val="single" w:color="000000"/>
        </w:rPr>
        <w:t>Недочеты:</w:t>
      </w:r>
      <w:r w:rsidRPr="000E555E">
        <w:rPr>
          <w:b/>
          <w:color w:val="FF0000"/>
        </w:rPr>
        <w:t xml:space="preserve">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неточный или неполный ответ на поставленный вопрос;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при правильном ответе неумение самостоятельно или полно обосновать и проиллюстрировать его;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неумение точно сформулировать ответ решенной задачи;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медленный темп выполнения задания, не являющейся индивидуальной особенностью школьника;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неправильное произношение математических терминов.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rPr>
          <w:i/>
        </w:rPr>
        <w:t xml:space="preserve">Классификация ошибок и недочетов, влияющих на снижение оценки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rPr>
          <w:i/>
        </w:rPr>
        <w:t>(отметки</w:t>
      </w:r>
      <w:r w:rsidRPr="007B017C">
        <w:t xml:space="preserve">) </w:t>
      </w:r>
      <w:r w:rsidRPr="007B017C">
        <w:rPr>
          <w:u w:val="single" w:color="000000"/>
        </w:rPr>
        <w:t>Ошибки: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 </w:t>
      </w:r>
    </w:p>
    <w:p w:rsidR="00F96A8D" w:rsidRPr="007B017C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неправильный выбор действий, операций; </w:t>
      </w:r>
    </w:p>
    <w:p w:rsidR="00F96A8D" w:rsidRPr="007B017C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неверные вычисления в случае, когда цель задания - проверка вычислительных умений и навыков; </w:t>
      </w:r>
    </w:p>
    <w:p w:rsidR="00F96A8D" w:rsidRPr="007B017C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пропуск части математических выкладок, действий, операций, существенно влияющих на получение правильного ответа; - 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F96A8D" w:rsidRPr="007B017C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7B017C">
        <w:t xml:space="preserve">несоответствие выполненных измерений и геометрических построений заданным параметрам. </w:t>
      </w:r>
    </w:p>
    <w:p w:rsidR="00F96A8D" w:rsidRPr="000E555E" w:rsidRDefault="00F96A8D" w:rsidP="00F96A8D">
      <w:p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  <w:u w:val="single" w:color="000000"/>
        </w:rPr>
        <w:t>Недочеты:</w:t>
      </w:r>
      <w:r w:rsidRPr="000E555E">
        <w:rPr>
          <w:b/>
          <w:color w:val="FF0000"/>
        </w:rPr>
        <w:t xml:space="preserve">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неправильное списывание данных (чисел, знаков, обозначения величин);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ошибки в записях математических терминов, символов при оформлении математических выкладок;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неверные вычисления в случае, когда цель задания не связана с проверкой вычислительных умений и навыков; </w:t>
      </w:r>
    </w:p>
    <w:p w:rsidR="00F96A8D" w:rsidRPr="000E555E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  <w:rPr>
          <w:b/>
          <w:color w:val="FF0000"/>
        </w:rPr>
      </w:pPr>
      <w:r w:rsidRPr="000E555E">
        <w:rPr>
          <w:b/>
          <w:color w:val="FF0000"/>
        </w:rPr>
        <w:t xml:space="preserve">наличие записи действий; </w:t>
      </w:r>
    </w:p>
    <w:p w:rsidR="00F96A8D" w:rsidRDefault="00F96A8D" w:rsidP="00F96A8D">
      <w:pPr>
        <w:numPr>
          <w:ilvl w:val="0"/>
          <w:numId w:val="5"/>
        </w:numPr>
        <w:tabs>
          <w:tab w:val="left" w:pos="-1134"/>
          <w:tab w:val="left" w:pos="142"/>
        </w:tabs>
        <w:ind w:left="142" w:right="-355" w:firstLine="425"/>
        <w:jc w:val="both"/>
      </w:pPr>
      <w:r w:rsidRPr="000E555E">
        <w:rPr>
          <w:b/>
          <w:color w:val="FF0000"/>
        </w:rPr>
        <w:t>отсутствие ответа к заданию или ошибки к записи ответа</w:t>
      </w:r>
      <w:r w:rsidRPr="007B017C">
        <w:t xml:space="preserve">. </w:t>
      </w:r>
    </w:p>
    <w:p w:rsidR="00F96A8D" w:rsidRPr="007B017C" w:rsidRDefault="00F96A8D" w:rsidP="00F96A8D">
      <w:pPr>
        <w:tabs>
          <w:tab w:val="left" w:pos="-1134"/>
          <w:tab w:val="left" w:pos="142"/>
          <w:tab w:val="left" w:pos="2454"/>
        </w:tabs>
        <w:suppressAutoHyphens/>
        <w:ind w:right="-142"/>
        <w:mirrorIndents/>
        <w:jc w:val="both"/>
      </w:pPr>
      <w:r w:rsidRPr="00775E53">
        <w:rPr>
          <w:b/>
          <w:bCs/>
        </w:rPr>
        <w:t xml:space="preserve">Оценка тестовых заданий </w:t>
      </w:r>
      <w:r w:rsidRPr="00775E53">
        <w:t>Форма проведения: письменная (в том числе онлайн-тестирование) «5» - 100%-90 % правильности выполнения заданий. «4» - 89 -70% правильности выполнения заданий «3»- 69% -55% правильности выполнения заданий «2»- 54% и ниже правильности выполнения заданий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right="-355"/>
        <w:jc w:val="both"/>
        <w:rPr>
          <w:sz w:val="24"/>
          <w:szCs w:val="24"/>
        </w:rPr>
      </w:pPr>
      <w:r w:rsidRPr="007B017C">
        <w:rPr>
          <w:sz w:val="24"/>
          <w:szCs w:val="24"/>
        </w:rPr>
        <w:t xml:space="preserve">Иностранный язык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proofErr w:type="spellStart"/>
      <w:r w:rsidRPr="007B017C">
        <w:rPr>
          <w:u w:val="single" w:color="000000"/>
        </w:rPr>
        <w:t>Аудирование</w:t>
      </w:r>
      <w:proofErr w:type="spellEnd"/>
      <w:r w:rsidRPr="007B017C"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>Оценка «5» ставится в том случае, если коммуникативная задача решена и при этом обучающийся полностью поняли содержание иноязычной речи, соответствующе</w:t>
      </w:r>
      <w:proofErr w:type="gramStart"/>
      <w:r w:rsidRPr="007B017C">
        <w:t>й-</w:t>
      </w:r>
      <w:proofErr w:type="gramEnd"/>
      <w:r w:rsidRPr="007B017C">
        <w:t xml:space="preserve"> программным требованиям для каждого класса.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«4» ставится в том случае, если </w:t>
      </w:r>
      <w:proofErr w:type="spellStart"/>
      <w:proofErr w:type="gramStart"/>
      <w:r w:rsidRPr="007B017C">
        <w:t>если</w:t>
      </w:r>
      <w:proofErr w:type="spellEnd"/>
      <w:proofErr w:type="gramEnd"/>
      <w:r w:rsidRPr="007B017C">
        <w:t xml:space="preserve">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влияют на понимание содержания </w:t>
      </w:r>
      <w:proofErr w:type="spellStart"/>
      <w:r w:rsidRPr="007B017C">
        <w:t>услышанногов</w:t>
      </w:r>
      <w:proofErr w:type="spellEnd"/>
      <w:r w:rsidRPr="007B017C">
        <w:t xml:space="preserve"> целом.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ставится в том случае, если коммуникативная задача решена и при этом </w:t>
      </w:r>
      <w:proofErr w:type="spellStart"/>
      <w:r w:rsidRPr="007B017C">
        <w:t>обучающиесяпоняли</w:t>
      </w:r>
      <w:proofErr w:type="spellEnd"/>
      <w:r w:rsidRPr="007B017C">
        <w:t xml:space="preserve"> </w:t>
      </w:r>
      <w:proofErr w:type="spellStart"/>
      <w:r w:rsidRPr="007B017C">
        <w:t>толькоосновной</w:t>
      </w:r>
      <w:proofErr w:type="spellEnd"/>
      <w:r w:rsidRPr="007B017C">
        <w:t xml:space="preserve"> смысл иноязычной речи, ответствующей программным требованиям для данного класса.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 «2» </w:t>
      </w:r>
      <w:proofErr w:type="gramStart"/>
      <w:r w:rsidRPr="007B017C">
        <w:t>ставится в том случае если обучающиеся не поняли</w:t>
      </w:r>
      <w:proofErr w:type="gramEnd"/>
      <w:r w:rsidRPr="007B017C">
        <w:t xml:space="preserve"> смысла и язычной речи, соответствующей программным требованиям для данного класса.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rPr>
          <w:u w:val="single" w:color="000000"/>
        </w:rPr>
        <w:t>Говорение</w:t>
      </w:r>
      <w:r w:rsidRPr="007B017C"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lastRenderedPageBreak/>
        <w:t xml:space="preserve">Оценка «5» ставится в том случае, если общение осуществилось, высказывания обучающихся </w:t>
      </w:r>
      <w:proofErr w:type="gramStart"/>
      <w:r w:rsidRPr="007B017C">
        <w:t>соответствовали поставленной коммуникативной задаче при этом их устная речь полностью соответствовала</w:t>
      </w:r>
      <w:proofErr w:type="gramEnd"/>
      <w:r w:rsidRPr="007B017C">
        <w:t xml:space="preserve"> нормам иностранного языка в пределах программных требований для данного класса.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proofErr w:type="gramStart"/>
      <w:r w:rsidRPr="007B017C">
        <w:t xml:space="preserve">Оценка «4» ставится </w:t>
      </w:r>
      <w:proofErr w:type="spellStart"/>
      <w:r w:rsidRPr="007B017C">
        <w:t>втом</w:t>
      </w:r>
      <w:proofErr w:type="spellEnd"/>
      <w:r w:rsidRPr="007B017C">
        <w:t xml:space="preserve"> случае, если общение осуществилось, высказывания обучающиеся соответствовали поставленной коммуникативной задаче при этом обучающиеся выразили свои мысли на иностранном языке с незначительными отклонениями от языковых норм*, а в остальном их устная речь соответствовала нормам иностранного языка в пределах программных требований для данного класса. </w:t>
      </w:r>
      <w:proofErr w:type="gramEnd"/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 xml:space="preserve">   Оценка «3»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мысли на иностранном языке с отклонениями от языковых норм, не мешающими, однако, понять содержание сказанного.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Оценка«2» </w:t>
      </w:r>
      <w:r w:rsidRPr="007B017C">
        <w:t xml:space="preserve"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с такими отклонениями от языковых норм, которые не позволяют понять содержание большей части сказанного.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25"/>
        <w:ind w:right="-355"/>
        <w:jc w:val="both"/>
      </w:pPr>
      <w:r w:rsidRPr="007B017C">
        <w:rPr>
          <w:u w:val="single" w:color="000000"/>
        </w:rPr>
        <w:t>Чтение</w:t>
      </w:r>
      <w:r w:rsidRPr="007B017C"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Оценка«5»ставится в том случае, если коммуникативная задача решена и при этом </w:t>
      </w:r>
      <w:proofErr w:type="gramStart"/>
      <w:r w:rsidRPr="007B017C">
        <w:t>обучающиеся</w:t>
      </w:r>
      <w:proofErr w:type="gramEnd"/>
      <w:r w:rsidRPr="007B017C"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предусмотренным заданием, чтение обучающихся соответствовало программным требованиям для данного класса.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ставится в том случае, если коммуникативная задача решена и при этом </w:t>
      </w:r>
      <w:proofErr w:type="gramStart"/>
      <w:r w:rsidRPr="007B017C">
        <w:t>обучающиеся</w:t>
      </w:r>
      <w:proofErr w:type="gramEnd"/>
      <w:r w:rsidRPr="007B017C">
        <w:t xml:space="preserve"> поняли и осмыслили главную идею прочитанного текста в объеме, предусмотренным заданием, чтение обучающихся в основном** соответствует программным требованиям для данного класса.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 «2» </w:t>
      </w:r>
      <w:r w:rsidRPr="007B017C">
        <w:t xml:space="preserve">ставится в том случае, если коммуникативная задача не решена </w:t>
      </w:r>
      <w:proofErr w:type="gramStart"/>
      <w:r w:rsidRPr="007B017C">
        <w:t>-о</w:t>
      </w:r>
      <w:proofErr w:type="gramEnd"/>
      <w:r w:rsidRPr="007B017C">
        <w:t xml:space="preserve">бучающиеся не поняли содержания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класса. 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right="-355"/>
        <w:jc w:val="both"/>
        <w:rPr>
          <w:sz w:val="24"/>
          <w:szCs w:val="24"/>
        </w:rPr>
      </w:pPr>
      <w:r w:rsidRPr="007B017C">
        <w:rPr>
          <w:sz w:val="24"/>
          <w:szCs w:val="24"/>
        </w:rPr>
        <w:t xml:space="preserve">Учебный предмет «Окружающий мир»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:rsidR="00F96A8D" w:rsidRPr="007B017C" w:rsidRDefault="00F96A8D" w:rsidP="00F96A8D">
      <w:pPr>
        <w:tabs>
          <w:tab w:val="left" w:pos="-1134"/>
          <w:tab w:val="left" w:pos="142"/>
          <w:tab w:val="left" w:pos="851"/>
        </w:tabs>
        <w:ind w:right="-355" w:firstLine="708"/>
        <w:jc w:val="both"/>
      </w:pPr>
      <w:r w:rsidRPr="007B017C">
        <w:rPr>
          <w:i/>
        </w:rPr>
        <w:t xml:space="preserve">Классификация ошибок и недочетов, влияющих на снижение оценки </w:t>
      </w:r>
      <w:r w:rsidRPr="007B017C">
        <w:rPr>
          <w:u w:val="single" w:color="000000"/>
        </w:rPr>
        <w:t>Ошибки: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ind w:left="0" w:right="-355" w:firstLine="708"/>
        <w:jc w:val="both"/>
      </w:pPr>
      <w:r w:rsidRPr="007B017C">
        <w:t xml:space="preserve">неправильное </w:t>
      </w:r>
      <w:r w:rsidRPr="007B017C">
        <w:tab/>
        <w:t xml:space="preserve">определение </w:t>
      </w:r>
      <w:r w:rsidRPr="007B017C">
        <w:tab/>
        <w:t xml:space="preserve">понятий, </w:t>
      </w:r>
      <w:r w:rsidRPr="007B017C">
        <w:tab/>
        <w:t xml:space="preserve">замена </w:t>
      </w:r>
      <w:r w:rsidRPr="007B017C">
        <w:tab/>
        <w:t xml:space="preserve">существенной характеристики понятия несущественной;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ind w:left="0" w:right="-355" w:firstLine="708"/>
        <w:jc w:val="both"/>
      </w:pPr>
      <w:r w:rsidRPr="007B017C">
        <w:t xml:space="preserve">нарушение последовательности в описании объектов (явлений), если она является существенной;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ind w:left="0" w:right="-355" w:firstLine="708"/>
        <w:jc w:val="both"/>
      </w:pPr>
      <w:r w:rsidRPr="007B017C">
        <w:t xml:space="preserve">неправильное раскрытие причины, закономерности, условия протекания того или иного явления, процесса;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ind w:left="0" w:right="-355" w:firstLine="708"/>
        <w:jc w:val="both"/>
      </w:pPr>
      <w:r w:rsidRPr="007B017C">
        <w:t xml:space="preserve">неумение сравнивать объекты, производить их классификацию на группы по существенным признакам;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spacing w:after="37"/>
        <w:ind w:left="0" w:right="-355" w:firstLine="708"/>
        <w:jc w:val="both"/>
      </w:pPr>
      <w:r w:rsidRPr="007B017C">
        <w:t xml:space="preserve">незнание фактического материала, неумение самостоятельно привести примеры, подтверждающие высказанное суждение;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spacing w:after="34"/>
        <w:ind w:left="0" w:right="-355" w:firstLine="708"/>
        <w:jc w:val="both"/>
      </w:pPr>
      <w:r w:rsidRPr="007B017C">
        <w:t xml:space="preserve">отсутствие умения выполнять схемы, графические рисунки, заполнять таблицы, неумение использовать материал схем, таблиц, рисунков при ответе;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708"/>
        <w:jc w:val="both"/>
      </w:pPr>
      <w:r w:rsidRPr="007B017C">
        <w:t xml:space="preserve">ошибки </w:t>
      </w:r>
      <w:r w:rsidRPr="007B017C">
        <w:tab/>
        <w:t xml:space="preserve">при </w:t>
      </w:r>
      <w:r w:rsidRPr="007B017C">
        <w:tab/>
        <w:t xml:space="preserve">постановке </w:t>
      </w:r>
      <w:r w:rsidRPr="007B017C">
        <w:tab/>
        <w:t xml:space="preserve">опыта, </w:t>
      </w:r>
      <w:r w:rsidRPr="007B017C">
        <w:tab/>
        <w:t xml:space="preserve">приводящие </w:t>
      </w:r>
      <w:r w:rsidRPr="007B017C">
        <w:tab/>
        <w:t xml:space="preserve">к </w:t>
      </w:r>
      <w:r w:rsidRPr="007B017C">
        <w:tab/>
        <w:t xml:space="preserve">неправильному результату;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708"/>
        <w:jc w:val="both"/>
      </w:pPr>
      <w:r w:rsidRPr="007B017C">
        <w:lastRenderedPageBreak/>
        <w:t xml:space="preserve">неумение ориентироваться на карте и плане, правильно показывать изучаемые объекты (природоведческие и исторические). </w:t>
      </w:r>
    </w:p>
    <w:p w:rsidR="00F96A8D" w:rsidRPr="007B017C" w:rsidRDefault="00F96A8D" w:rsidP="00F96A8D">
      <w:pPr>
        <w:tabs>
          <w:tab w:val="left" w:pos="-1134"/>
          <w:tab w:val="left" w:pos="142"/>
          <w:tab w:val="left" w:pos="851"/>
        </w:tabs>
        <w:spacing w:after="49"/>
        <w:ind w:right="-355" w:firstLine="708"/>
        <w:jc w:val="both"/>
      </w:pPr>
      <w:r w:rsidRPr="007B017C">
        <w:rPr>
          <w:u w:val="single" w:color="000000"/>
        </w:rPr>
        <w:t>Недочеты:</w:t>
      </w:r>
      <w:r w:rsidRPr="007B017C">
        <w:t xml:space="preserve">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spacing w:after="38"/>
        <w:ind w:left="0" w:right="-355" w:firstLine="708"/>
        <w:jc w:val="both"/>
      </w:pPr>
      <w:r w:rsidRPr="007B017C">
        <w:t xml:space="preserve">преобладание при описании объекта несущественных признаков; несущественные неточности при выполнении рисунков, схем, таблиц, отсутствие обозначений и подписей;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708"/>
        <w:jc w:val="both"/>
      </w:pPr>
      <w:r w:rsidRPr="007B017C"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708"/>
        <w:jc w:val="both"/>
      </w:pPr>
      <w:r w:rsidRPr="007B017C">
        <w:t xml:space="preserve">неточности в определении назначения прибора, его использование осуществляется после наводящих вопросов; </w:t>
      </w:r>
    </w:p>
    <w:p w:rsidR="00F96A8D" w:rsidRPr="007B017C" w:rsidRDefault="00F96A8D" w:rsidP="00F96A8D">
      <w:pPr>
        <w:numPr>
          <w:ilvl w:val="0"/>
          <w:numId w:val="6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708"/>
        <w:jc w:val="both"/>
      </w:pPr>
      <w:r w:rsidRPr="007B017C">
        <w:t xml:space="preserve">неточности при нахождении объектов на карте. </w:t>
      </w:r>
    </w:p>
    <w:p w:rsidR="00F96A8D" w:rsidRPr="007B017C" w:rsidRDefault="00F96A8D" w:rsidP="00F96A8D">
      <w:pPr>
        <w:tabs>
          <w:tab w:val="left" w:pos="-1134"/>
          <w:tab w:val="left" w:pos="142"/>
          <w:tab w:val="left" w:pos="851"/>
        </w:tabs>
        <w:spacing w:after="12"/>
        <w:ind w:right="-355" w:firstLine="708"/>
        <w:jc w:val="both"/>
      </w:pPr>
      <w:r w:rsidRPr="007B017C">
        <w:rPr>
          <w:i/>
        </w:rPr>
        <w:t>Характеристика цифровой отметки (оценки) при устном ответе</w:t>
      </w:r>
      <w:r w:rsidRPr="007B017C">
        <w:t xml:space="preserve">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 xml:space="preserve">"5" /отлично/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 xml:space="preserve">"4" /хорошо/ - ответ полный, но имеются незначительные нарушения логики изложения материала;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 xml:space="preserve">"3" /удовлетворительно/ - ответ раскрыт не полно, осуществляется по наводящим вопросам, имеются отдельные нарушения в логике изложения материала.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>"2" /неудовлетворительно/ - ответ не раскрывает обсуждаемый вопрос, отсутствует полнота и логика изложения учебного материала.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rPr>
          <w:b/>
        </w:rPr>
        <w:t>Нормы оценок при письменном контроле соответствуют общим требованиям</w:t>
      </w:r>
      <w:r w:rsidRPr="007B017C">
        <w:t xml:space="preserve">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Для письменного контроля используются письменные проверочные работы, не требующие развернутого ответа с большой затратой времени, проверочные практические работы с картами, приборами, моделями, лабораторным оборудованием.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При проведении письменного контроля могут использоваться тестовые задания. Тестовые работы включают задания, в которых ученик должен продемонстрировать разные виды учебных умений. Для определения фактических знаний по предмету необходимы тесты на выбор ответа, поиск ошибки, продолжение или исправление высказывания. Для проверки используются графические задания: заполнение таблиц, дополнение и составление схем, рисунки. Графические работы позволяют проверить осмысленность имеющихся у школьника знаний, умение преобразовать текстовую информацию в модель, рисунок-схему. Вопросы с "открытым ответом" позволяют проверить умения использовать приобретенные знания и оформлять письменный ответ.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В письменных проверочных работах по предмету «Окружающий мир» орфографические ошибки не учитываются.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Специфической формой контроля является проверка умения работать с приборами, моделями, лабораторным оборудованием. Основная цель таких проверочных работ: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>определение уровня развития умений школьников работать с оборудованием, планировать наблюдение или опыты, вести самостоятельно практические работы. Учитывая, что область "Человек и окружающий мир" включает знания естественн</w:t>
      </w:r>
      <w:proofErr w:type="gramStart"/>
      <w:r w:rsidRPr="007B017C">
        <w:t>о-</w:t>
      </w:r>
      <w:proofErr w:type="gramEnd"/>
      <w:r w:rsidRPr="007B017C">
        <w:t xml:space="preserve"> научного и обществоведческого содержания, проверочные работы должны состоять из двух самостоятельных частей и представлять измерители по естествознанию и обществознанию.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Итоговые письменные проверочные работы рекомендуется проводить в конце второго полугодия. Они включаются в уроки по окружающему миру и занимают часть урока (25 минут): на одном уроке выполняются задания природоведческого содержания, на другом - обществоведческого. </w:t>
      </w:r>
    </w:p>
    <w:p w:rsidR="00F96A8D" w:rsidRDefault="00F96A8D" w:rsidP="00F96A8D">
      <w:pPr>
        <w:pStyle w:val="a3"/>
        <w:tabs>
          <w:tab w:val="left" w:pos="-1134"/>
          <w:tab w:val="left" w:pos="142"/>
          <w:tab w:val="left" w:pos="2454"/>
        </w:tabs>
        <w:suppressAutoHyphens/>
        <w:spacing w:after="0" w:line="240" w:lineRule="auto"/>
        <w:ind w:left="0" w:right="-142" w:firstLine="426"/>
        <w:mirrorIndents/>
        <w:jc w:val="both"/>
        <w:rPr>
          <w:rFonts w:ascii="Times New Roman" w:hAnsi="Times New Roman"/>
          <w:sz w:val="24"/>
          <w:szCs w:val="24"/>
        </w:rPr>
      </w:pPr>
      <w:r w:rsidRPr="00775E53">
        <w:rPr>
          <w:rFonts w:ascii="Times New Roman" w:hAnsi="Times New Roman"/>
          <w:b/>
          <w:bCs/>
          <w:sz w:val="24"/>
          <w:szCs w:val="24"/>
        </w:rPr>
        <w:t xml:space="preserve">Оценка тестовых заданий </w:t>
      </w:r>
      <w:r w:rsidRPr="00775E53">
        <w:rPr>
          <w:rFonts w:ascii="Times New Roman" w:hAnsi="Times New Roman"/>
          <w:sz w:val="24"/>
          <w:szCs w:val="24"/>
        </w:rPr>
        <w:t>Форма проведения: письменная (в том числе онлайн-тестирование) «5» - 100%-90 % правильности выполнения заданий. «4» - 89 -70% правильности выполнения заданий «3»- 69% -55% правильности выполнения заданий «2»- 54% и ниже правильности выполнения заданий</w:t>
      </w:r>
    </w:p>
    <w:p w:rsidR="00F96A8D" w:rsidRPr="00E701E6" w:rsidRDefault="00F96A8D" w:rsidP="00F96A8D">
      <w:pPr>
        <w:pStyle w:val="Default"/>
        <w:tabs>
          <w:tab w:val="left" w:pos="-1134"/>
          <w:tab w:val="left" w:pos="142"/>
        </w:tabs>
        <w:spacing w:after="14"/>
        <w:jc w:val="center"/>
        <w:rPr>
          <w:b/>
          <w:sz w:val="23"/>
          <w:szCs w:val="23"/>
        </w:rPr>
      </w:pPr>
      <w:r w:rsidRPr="00E701E6">
        <w:rPr>
          <w:b/>
          <w:sz w:val="23"/>
          <w:szCs w:val="23"/>
        </w:rPr>
        <w:t>ОРКСЭ</w:t>
      </w:r>
    </w:p>
    <w:p w:rsidR="00F96A8D" w:rsidRPr="0064723A" w:rsidRDefault="00F96A8D" w:rsidP="00F96A8D">
      <w:pPr>
        <w:pStyle w:val="Default"/>
        <w:tabs>
          <w:tab w:val="left" w:pos="-1134"/>
          <w:tab w:val="left" w:pos="142"/>
        </w:tabs>
        <w:spacing w:after="14"/>
        <w:ind w:right="-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Исключается система балльного (отметочного) оценивания. Не допускается использование любой знаковой символики, заменяющей цифровую отметку. Допускается 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  <w:r>
        <w:rPr>
          <w:sz w:val="23"/>
          <w:szCs w:val="23"/>
        </w:rPr>
        <w:lastRenderedPageBreak/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</w:t>
      </w:r>
    </w:p>
    <w:p w:rsidR="00F96A8D" w:rsidRDefault="00F96A8D" w:rsidP="00F96A8D">
      <w:pPr>
        <w:pStyle w:val="Default"/>
        <w:tabs>
          <w:tab w:val="left" w:pos="-1134"/>
          <w:tab w:val="left" w:pos="142"/>
        </w:tabs>
        <w:spacing w:after="14"/>
        <w:ind w:right="-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попытка (даже неудачная) самостоятельно найти ответ на вопрос. Оценке подлежит не только когнитивная составляющая ответа, а прежде всего качество ответов: в </w:t>
      </w:r>
      <w:proofErr w:type="gramStart"/>
      <w:r>
        <w:rPr>
          <w:sz w:val="23"/>
          <w:szCs w:val="23"/>
        </w:rPr>
        <w:t>ч</w:t>
      </w:r>
      <w:proofErr w:type="gramEnd"/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>м реб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нок видит ценность того или иного жизненного явления и насколько ярко и образно он может сформулировать, аргументировать свои мысли. Необходимо поощрять любое проявление инициативы, желание высказаться, ответить на вопрос, поработать у доски.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 учение ребенка. Для оценивания учебных достижений обучающихся использовать аутентичные способы (технология портфолио). Технология портфолио: составление портфеля творческих работ и достижений ученика, что позволит учащимся производить самооценку своей деятельности по предмету ОРКСЭ. </w:t>
      </w:r>
    </w:p>
    <w:p w:rsidR="00F96A8D" w:rsidRDefault="00F96A8D" w:rsidP="00F96A8D">
      <w:pPr>
        <w:pStyle w:val="Default"/>
        <w:tabs>
          <w:tab w:val="left" w:pos="-1134"/>
          <w:tab w:val="left" w:pos="142"/>
        </w:tabs>
        <w:spacing w:after="14"/>
        <w:ind w:right="-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ОРКСЭ контрольные работы не проводятся. Для оперативного контроля знаний и умений по курсу можно использовать систематизированные упражнения и тестовые задания разных типов, творческие работы. </w:t>
      </w:r>
    </w:p>
    <w:p w:rsidR="00F96A8D" w:rsidRDefault="00F96A8D" w:rsidP="00F96A8D">
      <w:pPr>
        <w:pStyle w:val="Default"/>
        <w:tabs>
          <w:tab w:val="left" w:pos="-1134"/>
          <w:tab w:val="left" w:pos="142"/>
        </w:tabs>
        <w:spacing w:after="14"/>
        <w:ind w:right="-1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ОРКСЭ система оценивания «зачтено» устанавливается в течение всего учебного года. 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right="-355"/>
        <w:jc w:val="both"/>
        <w:rPr>
          <w:sz w:val="24"/>
          <w:szCs w:val="24"/>
        </w:rPr>
      </w:pPr>
      <w:r w:rsidRPr="007B017C">
        <w:rPr>
          <w:sz w:val="24"/>
          <w:szCs w:val="24"/>
        </w:rPr>
        <w:t xml:space="preserve">Физическая культура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>Оценка успеваемости по способам (умениям) осуществлять физкультурн</w:t>
      </w:r>
      <w:proofErr w:type="gramStart"/>
      <w:r w:rsidRPr="007B017C">
        <w:t>о-</w:t>
      </w:r>
      <w:proofErr w:type="gramEnd"/>
      <w:r w:rsidRPr="007B017C">
        <w:t xml:space="preserve"> оздоровительную деятельность.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«5» ставится, если учащийся демонстрирует полный и разнообразный комплекс упражнений, направленный на развитие конкретной физической </w:t>
      </w:r>
      <w:proofErr w:type="spellStart"/>
      <w:proofErr w:type="gramStart"/>
      <w:r w:rsidRPr="007B017C">
        <w:t>физической</w:t>
      </w:r>
      <w:proofErr w:type="spellEnd"/>
      <w:proofErr w:type="gramEnd"/>
      <w:r w:rsidRPr="007B017C">
        <w:t xml:space="preserve">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>Оценка «4» ставится, если учащийся имеет незначительные ошибки или неточности в осуществлении самостоятельной физкультурн</w:t>
      </w:r>
      <w:proofErr w:type="gramStart"/>
      <w:r w:rsidRPr="007B017C">
        <w:t>о-</w:t>
      </w:r>
      <w:proofErr w:type="gramEnd"/>
      <w:r w:rsidRPr="007B017C">
        <w:t xml:space="preserve"> оздоровительной деятельности.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ставится, если учащийся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>Оценка «2»</w:t>
      </w:r>
      <w:r w:rsidRPr="007B017C">
        <w:t xml:space="preserve"> ставится, если учащийся не владеет умением осуществлять различные виды физкультурн</w:t>
      </w:r>
      <w:proofErr w:type="gramStart"/>
      <w:r w:rsidRPr="007B017C">
        <w:t>о-</w:t>
      </w:r>
      <w:proofErr w:type="gramEnd"/>
      <w:r w:rsidRPr="007B017C">
        <w:t xml:space="preserve"> оздоровительной деятельности.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12"/>
        <w:ind w:right="-355" w:firstLine="708"/>
        <w:jc w:val="both"/>
      </w:pPr>
      <w:r w:rsidRPr="007B017C">
        <w:rPr>
          <w:i/>
        </w:rPr>
        <w:t xml:space="preserve">Критерии оценки успеваемости по технике владения двигательными действиями (умениями и навыками).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 xml:space="preserve">Оценка «5» - двигательное действие выполнено правильно (заданным способом), точно в надлежащем темпе, легко и четко.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 xml:space="preserve">Оценка «4» - двигательное действие выполнено правильно, но недостаточно легко и четко, наблюдается некоторая скованность движений.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 w:rsidRPr="007B017C">
        <w:t xml:space="preserve"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 «2» </w:t>
      </w:r>
      <w:r w:rsidRPr="007B017C">
        <w:t xml:space="preserve">- двигательное действие выполнено неправильно, с грубыми ошибками, неуверенно, нечетко.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12"/>
        <w:ind w:right="-355"/>
        <w:jc w:val="both"/>
      </w:pPr>
      <w:r w:rsidRPr="007B017C">
        <w:rPr>
          <w:i/>
        </w:rPr>
        <w:t xml:space="preserve">Критерии оценки успеваемости по основам знаний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«5»- выставляется за ответ, в котором учащийся демонстрирует глубокое понимание сущности материала, логично его излагает, приводя примеры из практики или своего опыта.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«4» - ставится за ответ, в котором содержатся небольшие неточности и незначительные ошибки.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/>
        <w:jc w:val="both"/>
      </w:pPr>
      <w:r>
        <w:t xml:space="preserve">Оценка «2» </w:t>
      </w:r>
      <w:r w:rsidRPr="007B017C">
        <w:t xml:space="preserve"> - выставляется за непонимание материала программы 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right="-355"/>
        <w:jc w:val="both"/>
        <w:rPr>
          <w:sz w:val="24"/>
          <w:szCs w:val="24"/>
        </w:rPr>
      </w:pPr>
      <w:r w:rsidRPr="007B017C">
        <w:rPr>
          <w:sz w:val="24"/>
          <w:szCs w:val="24"/>
        </w:rPr>
        <w:lastRenderedPageBreak/>
        <w:t xml:space="preserve">Искусство (Музыка и </w:t>
      </w:r>
      <w:proofErr w:type="gramStart"/>
      <w:r w:rsidRPr="007B017C">
        <w:rPr>
          <w:sz w:val="24"/>
          <w:szCs w:val="24"/>
        </w:rPr>
        <w:t>ИЗО</w:t>
      </w:r>
      <w:proofErr w:type="gramEnd"/>
      <w:r w:rsidRPr="007B017C">
        <w:rPr>
          <w:sz w:val="24"/>
          <w:szCs w:val="24"/>
        </w:rPr>
        <w:t xml:space="preserve">)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«5»ставится, если устный ответ, письменная работа в полном объеме соответствует требованиям программы, допускается один недочет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«4» ставится, если устный ответ, письменная работа в полном объеме соответствует требованиям программы, допускается одна или две негрубые ошибки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ставится, если устный ответ, письменная работа в основном соответствует требованиям программы, однако имеется: одна грубая ошибка, допускаются неточности в определении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 «2» </w:t>
      </w:r>
      <w:r w:rsidRPr="007B017C">
        <w:t xml:space="preserve">ставится, если устный ответ, письменная работа частично соответствует требованиям программы. 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right="-355"/>
        <w:jc w:val="both"/>
        <w:rPr>
          <w:sz w:val="24"/>
          <w:szCs w:val="24"/>
        </w:rPr>
      </w:pPr>
      <w:r w:rsidRPr="007B017C">
        <w:rPr>
          <w:sz w:val="24"/>
          <w:szCs w:val="24"/>
        </w:rPr>
        <w:t xml:space="preserve">Изобразительное искусство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На основе нормативных документов Министерства образования и науки для обучающихся по предмету Искусство (изобразительное искусство) установлены дидактические критерии оценки знаний умений и навыков.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12"/>
        <w:ind w:right="-355"/>
        <w:jc w:val="both"/>
      </w:pPr>
      <w:r w:rsidRPr="007B017C">
        <w:rPr>
          <w:i/>
        </w:rPr>
        <w:t>Критерии оценки знаний, умений, навыков</w:t>
      </w:r>
      <w:r w:rsidRPr="007B017C">
        <w:t xml:space="preserve">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«5» - правильное нахождение композиции в листе, законов перспективы; передачи формы, объёма; полное раскрытие темы урока; работа выразительна, интересна, полностью завершена; хорошее владение художественными средствами.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0E555E">
        <w:rPr>
          <w:b/>
          <w:color w:val="FF0000"/>
        </w:rPr>
        <w:t>Оценка «4»</w:t>
      </w:r>
      <w:r w:rsidRPr="007B017C">
        <w:t xml:space="preserve"> - неточное нахождение композиции в листе; незначительные нарушения законов перспективы, передачи объёма, формы; не полное раскрытие темы урока; </w:t>
      </w:r>
      <w:r w:rsidRPr="000E555E">
        <w:rPr>
          <w:b/>
          <w:color w:val="FF0000"/>
        </w:rPr>
        <w:t>работа не выразительна</w:t>
      </w:r>
      <w:r w:rsidRPr="007B017C">
        <w:t xml:space="preserve">, частично не выполнена, </w:t>
      </w:r>
      <w:r w:rsidRPr="000E555E">
        <w:rPr>
          <w:b/>
          <w:color w:val="FF0000"/>
        </w:rPr>
        <w:t>среднее владение материалом</w:t>
      </w:r>
      <w:r w:rsidRPr="007B017C">
        <w:t xml:space="preserve">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- композиция в листе нарушена; не соблюдаются законы перспективы; </w:t>
      </w:r>
      <w:proofErr w:type="gramStart"/>
      <w:r w:rsidRPr="007B017C">
        <w:t>объём</w:t>
      </w:r>
      <w:proofErr w:type="gramEnd"/>
      <w:r w:rsidRPr="007B017C">
        <w:t xml:space="preserve"> и форма плохо читаются; работа не завершена (не представлена для оценивания); слабое владение художественными средствами.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«2» - композиция в листе отсутствует; законы перспективы нарушены; </w:t>
      </w:r>
      <w:proofErr w:type="gramStart"/>
      <w:r w:rsidRPr="007B017C">
        <w:t>объём</w:t>
      </w:r>
      <w:proofErr w:type="gramEnd"/>
      <w:r w:rsidRPr="007B017C">
        <w:t xml:space="preserve"> и форма не читаются; работа не завершена (не представлена для оценивания) грязная, неаккуратная; тема урока не раскрыта; частичное владение материалом. 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right="-355"/>
        <w:jc w:val="both"/>
        <w:rPr>
          <w:sz w:val="24"/>
          <w:szCs w:val="24"/>
        </w:rPr>
      </w:pPr>
      <w:r w:rsidRPr="007B017C">
        <w:rPr>
          <w:sz w:val="24"/>
          <w:szCs w:val="24"/>
        </w:rPr>
        <w:t xml:space="preserve">Музыка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При оценивании успеваемости ориентирами являются конкретные требования к учащимся, представленные в программе каждого класса, и примерные нормы оценки знаний и умений. Учебная программа предполагает освоение учащимися различных видов музыкальной деятельности, а именно: хоровое пение, слушание музыкальных произведений, импровизация, коллективное </w:t>
      </w:r>
      <w:proofErr w:type="spellStart"/>
      <w:r w:rsidRPr="007B017C">
        <w:t>музицирование</w:t>
      </w:r>
      <w:proofErr w:type="spellEnd"/>
      <w:r w:rsidRPr="007B017C">
        <w:t xml:space="preserve">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F76DE">
        <w:t xml:space="preserve">На </w:t>
      </w:r>
      <w:r w:rsidRPr="007B017C">
        <w:t xml:space="preserve">уроках проверяется и оценивается умение обучающихся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 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Учитывается: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произведения; умение обучающегося сравнивать произведения и делать самостоятельные обобщения на основе полученных знаний.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12"/>
        <w:ind w:right="-355"/>
        <w:jc w:val="both"/>
      </w:pPr>
      <w:r w:rsidRPr="007B017C">
        <w:rPr>
          <w:i/>
        </w:rPr>
        <w:t>Критерии оценивания</w:t>
      </w:r>
      <w:r w:rsidRPr="007B017C">
        <w:t xml:space="preserve">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«5» - дан правильный, полный ответ, включающий характеристику содержания произведения, средств музыкальной выразительности; ответ самостоятельный.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«4» - ответ правильный, но неполный: дана характеристика содержания музыкального произведения, средств музыкальной выразительности с помощью одного-двух наводящих вопросов учителя.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- ответ правильный, но неполный: средства музыкальной выразительности раскрыты недостаточно, допустимы несколько наводящих вопросов учителя.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 «2» </w:t>
      </w:r>
      <w:r w:rsidRPr="007B017C">
        <w:t xml:space="preserve">- ответ обнаруживает незнание и непонимание учебного материала.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49"/>
        <w:ind w:right="-355"/>
        <w:jc w:val="both"/>
      </w:pPr>
      <w:r w:rsidRPr="007B017C">
        <w:rPr>
          <w:u w:val="single" w:color="000000"/>
        </w:rPr>
        <w:t>Хоровое пение</w:t>
      </w:r>
      <w:r w:rsidRPr="007B017C">
        <w:t xml:space="preserve">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Для оценивания качества выполнения учениками певческих заданий необходимо предварительно провести индивидуальное прослушивание каждого ребенка, чтобы иметь данные о диапазоне его певческого голоса.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12"/>
        <w:ind w:right="-355"/>
        <w:jc w:val="both"/>
      </w:pPr>
      <w:r w:rsidRPr="007B017C">
        <w:rPr>
          <w:i/>
        </w:rPr>
        <w:t xml:space="preserve">Критерии оценивания: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lastRenderedPageBreak/>
        <w:t xml:space="preserve">Оценка «5» - знание мелодической линии и текста песни; чистое интонирование и ритмически точное исполнение; выразительное исполнение.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«4» - знание мелодической линии и текста песни; в основном чистое интонирование, ритмически правильное; пение недостаточно выразительное.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- 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невыразительное. Оценка «2», «1» - исполнение неуверенное, фальшивое. </w:t>
      </w:r>
    </w:p>
    <w:p w:rsidR="00F96A8D" w:rsidRPr="007B017C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right="-355"/>
        <w:jc w:val="both"/>
        <w:rPr>
          <w:sz w:val="24"/>
          <w:szCs w:val="24"/>
        </w:rPr>
      </w:pPr>
      <w:r w:rsidRPr="007B017C">
        <w:rPr>
          <w:sz w:val="24"/>
          <w:szCs w:val="24"/>
        </w:rPr>
        <w:t xml:space="preserve">Технология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12"/>
        <w:ind w:right="-355"/>
        <w:jc w:val="both"/>
      </w:pPr>
      <w:r w:rsidRPr="007B017C">
        <w:rPr>
          <w:i/>
        </w:rPr>
        <w:t>Оценка знаний и умений обучающихся по устному опросу</w:t>
      </w:r>
      <w:r w:rsidRPr="007B017C">
        <w:t xml:space="preserve">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«5» ставится, если учащийся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 учителя.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«4» ставится, если учащийся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ставится, если учащийся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 </w:t>
      </w:r>
      <w:proofErr w:type="gramStart"/>
      <w:r w:rsidRPr="007B017C">
        <w:t>;с</w:t>
      </w:r>
      <w:proofErr w:type="gramEnd"/>
      <w:r w:rsidRPr="007B017C">
        <w:t xml:space="preserve">лабо отвечает на дополнительные вопросы.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 «2», </w:t>
      </w:r>
      <w:r w:rsidRPr="007B017C">
        <w:t xml:space="preserve">ставится, если учащийся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>Оценка выполнения учащимися графических заданий и лабораторно</w:t>
      </w:r>
      <w:r>
        <w:t>-</w:t>
      </w:r>
      <w:r w:rsidRPr="007B017C">
        <w:t xml:space="preserve">практических работ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«5» ставится, если учащийся творчески планирует выполнение работы; самостоятельно и полностью использует знания программного материала; правильно и аккуратно выполняет задание; умеет пользоваться справочной литературой, наглядными пособиями, приборами и другими средствами.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«4» ставится, если учащийся правильно планирует выполнение работы; самостоятельно использует знания программного материала; в основном правильно и аккуратно выполняет задание; умеет пользоваться справочной литературой, наглядными пособиями, приборами и другими средствами.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 ставится, если учащийся допускает ошибки при планировании выполнения работы; не может самостоятельно использовать значительную часть знаний программного материала; допускает ошибки и неаккуратно выполняет задание; затрудняется самостоятельно использовать справочную литературу, наглядные пособия, приборы и другие средства.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 «2» </w:t>
      </w:r>
      <w:r w:rsidRPr="007B017C">
        <w:t xml:space="preserve">ставится, если учащийся не может правильно спланировать выполнение работы; не может использовать знания программного материала; допускает грубые ошибки и неаккуратно выполняет задание; не может самостоятельно использовать справочную литературу, наглядные пособия, приборы и другие средства.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12"/>
        <w:ind w:right="-355"/>
        <w:jc w:val="both"/>
      </w:pPr>
      <w:r w:rsidRPr="007B017C">
        <w:rPr>
          <w:i/>
        </w:rPr>
        <w:t>Проверка и оценка практической работы учащихся</w:t>
      </w:r>
      <w:r w:rsidRPr="007B017C">
        <w:t xml:space="preserve">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«5» - работа выполнена в заданное время, самостоятельно, с соблюдением технологической последовательности, качественно и творчески. </w:t>
      </w:r>
    </w:p>
    <w:p w:rsidR="00F96A8D" w:rsidRPr="007B017C" w:rsidRDefault="00F96A8D" w:rsidP="00F96A8D">
      <w:pPr>
        <w:tabs>
          <w:tab w:val="left" w:pos="-1134"/>
          <w:tab w:val="left" w:pos="142"/>
          <w:tab w:val="left" w:pos="709"/>
        </w:tabs>
        <w:ind w:right="-355" w:firstLine="708"/>
        <w:jc w:val="both"/>
      </w:pPr>
      <w:r w:rsidRPr="007B017C">
        <w:t xml:space="preserve">Оценка 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 w:rsidRPr="007B017C">
        <w:t xml:space="preserve">Оценка «3»-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срок. </w:t>
      </w:r>
    </w:p>
    <w:p w:rsidR="00F96A8D" w:rsidRPr="007B017C" w:rsidRDefault="00F96A8D" w:rsidP="00F96A8D">
      <w:pPr>
        <w:tabs>
          <w:tab w:val="left" w:pos="-1134"/>
          <w:tab w:val="left" w:pos="142"/>
        </w:tabs>
        <w:ind w:right="-355" w:firstLine="708"/>
        <w:jc w:val="both"/>
      </w:pPr>
      <w:r>
        <w:t xml:space="preserve">Оценка «2» </w:t>
      </w:r>
      <w:r w:rsidRPr="007B017C">
        <w:t xml:space="preserve">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 </w:t>
      </w:r>
    </w:p>
    <w:p w:rsidR="00F96A8D" w:rsidRPr="007B017C" w:rsidRDefault="00F96A8D" w:rsidP="00F96A8D">
      <w:pPr>
        <w:tabs>
          <w:tab w:val="left" w:pos="-1134"/>
          <w:tab w:val="left" w:pos="142"/>
        </w:tabs>
        <w:spacing w:after="12"/>
        <w:ind w:right="-355"/>
        <w:jc w:val="both"/>
      </w:pPr>
      <w:r w:rsidRPr="007B017C">
        <w:rPr>
          <w:i/>
        </w:rPr>
        <w:t>Критерии оценки проекта</w:t>
      </w:r>
      <w:r w:rsidRPr="007B017C">
        <w:t xml:space="preserve">: </w:t>
      </w:r>
    </w:p>
    <w:p w:rsidR="00F96A8D" w:rsidRPr="00B94CC5" w:rsidRDefault="00F96A8D" w:rsidP="00F96A8D">
      <w:pPr>
        <w:numPr>
          <w:ilvl w:val="0"/>
          <w:numId w:val="7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567"/>
        <w:jc w:val="both"/>
      </w:pPr>
      <w:r w:rsidRPr="00B94CC5">
        <w:t xml:space="preserve">Оригинальность темы и идеи проекта. </w:t>
      </w:r>
    </w:p>
    <w:p w:rsidR="00F96A8D" w:rsidRPr="00B94CC5" w:rsidRDefault="00F96A8D" w:rsidP="00F96A8D">
      <w:pPr>
        <w:numPr>
          <w:ilvl w:val="0"/>
          <w:numId w:val="7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567"/>
        <w:jc w:val="both"/>
      </w:pPr>
      <w:r w:rsidRPr="00B94CC5">
        <w:lastRenderedPageBreak/>
        <w:t xml:space="preserve">Конструктивные параметры (соответствие конструкции изделия; прочность, надежность; удобство использования). </w:t>
      </w:r>
    </w:p>
    <w:p w:rsidR="00F96A8D" w:rsidRPr="00B94CC5" w:rsidRDefault="00F96A8D" w:rsidP="00F96A8D">
      <w:pPr>
        <w:numPr>
          <w:ilvl w:val="0"/>
          <w:numId w:val="7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567"/>
        <w:jc w:val="both"/>
      </w:pPr>
      <w:r w:rsidRPr="00B94CC5">
        <w:t xml:space="preserve">Технологические критерии (соответствие документации; оригинальность применения и сочетание материалов; соблюдение правил техники безопасности). </w:t>
      </w:r>
    </w:p>
    <w:p w:rsidR="00F96A8D" w:rsidRPr="00B94CC5" w:rsidRDefault="00F96A8D" w:rsidP="00F96A8D">
      <w:pPr>
        <w:numPr>
          <w:ilvl w:val="0"/>
          <w:numId w:val="7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567"/>
        <w:jc w:val="both"/>
      </w:pPr>
      <w:r w:rsidRPr="00B94CC5">
        <w:t xml:space="preserve">Эстетические критерии (композиционная завершенность; дизайн изделия; использование традиций народной культуры). </w:t>
      </w:r>
    </w:p>
    <w:p w:rsidR="00F96A8D" w:rsidRPr="00B94CC5" w:rsidRDefault="00F96A8D" w:rsidP="00F96A8D">
      <w:pPr>
        <w:numPr>
          <w:ilvl w:val="0"/>
          <w:numId w:val="7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567"/>
        <w:jc w:val="both"/>
      </w:pPr>
      <w:r w:rsidRPr="00B94CC5">
        <w:t xml:space="preserve">Экономические критерии (потребность в изделии; экономическое обоснование; рекомендации к использованию; возможность массового производства). </w:t>
      </w:r>
    </w:p>
    <w:p w:rsidR="00F96A8D" w:rsidRPr="00B94CC5" w:rsidRDefault="00F96A8D" w:rsidP="00F96A8D">
      <w:pPr>
        <w:numPr>
          <w:ilvl w:val="0"/>
          <w:numId w:val="7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567"/>
        <w:jc w:val="both"/>
      </w:pPr>
      <w:r w:rsidRPr="00B94CC5">
        <w:t xml:space="preserve"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 </w:t>
      </w:r>
    </w:p>
    <w:p w:rsidR="00F96A8D" w:rsidRPr="00726144" w:rsidRDefault="00F96A8D" w:rsidP="00F96A8D">
      <w:pPr>
        <w:numPr>
          <w:ilvl w:val="0"/>
          <w:numId w:val="7"/>
        </w:numPr>
        <w:tabs>
          <w:tab w:val="left" w:pos="-1134"/>
          <w:tab w:val="left" w:pos="142"/>
          <w:tab w:val="left" w:pos="851"/>
        </w:tabs>
        <w:spacing w:after="13"/>
        <w:ind w:left="0" w:right="-355" w:firstLine="567"/>
        <w:jc w:val="both"/>
      </w:pPr>
      <w:r w:rsidRPr="00B94CC5">
        <w:t>Информационные критерии (стандартность проектной документации; использование дополнительной информации</w:t>
      </w:r>
      <w:r w:rsidRPr="007F76DE">
        <w:t xml:space="preserve">). </w:t>
      </w:r>
    </w:p>
    <w:p w:rsidR="00F96A8D" w:rsidRDefault="00F96A8D" w:rsidP="00F96A8D">
      <w:pPr>
        <w:pStyle w:val="1"/>
        <w:tabs>
          <w:tab w:val="left" w:pos="-1134"/>
          <w:tab w:val="left" w:pos="142"/>
        </w:tabs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Курсы по выбору. курсы внеурочной деятельности</w:t>
      </w:r>
    </w:p>
    <w:p w:rsidR="00F96A8D" w:rsidRDefault="00F96A8D" w:rsidP="00F96A8D">
      <w:pPr>
        <w:pStyle w:val="a3"/>
        <w:tabs>
          <w:tab w:val="left" w:pos="-1134"/>
          <w:tab w:val="left" w:pos="0"/>
          <w:tab w:val="left" w:pos="142"/>
        </w:tabs>
        <w:suppressAutoHyphens/>
        <w:spacing w:line="240" w:lineRule="auto"/>
        <w:ind w:left="-142" w:right="-285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B94CC5">
        <w:rPr>
          <w:rFonts w:ascii="Times New Roman" w:hAnsi="Times New Roman"/>
          <w:sz w:val="24"/>
          <w:szCs w:val="24"/>
        </w:rPr>
        <w:t xml:space="preserve">При оценивании результатов освоения </w:t>
      </w:r>
      <w:proofErr w:type="spellStart"/>
      <w:r w:rsidRPr="00B94CC5">
        <w:rPr>
          <w:rFonts w:ascii="Times New Roman" w:hAnsi="Times New Roman"/>
          <w:sz w:val="24"/>
          <w:szCs w:val="24"/>
        </w:rPr>
        <w:t>безотметочных</w:t>
      </w:r>
      <w:proofErr w:type="spellEnd"/>
      <w:r w:rsidRPr="00B94CC5">
        <w:rPr>
          <w:rFonts w:ascii="Times New Roman" w:hAnsi="Times New Roman"/>
          <w:sz w:val="24"/>
          <w:szCs w:val="24"/>
        </w:rPr>
        <w:t xml:space="preserve">  курсов по выбору используется двузначная номинальная шкала «зачет», «незачет».</w:t>
      </w:r>
      <w:r w:rsidRPr="00B94CC5">
        <w:rPr>
          <w:rFonts w:ascii="Times New Roman" w:hAnsi="Times New Roman"/>
          <w:b/>
          <w:sz w:val="24"/>
          <w:szCs w:val="24"/>
        </w:rPr>
        <w:t xml:space="preserve"> </w:t>
      </w:r>
      <w:r w:rsidRPr="00B94CC5">
        <w:rPr>
          <w:rFonts w:ascii="Times New Roman" w:hAnsi="Times New Roman"/>
          <w:sz w:val="24"/>
          <w:szCs w:val="24"/>
        </w:rPr>
        <w:t>Курс будет считаться зачтенным, если учащийся посетил не менее 80% занятий по этому курсу и по  окончании курса предоставил зачетную работу. Зачетная работа может быть выполнена в форме практической, презентационной работы или в другой форме.</w:t>
      </w:r>
      <w:r>
        <w:rPr>
          <w:rFonts w:ascii="Times New Roman" w:hAnsi="Times New Roman"/>
          <w:sz w:val="24"/>
          <w:szCs w:val="24"/>
        </w:rPr>
        <w:t xml:space="preserve"> В классном журнале ставится отметка «нет оценки».</w:t>
      </w:r>
    </w:p>
    <w:p w:rsidR="00F96A8D" w:rsidRPr="00B94CC5" w:rsidRDefault="00F96A8D" w:rsidP="00F96A8D">
      <w:pPr>
        <w:pStyle w:val="a3"/>
        <w:tabs>
          <w:tab w:val="left" w:pos="-1134"/>
          <w:tab w:val="left" w:pos="0"/>
          <w:tab w:val="left" w:pos="142"/>
        </w:tabs>
        <w:suppressAutoHyphens/>
        <w:spacing w:after="0" w:line="240" w:lineRule="auto"/>
        <w:ind w:left="-142" w:right="-285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B94CC5">
        <w:rPr>
          <w:rFonts w:ascii="Times New Roman" w:hAnsi="Times New Roman"/>
          <w:sz w:val="24"/>
          <w:szCs w:val="24"/>
        </w:rPr>
        <w:t xml:space="preserve">Курсы внеурочной деятельности не подлежат оцениванию по 5-балльной шкале. </w:t>
      </w:r>
    </w:p>
    <w:p w:rsidR="00F96A8D" w:rsidRPr="00B94CC5" w:rsidRDefault="00F96A8D" w:rsidP="00F96A8D">
      <w:p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Оценка внеурочной деятельности осуществляется комплексно, по нескольким параметрам: </w:t>
      </w:r>
    </w:p>
    <w:p w:rsidR="00F96A8D" w:rsidRPr="00B94CC5" w:rsidRDefault="00F96A8D" w:rsidP="00F96A8D">
      <w:p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1. Анализ общего состояния внеурочной деятельности: </w:t>
      </w:r>
    </w:p>
    <w:p w:rsidR="00F96A8D" w:rsidRPr="00B94CC5" w:rsidRDefault="00F96A8D" w:rsidP="00F96A8D">
      <w:pPr>
        <w:numPr>
          <w:ilvl w:val="0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включенность учащихся в систему внеурочной деятельности; </w:t>
      </w:r>
    </w:p>
    <w:p w:rsidR="00F96A8D" w:rsidRPr="00B94CC5" w:rsidRDefault="00F96A8D" w:rsidP="00F96A8D">
      <w:pPr>
        <w:numPr>
          <w:ilvl w:val="0"/>
          <w:numId w:val="9"/>
        </w:numPr>
        <w:tabs>
          <w:tab w:val="left" w:pos="-1134"/>
          <w:tab w:val="left" w:pos="142"/>
          <w:tab w:val="left" w:pos="284"/>
        </w:tabs>
        <w:ind w:left="-142" w:right="-285" w:firstLine="567"/>
        <w:jc w:val="both"/>
      </w:pPr>
      <w:r w:rsidRPr="00B94CC5">
        <w:t xml:space="preserve">ресурсная обеспеченность процесса функционирования системы внеурочной деятельности учащихся. </w:t>
      </w:r>
    </w:p>
    <w:p w:rsidR="00F96A8D" w:rsidRPr="00B94CC5" w:rsidRDefault="00F96A8D" w:rsidP="00F96A8D">
      <w:pPr>
        <w:numPr>
          <w:ilvl w:val="1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Эффективность внеурочной деятельности: </w:t>
      </w:r>
    </w:p>
    <w:p w:rsidR="00F96A8D" w:rsidRPr="00B94CC5" w:rsidRDefault="00F96A8D" w:rsidP="00F96A8D">
      <w:pPr>
        <w:numPr>
          <w:ilvl w:val="0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личность школьника («портрет выпускника основной школы»); </w:t>
      </w:r>
    </w:p>
    <w:p w:rsidR="00F96A8D" w:rsidRPr="00B94CC5" w:rsidRDefault="00F96A8D" w:rsidP="00F96A8D">
      <w:pPr>
        <w:numPr>
          <w:ilvl w:val="0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детский коллектив; </w:t>
      </w:r>
    </w:p>
    <w:p w:rsidR="00F96A8D" w:rsidRPr="00B94CC5" w:rsidRDefault="00F96A8D" w:rsidP="00F96A8D">
      <w:pPr>
        <w:numPr>
          <w:ilvl w:val="0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профессиональная позиция педагога. </w:t>
      </w:r>
    </w:p>
    <w:p w:rsidR="00F96A8D" w:rsidRPr="00B94CC5" w:rsidRDefault="00F96A8D" w:rsidP="00F96A8D">
      <w:pPr>
        <w:numPr>
          <w:ilvl w:val="1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Продуктивность внеурочной деятельности: </w:t>
      </w:r>
    </w:p>
    <w:p w:rsidR="00F96A8D" w:rsidRPr="00B94CC5" w:rsidRDefault="00F96A8D" w:rsidP="00F96A8D">
      <w:pPr>
        <w:numPr>
          <w:ilvl w:val="0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уровень достижения ожидаемых результатов; </w:t>
      </w:r>
    </w:p>
    <w:p w:rsidR="00F96A8D" w:rsidRPr="00B94CC5" w:rsidRDefault="00F96A8D" w:rsidP="00F96A8D">
      <w:pPr>
        <w:numPr>
          <w:ilvl w:val="0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достижения учащихся в выбранных видах внеурочной деятельности; </w:t>
      </w:r>
    </w:p>
    <w:p w:rsidR="00F96A8D" w:rsidRPr="00B94CC5" w:rsidRDefault="00F96A8D" w:rsidP="00F96A8D">
      <w:pPr>
        <w:numPr>
          <w:ilvl w:val="0"/>
          <w:numId w:val="9"/>
        </w:numPr>
        <w:tabs>
          <w:tab w:val="left" w:pos="-1134"/>
          <w:tab w:val="left" w:pos="142"/>
          <w:tab w:val="left" w:pos="284"/>
        </w:tabs>
        <w:ind w:left="-567" w:right="15" w:firstLine="567"/>
        <w:jc w:val="both"/>
      </w:pPr>
      <w:r w:rsidRPr="00B94CC5">
        <w:t xml:space="preserve">рост мотивации к внеурочной деятельности. </w:t>
      </w:r>
    </w:p>
    <w:p w:rsidR="00F96A8D" w:rsidRPr="00B94CC5" w:rsidRDefault="00F96A8D" w:rsidP="00F96A8D">
      <w:pPr>
        <w:pStyle w:val="a5"/>
        <w:tabs>
          <w:tab w:val="left" w:pos="-1134"/>
          <w:tab w:val="left" w:pos="142"/>
        </w:tabs>
        <w:spacing w:line="240" w:lineRule="auto"/>
        <w:ind w:left="-567" w:firstLine="709"/>
        <w:rPr>
          <w:rStyle w:val="dash041e0431044b0447043d044b0439char1"/>
        </w:rPr>
      </w:pPr>
      <w:r w:rsidRPr="00B94CC5">
        <w:rPr>
          <w:sz w:val="24"/>
          <w:szCs w:val="24"/>
        </w:rPr>
        <w:t>Удовлетворенность участников деятельности ее организацией и результатами.</w:t>
      </w:r>
    </w:p>
    <w:p w:rsidR="00153676" w:rsidRDefault="00153676"/>
    <w:sectPr w:rsidR="00153676" w:rsidSect="00F96A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A73"/>
    <w:multiLevelType w:val="hybridMultilevel"/>
    <w:tmpl w:val="B9BA8636"/>
    <w:lvl w:ilvl="0" w:tplc="2D16F3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4F3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0C3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C8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3665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483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4D9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6BE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E409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51AD2"/>
    <w:multiLevelType w:val="hybridMultilevel"/>
    <w:tmpl w:val="206E721C"/>
    <w:lvl w:ilvl="0" w:tplc="0994F2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634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0FA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E2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E42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66A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CF4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613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CC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793A41"/>
    <w:multiLevelType w:val="hybridMultilevel"/>
    <w:tmpl w:val="0164B456"/>
    <w:lvl w:ilvl="0" w:tplc="BA40CA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244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0D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E6D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E5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A9C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C56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3444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253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9A2C4E"/>
    <w:multiLevelType w:val="hybridMultilevel"/>
    <w:tmpl w:val="BD0E3686"/>
    <w:lvl w:ilvl="0" w:tplc="421A29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473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A46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60C8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4AAD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864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A90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C5F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A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6462A3"/>
    <w:multiLevelType w:val="hybridMultilevel"/>
    <w:tmpl w:val="D30AA0DA"/>
    <w:lvl w:ilvl="0" w:tplc="2C200D1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423DE9"/>
    <w:multiLevelType w:val="hybridMultilevel"/>
    <w:tmpl w:val="8F867B10"/>
    <w:lvl w:ilvl="0" w:tplc="A2EEEE6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0C130">
      <w:start w:val="1"/>
      <w:numFmt w:val="bullet"/>
      <w:lvlText w:val="o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4A9EA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0949C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26259C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28DA6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CB23A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0040E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6DEF4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E17B24"/>
    <w:multiLevelType w:val="hybridMultilevel"/>
    <w:tmpl w:val="D1DEC704"/>
    <w:lvl w:ilvl="0" w:tplc="9C4ED80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E2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49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E0D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3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9C8E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02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04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C8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A723DE"/>
    <w:multiLevelType w:val="hybridMultilevel"/>
    <w:tmpl w:val="81ECDAAE"/>
    <w:lvl w:ilvl="0" w:tplc="C34E1094">
      <w:start w:val="1"/>
      <w:numFmt w:val="bullet"/>
      <w:lvlText w:val="–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281CA">
      <w:start w:val="2"/>
      <w:numFmt w:val="decimal"/>
      <w:lvlRestart w:val="0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69E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23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0B2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2794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19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CE51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C86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A804CC"/>
    <w:multiLevelType w:val="hybridMultilevel"/>
    <w:tmpl w:val="81B6B12E"/>
    <w:lvl w:ilvl="0" w:tplc="02A863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C54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44F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AB4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A88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2F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69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A8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223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A8D"/>
    <w:rsid w:val="000E555E"/>
    <w:rsid w:val="00153676"/>
    <w:rsid w:val="00D5170D"/>
    <w:rsid w:val="00F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A8D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8D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96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96A8D"/>
    <w:rPr>
      <w:rFonts w:ascii="Calibri" w:eastAsia="Calibri" w:hAnsi="Calibri" w:cs="Times New Roman"/>
    </w:rPr>
  </w:style>
  <w:style w:type="paragraph" w:customStyle="1" w:styleId="Default">
    <w:name w:val="Default"/>
    <w:rsid w:val="00F96A8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F96A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А_основной"/>
    <w:basedOn w:val="a"/>
    <w:link w:val="a6"/>
    <w:uiPriority w:val="99"/>
    <w:qFormat/>
    <w:rsid w:val="00F96A8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link w:val="a5"/>
    <w:uiPriority w:val="99"/>
    <w:rsid w:val="00F96A8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3</cp:revision>
  <dcterms:created xsi:type="dcterms:W3CDTF">2019-09-24T03:38:00Z</dcterms:created>
  <dcterms:modified xsi:type="dcterms:W3CDTF">2021-02-15T13:35:00Z</dcterms:modified>
</cp:coreProperties>
</file>