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2012" w14:textId="0F256F2A" w:rsidR="008A413B" w:rsidRPr="00D17FFD" w:rsidRDefault="00D17FFD" w:rsidP="00D17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FFD">
        <w:rPr>
          <w:rFonts w:ascii="Times New Roman" w:hAnsi="Times New Roman" w:cs="Times New Roman"/>
          <w:b/>
          <w:bCs/>
          <w:sz w:val="28"/>
          <w:szCs w:val="28"/>
        </w:rPr>
        <w:t>МКОУ СОШ №%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7FFD">
        <w:rPr>
          <w:rFonts w:ascii="Times New Roman" w:hAnsi="Times New Roman" w:cs="Times New Roman"/>
          <w:b/>
          <w:bCs/>
          <w:sz w:val="28"/>
          <w:szCs w:val="28"/>
        </w:rPr>
        <w:t>ТАЙШЕТ</w:t>
      </w:r>
    </w:p>
    <w:p w14:paraId="274F8CB6" w14:textId="77777777" w:rsidR="008A413B" w:rsidRDefault="008A413B" w:rsidP="008A41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7584CE2" w14:textId="77777777" w:rsidR="008A413B" w:rsidRDefault="008A413B" w:rsidP="008A41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63E2E36" w14:textId="77777777" w:rsidR="008A413B" w:rsidRDefault="008A413B" w:rsidP="008A41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B13CE50" w14:textId="6E476765" w:rsidR="001539BC" w:rsidRPr="008A413B" w:rsidRDefault="00AC62FF" w:rsidP="008A41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73A4EB91" w14:textId="76666F5A" w:rsidR="008A413B" w:rsidRPr="00D17FFD" w:rsidRDefault="008A413B" w:rsidP="00AC62FF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D17FFD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D17FFD">
        <w:rPr>
          <w:rFonts w:ascii="Times New Roman" w:hAnsi="Times New Roman" w:cs="Times New Roman"/>
          <w:b/>
          <w:bCs/>
          <w:sz w:val="52"/>
          <w:szCs w:val="52"/>
        </w:rPr>
        <w:t xml:space="preserve">ТЕМА: </w:t>
      </w:r>
      <w:r w:rsidR="00AC62FF" w:rsidRPr="00D17FFD">
        <w:rPr>
          <w:rFonts w:ascii="Times New Roman" w:hAnsi="Times New Roman" w:cs="Times New Roman"/>
          <w:b/>
          <w:bCs/>
          <w:sz w:val="52"/>
          <w:szCs w:val="52"/>
        </w:rPr>
        <w:t>Р</w:t>
      </w:r>
      <w:r w:rsidRPr="00D17FFD">
        <w:rPr>
          <w:rFonts w:ascii="Times New Roman" w:hAnsi="Times New Roman" w:cs="Times New Roman"/>
          <w:b/>
          <w:bCs/>
          <w:sz w:val="52"/>
          <w:szCs w:val="52"/>
        </w:rPr>
        <w:t>еализаци</w:t>
      </w:r>
      <w:r w:rsidR="00AC62FF" w:rsidRPr="00D17FFD">
        <w:rPr>
          <w:rFonts w:ascii="Times New Roman" w:hAnsi="Times New Roman" w:cs="Times New Roman"/>
          <w:b/>
          <w:bCs/>
          <w:sz w:val="52"/>
          <w:szCs w:val="52"/>
        </w:rPr>
        <w:t>я</w:t>
      </w:r>
      <w:r w:rsidRPr="00D17FFD">
        <w:rPr>
          <w:rFonts w:ascii="Times New Roman" w:hAnsi="Times New Roman" w:cs="Times New Roman"/>
          <w:b/>
          <w:bCs/>
          <w:sz w:val="52"/>
          <w:szCs w:val="52"/>
        </w:rPr>
        <w:t xml:space="preserve"> программы воспитания через инвариантный модуль «Школьный урок»</w:t>
      </w:r>
    </w:p>
    <w:p w14:paraId="2BBBC9CD" w14:textId="1D0DD9C1" w:rsidR="008A413B" w:rsidRDefault="00AC62FF" w:rsidP="008A41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3DA6A4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bookmarkStart w:id="0" w:name="_Hlk130392450"/>
    </w:p>
    <w:p w14:paraId="55A825A3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00E9B235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1145DDD5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1E75224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36FAB5E7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5243B667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048D4E3B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3D90EA99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31BF93EE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5B97F6C3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170622F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01EBEE3A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43121D2" w14:textId="371E4D79" w:rsidR="00D17FFD" w:rsidRPr="00D17FFD" w:rsidRDefault="00D17FFD" w:rsidP="00D17FFD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color w:val="1A1A1A"/>
          <w:sz w:val="44"/>
          <w:szCs w:val="44"/>
          <w:lang w:eastAsia="ru-RU"/>
        </w:rPr>
      </w:pPr>
      <w:r w:rsidRPr="00D17FFD">
        <w:rPr>
          <w:rFonts w:ascii="Times New Roman" w:eastAsia="Times New Roman" w:hAnsi="Times New Roman" w:cs="Times New Roman"/>
          <w:i/>
          <w:color w:val="1A1A1A"/>
          <w:sz w:val="44"/>
          <w:szCs w:val="44"/>
          <w:lang w:eastAsia="ru-RU"/>
        </w:rPr>
        <w:t>ЖУРАВЛЕВА Т.В.</w:t>
      </w:r>
    </w:p>
    <w:p w14:paraId="2188E5A6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4DC54C18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4D238019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B5DDBF8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59247F9" w14:textId="279933D5" w:rsidR="00D17FFD" w:rsidRPr="00D17FFD" w:rsidRDefault="00D17FFD" w:rsidP="00D17FF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D17FFD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2023 год</w:t>
      </w:r>
      <w:bookmarkStart w:id="1" w:name="_GoBack"/>
      <w:bookmarkEnd w:id="1"/>
    </w:p>
    <w:p w14:paraId="6162C95D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4C1785DD" w14:textId="77777777" w:rsidR="00D17FFD" w:rsidRDefault="00D17FFD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51118E06" w14:textId="25D3DED0" w:rsidR="00AC62FF" w:rsidRPr="00960398" w:rsidRDefault="00AC62FF" w:rsidP="00AC62FF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Федеральный закон</w:t>
      </w:r>
    </w:p>
    <w:p w14:paraId="29824D41" w14:textId="77777777" w:rsidR="00AC62FF" w:rsidRPr="00960398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«Об образовании в Российской</w:t>
      </w:r>
    </w:p>
    <w:p w14:paraId="06DA7EA0" w14:textId="77777777" w:rsidR="00AC62FF" w:rsidRPr="00960398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Федерации»</w:t>
      </w:r>
    </w:p>
    <w:p w14:paraId="07386299" w14:textId="77777777" w:rsidR="00AC62FF" w:rsidRPr="00960398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мае 2020 года президент РФ</w:t>
      </w:r>
    </w:p>
    <w:p w14:paraId="192B29FA" w14:textId="77777777" w:rsidR="00AC62FF" w:rsidRPr="00960398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В.В. Путин инициировал изменения в</w:t>
      </w:r>
    </w:p>
    <w:p w14:paraId="27F61D9C" w14:textId="77777777" w:rsidR="00AC62FF" w:rsidRPr="00960398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Федеральном</w:t>
      </w:r>
    </w:p>
    <w:p w14:paraId="27DAAF95" w14:textId="77777777" w:rsidR="00AC62FF" w:rsidRPr="00960398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законе</w:t>
      </w:r>
    </w:p>
    <w:p w14:paraId="0B8EACAA" w14:textId="77777777" w:rsidR="00AC62FF" w:rsidRPr="00960398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образовании</w:t>
      </w:r>
    </w:p>
    <w:p w14:paraId="7B82BECF" w14:textId="77777777" w:rsidR="00AC62FF" w:rsidRPr="00960398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</w:p>
    <w:p w14:paraId="61DF0F39" w14:textId="77777777" w:rsidR="00AC62FF" w:rsidRPr="00960398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Российской</w:t>
      </w:r>
    </w:p>
    <w:p w14:paraId="4557D9A5" w14:textId="77777777" w:rsidR="00AC62FF" w:rsidRPr="00960398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Федерации»,</w:t>
      </w:r>
    </w:p>
    <w:p w14:paraId="564563E9" w14:textId="77777777" w:rsidR="00AC62FF" w:rsidRPr="00960398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которые</w:t>
      </w:r>
    </w:p>
    <w:p w14:paraId="3F16BABC" w14:textId="77777777" w:rsidR="00AC62FF" w:rsidRPr="00960398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касались</w:t>
      </w:r>
    </w:p>
    <w:p w14:paraId="66069703" w14:textId="77777777" w:rsidR="00AC62FF" w:rsidRPr="00960398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усиления воспитательного процесса в</w:t>
      </w:r>
    </w:p>
    <w:p w14:paraId="57144D76" w14:textId="38380ABA" w:rsidR="00AC62FF" w:rsidRDefault="00AC62FF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6039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образовательных организаци</w:t>
      </w:r>
      <w:bookmarkEnd w:id="0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й. В 2021году педагоги приступили к реализации программы воспитания.</w:t>
      </w:r>
    </w:p>
    <w:p w14:paraId="4F43CB61" w14:textId="77777777" w:rsidR="00AC62FF" w:rsidRDefault="00AC62FF" w:rsidP="00AC62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F2980" w14:textId="40EC9603" w:rsidR="006E06E6" w:rsidRPr="00AC62FF" w:rsidRDefault="006E06E6" w:rsidP="00AC62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816BE">
        <w:rPr>
          <w:rFonts w:ascii="Times New Roman" w:hAnsi="Times New Roman" w:cs="Times New Roman"/>
          <w:b/>
          <w:bCs/>
          <w:sz w:val="28"/>
          <w:szCs w:val="28"/>
        </w:rPr>
        <w:t>Структура примерной программы.</w:t>
      </w:r>
    </w:p>
    <w:p w14:paraId="55D95BDA" w14:textId="77777777" w:rsidR="006E06E6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 Программа состоит из четырех основных разделов. </w:t>
      </w:r>
    </w:p>
    <w:p w14:paraId="005DF842" w14:textId="7C135015" w:rsidR="006E06E6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>1-й раздел «Особенности организуемого в школе воспитательного процесса». В нем представлен алгоритм описания школой специфики своей деятельности в сфере воспитания</w:t>
      </w:r>
      <w:r w:rsidR="009816BE">
        <w:rPr>
          <w:rFonts w:ascii="Times New Roman" w:hAnsi="Times New Roman" w:cs="Times New Roman"/>
          <w:sz w:val="28"/>
          <w:szCs w:val="28"/>
        </w:rPr>
        <w:t>.</w:t>
      </w:r>
      <w:r w:rsidRPr="009816BE">
        <w:rPr>
          <w:rFonts w:ascii="Times New Roman" w:hAnsi="Times New Roman" w:cs="Times New Roman"/>
          <w:sz w:val="28"/>
          <w:szCs w:val="28"/>
        </w:rPr>
        <w:t xml:space="preserve"> </w:t>
      </w:r>
      <w:r w:rsidR="00AC62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4992D" w14:textId="77777777" w:rsidR="006E06E6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2-й раздел «Цель и задачи воспитания». В нем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14:paraId="7255504C" w14:textId="77777777" w:rsid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3-й раздел «Виды, формы и содержание деятельности». Здесь показывается, каким образом может осуществляться достижение поставленных цели и задач воспитания. </w:t>
      </w:r>
    </w:p>
    <w:p w14:paraId="66CE0780" w14:textId="0CA6B408" w:rsidR="006E06E6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Данный раздел состоит из нескольких </w:t>
      </w:r>
      <w:r w:rsidRPr="009816BE">
        <w:rPr>
          <w:rFonts w:ascii="Times New Roman" w:hAnsi="Times New Roman" w:cs="Times New Roman"/>
          <w:b/>
          <w:bCs/>
          <w:sz w:val="28"/>
          <w:szCs w:val="28"/>
        </w:rPr>
        <w:t>инвариантных</w:t>
      </w:r>
      <w:r w:rsidRPr="009816BE">
        <w:rPr>
          <w:rFonts w:ascii="Times New Roman" w:hAnsi="Times New Roman" w:cs="Times New Roman"/>
          <w:sz w:val="28"/>
          <w:szCs w:val="28"/>
        </w:rPr>
        <w:t xml:space="preserve"> и вариативных модулей. Каждый из модулей ориентирован на одну из поставленных задач воспитания. Инвариантными модулями здесь являются: «Классное руководство», </w:t>
      </w:r>
      <w:r w:rsidRPr="009816BE">
        <w:rPr>
          <w:rFonts w:ascii="Times New Roman" w:hAnsi="Times New Roman" w:cs="Times New Roman"/>
          <w:b/>
          <w:bCs/>
          <w:sz w:val="28"/>
          <w:szCs w:val="28"/>
        </w:rPr>
        <w:t>«Школьный урок»,</w:t>
      </w:r>
      <w:r w:rsidRPr="009816BE">
        <w:rPr>
          <w:rFonts w:ascii="Times New Roman" w:hAnsi="Times New Roman" w:cs="Times New Roman"/>
          <w:sz w:val="28"/>
          <w:szCs w:val="28"/>
        </w:rPr>
        <w:t xml:space="preserve">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и социальные медиа», «Экскурсии, экспедиции, походы», «Организация предметно-эстетической среды». </w:t>
      </w:r>
    </w:p>
    <w:p w14:paraId="4F77FD7D" w14:textId="2CAAC027" w:rsidR="006E06E6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lastRenderedPageBreak/>
        <w:t>4-й раздел «Основные направления самоанализа воспитательной работы». В нем показывается, каким образом в школе может осуществляться самоанализ воспитательной работы</w:t>
      </w:r>
      <w:r w:rsidR="00AC62FF">
        <w:rPr>
          <w:rFonts w:ascii="Times New Roman" w:hAnsi="Times New Roman" w:cs="Times New Roman"/>
          <w:sz w:val="28"/>
          <w:szCs w:val="28"/>
        </w:rPr>
        <w:t xml:space="preserve"> </w:t>
      </w:r>
      <w:r w:rsidR="00747225">
        <w:rPr>
          <w:rFonts w:ascii="Times New Roman" w:hAnsi="Times New Roman" w:cs="Times New Roman"/>
          <w:sz w:val="28"/>
          <w:szCs w:val="28"/>
        </w:rPr>
        <w:t xml:space="preserve">В свою программу воспитания я включаю модуль «Школьный урок», в содержании которого представлены виды и формы </w:t>
      </w:r>
      <w:proofErr w:type="gramStart"/>
      <w:r w:rsidR="00747225">
        <w:rPr>
          <w:rFonts w:ascii="Times New Roman" w:hAnsi="Times New Roman" w:cs="Times New Roman"/>
          <w:sz w:val="28"/>
          <w:szCs w:val="28"/>
        </w:rPr>
        <w:t>деятельности ,обеспечивающие</w:t>
      </w:r>
      <w:proofErr w:type="gramEnd"/>
      <w:r w:rsidR="00747225">
        <w:rPr>
          <w:rFonts w:ascii="Times New Roman" w:hAnsi="Times New Roman" w:cs="Times New Roman"/>
          <w:sz w:val="28"/>
          <w:szCs w:val="28"/>
        </w:rPr>
        <w:t xml:space="preserve"> реализацию воспитательного потенциала урока.</w:t>
      </w:r>
    </w:p>
    <w:p w14:paraId="3EEA1103" w14:textId="77777777" w:rsidR="006E06E6" w:rsidRPr="009816BE" w:rsidRDefault="006E06E6" w:rsidP="006E06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6BE">
        <w:rPr>
          <w:rFonts w:ascii="Times New Roman" w:hAnsi="Times New Roman" w:cs="Times New Roman"/>
          <w:b/>
          <w:bCs/>
          <w:sz w:val="28"/>
          <w:szCs w:val="28"/>
        </w:rPr>
        <w:t xml:space="preserve">1. ШКОЛЬНЫЙ УРОК </w:t>
      </w:r>
    </w:p>
    <w:p w14:paraId="6AE61C04" w14:textId="77777777" w:rsidR="006B2847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>Что нужно сделать для того, чтобы наши обычные школьные уроки стали воспитывающими уроками? Какие усилия нужно предпринять учителю, чтобы проводимые им занятия влияли не только на когнитивное, но и на личностное развитие ребенка, на достижение тех целей, которые сформулированы в примерной программе воспитания?</w:t>
      </w:r>
    </w:p>
    <w:p w14:paraId="0F24DBD2" w14:textId="77777777" w:rsidR="006B2847" w:rsidRPr="009816BE" w:rsidRDefault="006B2847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>Давайте разберемся, когда же наши уроки становятся воспитывающими?</w:t>
      </w:r>
      <w:r w:rsidR="006E06E6" w:rsidRPr="009816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6516F" w14:textId="0E1EBF82" w:rsidR="006B2847" w:rsidRPr="009816BE" w:rsidRDefault="006B2847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>(-они</w:t>
      </w:r>
      <w:r w:rsidR="006E06E6" w:rsidRPr="009816BE">
        <w:rPr>
          <w:rFonts w:ascii="Times New Roman" w:hAnsi="Times New Roman" w:cs="Times New Roman"/>
          <w:sz w:val="28"/>
          <w:szCs w:val="28"/>
        </w:rPr>
        <w:t xml:space="preserve"> интересны школьникам, и те с удовольствием включаются в организуемую учителем деятельность; </w:t>
      </w:r>
    </w:p>
    <w:p w14:paraId="7FAC7E6D" w14:textId="77777777" w:rsidR="00CF5C4C" w:rsidRPr="009816BE" w:rsidRDefault="00CF5C4C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>-</w:t>
      </w:r>
      <w:r w:rsidR="006E06E6" w:rsidRPr="009816BE">
        <w:rPr>
          <w:rFonts w:ascii="Times New Roman" w:hAnsi="Times New Roman" w:cs="Times New Roman"/>
          <w:sz w:val="28"/>
          <w:szCs w:val="28"/>
        </w:rPr>
        <w:t xml:space="preserve">они побуждают школьников задуматься о ценностях, нравственных вопросах, жизненных проблемах; </w:t>
      </w:r>
    </w:p>
    <w:p w14:paraId="7298F386" w14:textId="177B2A30" w:rsidR="006B2847" w:rsidRPr="009816BE" w:rsidRDefault="00CF5C4C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>-</w:t>
      </w:r>
      <w:r w:rsidR="006E06E6" w:rsidRPr="009816BE">
        <w:rPr>
          <w:rFonts w:ascii="Times New Roman" w:hAnsi="Times New Roman" w:cs="Times New Roman"/>
          <w:sz w:val="28"/>
          <w:szCs w:val="28"/>
        </w:rPr>
        <w:t>время от времени на них используются игры, дискуссии и другие парные или групповые формы работы.</w:t>
      </w:r>
      <w:r w:rsidR="006B2847" w:rsidRPr="009816BE">
        <w:rPr>
          <w:rFonts w:ascii="Times New Roman" w:hAnsi="Times New Roman" w:cs="Times New Roman"/>
          <w:sz w:val="28"/>
          <w:szCs w:val="28"/>
        </w:rPr>
        <w:t>)</w:t>
      </w:r>
    </w:p>
    <w:p w14:paraId="697F503B" w14:textId="77777777" w:rsidR="00CF5C4C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 Как всего этого добиться? Об этом и поговорим. Делаем урок интересным</w:t>
      </w:r>
      <w:r w:rsidR="00CF5C4C" w:rsidRPr="009816BE">
        <w:rPr>
          <w:rFonts w:ascii="Times New Roman" w:hAnsi="Times New Roman" w:cs="Times New Roman"/>
          <w:sz w:val="28"/>
          <w:szCs w:val="28"/>
        </w:rPr>
        <w:t>.</w:t>
      </w:r>
      <w:r w:rsidRPr="009816BE">
        <w:rPr>
          <w:rFonts w:ascii="Times New Roman" w:hAnsi="Times New Roman" w:cs="Times New Roman"/>
          <w:sz w:val="28"/>
          <w:szCs w:val="28"/>
        </w:rPr>
        <w:t xml:space="preserve"> Что этот интерес дает воспитанию? </w:t>
      </w:r>
    </w:p>
    <w:p w14:paraId="06BB306C" w14:textId="273A3B56" w:rsidR="00CF5C4C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Ответ прост: если ребенок увлечен учебным предметом, если он с удовольствием приходит на уроки, если он включается в организуемую учителем деятельность, то и сам учитель, проводящий такие уроки, становится для этого ребенка значимым взрослым. А такому учителю будет легче влиять на своих воспитанников. К такому учителю дети будут больше прислушиваться. Его требования и просьбы будут восприниматься детьми позитивнее. Ему проще будет побуждать школьников соблюдать нормы поведения и правила учебной дисциплины. Ему проще будет реализовать воспитательные возможности своего учебного предмета. </w:t>
      </w:r>
    </w:p>
    <w:p w14:paraId="7CDA9135" w14:textId="621DD00E" w:rsidR="00CF5C4C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Для того, чтобы сделать свои уроки интереснее и увлекательнее, </w:t>
      </w:r>
      <w:r w:rsidR="0046502B">
        <w:rPr>
          <w:rFonts w:ascii="Times New Roman" w:hAnsi="Times New Roman" w:cs="Times New Roman"/>
          <w:sz w:val="28"/>
          <w:szCs w:val="28"/>
        </w:rPr>
        <w:t>я пользуюсь</w:t>
      </w:r>
      <w:r w:rsidR="00CF5C4C" w:rsidRPr="00981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C4C" w:rsidRPr="009816BE"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9816BE">
        <w:rPr>
          <w:rFonts w:ascii="Times New Roman" w:hAnsi="Times New Roman" w:cs="Times New Roman"/>
          <w:sz w:val="28"/>
          <w:szCs w:val="28"/>
        </w:rPr>
        <w:t xml:space="preserve"> нехитрыми</w:t>
      </w:r>
      <w:proofErr w:type="gramEnd"/>
      <w:r w:rsidRPr="009816BE">
        <w:rPr>
          <w:rFonts w:ascii="Times New Roman" w:hAnsi="Times New Roman" w:cs="Times New Roman"/>
          <w:sz w:val="28"/>
          <w:szCs w:val="28"/>
        </w:rPr>
        <w:t xml:space="preserve"> приемами. </w:t>
      </w:r>
    </w:p>
    <w:p w14:paraId="45C38933" w14:textId="678C44CF" w:rsidR="004A732D" w:rsidRPr="00DA6A75" w:rsidRDefault="006E06E6" w:rsidP="004A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1. </w:t>
      </w:r>
      <w:r w:rsidR="004A732D"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4A732D" w:rsidRPr="00DA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доверительных отношений</w:t>
      </w:r>
      <w:r w:rsidR="004A732D"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учителем и учениками, способствующих</w:t>
      </w:r>
      <w:r w:rsidR="004A732D" w:rsidRPr="0098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32D"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позитивному восприятию учащимися требований и просьб учителя, привлечению их внимания</w:t>
      </w:r>
    </w:p>
    <w:p w14:paraId="2259728B" w14:textId="188D6E7B" w:rsidR="00CF5C4C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>Нахо</w:t>
      </w:r>
      <w:r w:rsidR="0046502B">
        <w:rPr>
          <w:rFonts w:ascii="Times New Roman" w:hAnsi="Times New Roman" w:cs="Times New Roman"/>
          <w:sz w:val="28"/>
          <w:szCs w:val="28"/>
        </w:rPr>
        <w:t>жу</w:t>
      </w:r>
      <w:r w:rsidRPr="009816BE">
        <w:rPr>
          <w:rFonts w:ascii="Times New Roman" w:hAnsi="Times New Roman" w:cs="Times New Roman"/>
          <w:sz w:val="28"/>
          <w:szCs w:val="28"/>
        </w:rPr>
        <w:t xml:space="preserve"> время, повод и темы для неформального общения со своими учениками – как до уроков, так и после них. При </w:t>
      </w:r>
      <w:proofErr w:type="gramStart"/>
      <w:r w:rsidRPr="009816BE">
        <w:rPr>
          <w:rFonts w:ascii="Times New Roman" w:hAnsi="Times New Roman" w:cs="Times New Roman"/>
          <w:sz w:val="28"/>
          <w:szCs w:val="28"/>
        </w:rPr>
        <w:t xml:space="preserve">этом  </w:t>
      </w:r>
      <w:r w:rsidR="0046502B">
        <w:rPr>
          <w:rFonts w:ascii="Times New Roman" w:hAnsi="Times New Roman" w:cs="Times New Roman"/>
          <w:sz w:val="28"/>
          <w:szCs w:val="28"/>
        </w:rPr>
        <w:t>стараюсь</w:t>
      </w:r>
      <w:proofErr w:type="gramEnd"/>
      <w:r w:rsidR="0046502B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46502B">
        <w:rPr>
          <w:rFonts w:ascii="Times New Roman" w:hAnsi="Times New Roman" w:cs="Times New Roman"/>
          <w:sz w:val="28"/>
          <w:szCs w:val="28"/>
        </w:rPr>
        <w:lastRenderedPageBreak/>
        <w:t xml:space="preserve">слушать </w:t>
      </w:r>
      <w:r w:rsidRPr="009816BE">
        <w:rPr>
          <w:rFonts w:ascii="Times New Roman" w:hAnsi="Times New Roman" w:cs="Times New Roman"/>
          <w:sz w:val="28"/>
          <w:szCs w:val="28"/>
        </w:rPr>
        <w:t xml:space="preserve"> детей и не стрем</w:t>
      </w:r>
      <w:r w:rsidR="0046502B">
        <w:rPr>
          <w:rFonts w:ascii="Times New Roman" w:hAnsi="Times New Roman" w:cs="Times New Roman"/>
          <w:sz w:val="28"/>
          <w:szCs w:val="28"/>
        </w:rPr>
        <w:t>люсь</w:t>
      </w:r>
      <w:r w:rsidRPr="009816BE">
        <w:rPr>
          <w:rFonts w:ascii="Times New Roman" w:hAnsi="Times New Roman" w:cs="Times New Roman"/>
          <w:sz w:val="28"/>
          <w:szCs w:val="28"/>
        </w:rPr>
        <w:t xml:space="preserve"> переносить акцент в разговоре только на себя и волнующие только </w:t>
      </w:r>
      <w:r w:rsidR="00D17DBA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9816BE">
        <w:rPr>
          <w:rFonts w:ascii="Times New Roman" w:hAnsi="Times New Roman" w:cs="Times New Roman"/>
          <w:sz w:val="28"/>
          <w:szCs w:val="28"/>
        </w:rPr>
        <w:t xml:space="preserve"> вопросы. </w:t>
      </w:r>
      <w:r w:rsidR="00AC62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F5CE0" w14:textId="77777777" w:rsidR="009816BE" w:rsidRDefault="009816BE" w:rsidP="004A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A732D" w:rsidRPr="00DA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побуждение школьников соблюдать на уроке общепринятые нормы</w:t>
      </w:r>
      <w:r w:rsidRPr="0098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732D"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правила</w:t>
      </w:r>
      <w:r w:rsidRPr="0055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32D"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общения, принципы учебной дисциплины и</w:t>
      </w:r>
      <w:r w:rsidRPr="0055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32D"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самоорганизации. </w:t>
      </w:r>
    </w:p>
    <w:p w14:paraId="198BE35E" w14:textId="3902A5FD" w:rsidR="004A732D" w:rsidRPr="00DA6A75" w:rsidRDefault="004A732D" w:rsidP="00AC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обгов</w:t>
      </w:r>
      <w:r w:rsidR="0074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ариваю</w:t>
      </w:r>
      <w:r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</w:t>
      </w:r>
      <w:r w:rsidR="0098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которые нельзя нарушать на уроке ни при каких обстоятельствах, выб</w:t>
      </w:r>
      <w:r w:rsidR="0074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01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="0098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которые больше всего мешают проведению урока</w:t>
      </w:r>
      <w:r w:rsidR="00A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4F5B46" w14:textId="7C4F579D" w:rsidR="00CF5C4C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>2</w:t>
      </w:r>
      <w:r w:rsidRPr="00554E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54EB1">
        <w:rPr>
          <w:rFonts w:ascii="Times New Roman" w:hAnsi="Times New Roman" w:cs="Times New Roman"/>
          <w:sz w:val="28"/>
          <w:szCs w:val="28"/>
        </w:rPr>
        <w:t>Стара</w:t>
      </w:r>
      <w:r w:rsidR="00015719">
        <w:rPr>
          <w:rFonts w:ascii="Times New Roman" w:hAnsi="Times New Roman" w:cs="Times New Roman"/>
          <w:sz w:val="28"/>
          <w:szCs w:val="28"/>
        </w:rPr>
        <w:t xml:space="preserve">юсь </w:t>
      </w:r>
      <w:r w:rsidRPr="00554EB1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использовать на уроке знакомые </w:t>
      </w:r>
      <w:r w:rsidRPr="009816BE">
        <w:rPr>
          <w:rFonts w:ascii="Times New Roman" w:hAnsi="Times New Roman" w:cs="Times New Roman"/>
          <w:sz w:val="28"/>
          <w:szCs w:val="28"/>
        </w:rPr>
        <w:t xml:space="preserve">детям, а потому более действенные </w:t>
      </w:r>
      <w:r w:rsidRPr="00554EB1">
        <w:rPr>
          <w:rFonts w:ascii="Times New Roman" w:hAnsi="Times New Roman" w:cs="Times New Roman"/>
          <w:b/>
          <w:bCs/>
          <w:sz w:val="28"/>
          <w:szCs w:val="28"/>
        </w:rPr>
        <w:t>примеры</w:t>
      </w:r>
      <w:r w:rsidRPr="009816BE">
        <w:rPr>
          <w:rFonts w:ascii="Times New Roman" w:hAnsi="Times New Roman" w:cs="Times New Roman"/>
          <w:sz w:val="28"/>
          <w:szCs w:val="28"/>
        </w:rPr>
        <w:t>, образы, метафоры – из близких им книг, фильмов, мультиков, компьютерных игр. Это помо</w:t>
      </w:r>
      <w:r w:rsidR="00015719">
        <w:rPr>
          <w:rFonts w:ascii="Times New Roman" w:hAnsi="Times New Roman" w:cs="Times New Roman"/>
          <w:sz w:val="28"/>
          <w:szCs w:val="28"/>
        </w:rPr>
        <w:t>гает мне</w:t>
      </w:r>
      <w:r w:rsidRPr="009816BE">
        <w:rPr>
          <w:rFonts w:ascii="Times New Roman" w:hAnsi="Times New Roman" w:cs="Times New Roman"/>
          <w:sz w:val="28"/>
          <w:szCs w:val="28"/>
        </w:rPr>
        <w:t xml:space="preserve">  сократить дистанцию между </w:t>
      </w:r>
      <w:r w:rsidR="00015719">
        <w:rPr>
          <w:rFonts w:ascii="Times New Roman" w:hAnsi="Times New Roman" w:cs="Times New Roman"/>
          <w:sz w:val="28"/>
          <w:szCs w:val="28"/>
        </w:rPr>
        <w:t>мной</w:t>
      </w:r>
      <w:r w:rsidRPr="009816BE">
        <w:rPr>
          <w:rFonts w:ascii="Times New Roman" w:hAnsi="Times New Roman" w:cs="Times New Roman"/>
          <w:sz w:val="28"/>
          <w:szCs w:val="28"/>
        </w:rPr>
        <w:t xml:space="preserve"> и  учениками, поможет стать для школьников значимым взрослым, будет способствовать созданию детско-взрослых общностей, столь важных в воспитании. </w:t>
      </w:r>
    </w:p>
    <w:p w14:paraId="40B81EC6" w14:textId="5C249E83" w:rsidR="00CF5C4C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3. </w:t>
      </w:r>
      <w:r w:rsidRPr="00554EB1">
        <w:rPr>
          <w:rFonts w:ascii="Times New Roman" w:hAnsi="Times New Roman" w:cs="Times New Roman"/>
          <w:b/>
          <w:bCs/>
          <w:sz w:val="28"/>
          <w:szCs w:val="28"/>
        </w:rPr>
        <w:t>Реализовыва</w:t>
      </w:r>
      <w:r w:rsidR="00015719">
        <w:rPr>
          <w:rFonts w:ascii="Times New Roman" w:hAnsi="Times New Roman" w:cs="Times New Roman"/>
          <w:b/>
          <w:bCs/>
          <w:sz w:val="28"/>
          <w:szCs w:val="28"/>
        </w:rPr>
        <w:t xml:space="preserve">ю </w:t>
      </w:r>
      <w:r w:rsidRPr="00554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4EB1">
        <w:rPr>
          <w:rFonts w:ascii="Times New Roman" w:hAnsi="Times New Roman" w:cs="Times New Roman"/>
          <w:sz w:val="28"/>
          <w:szCs w:val="28"/>
        </w:rPr>
        <w:t>на своих уроках</w:t>
      </w:r>
      <w:r w:rsidRPr="00554EB1">
        <w:rPr>
          <w:rFonts w:ascii="Times New Roman" w:hAnsi="Times New Roman" w:cs="Times New Roman"/>
          <w:b/>
          <w:bCs/>
          <w:sz w:val="28"/>
          <w:szCs w:val="28"/>
        </w:rPr>
        <w:t xml:space="preserve"> мотивирующий потенциал юмора</w:t>
      </w:r>
      <w:r w:rsidRPr="009816BE">
        <w:rPr>
          <w:rFonts w:ascii="Times New Roman" w:hAnsi="Times New Roman" w:cs="Times New Roman"/>
          <w:sz w:val="28"/>
          <w:szCs w:val="28"/>
        </w:rPr>
        <w:t>. Юмор способствует налаживанию хороших отношений со школьниками, созданию творческой атмосферы на уроке, преодолению многих учебных конфликтов. Шутка вместо окрика в сочетании с мягкой улыбкой помогает разрядить напряженную обстановку в классе, создать доверительный психологический климат</w:t>
      </w:r>
    </w:p>
    <w:p w14:paraId="7A8F124D" w14:textId="56C4832E" w:rsidR="00554EB1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 4. </w:t>
      </w:r>
      <w:r w:rsidRPr="00554EB1">
        <w:rPr>
          <w:rFonts w:ascii="Times New Roman" w:hAnsi="Times New Roman" w:cs="Times New Roman"/>
          <w:sz w:val="28"/>
          <w:szCs w:val="28"/>
        </w:rPr>
        <w:t>Чаще</w:t>
      </w:r>
      <w:r w:rsidRPr="00554EB1">
        <w:rPr>
          <w:rFonts w:ascii="Times New Roman" w:hAnsi="Times New Roman" w:cs="Times New Roman"/>
          <w:b/>
          <w:bCs/>
          <w:sz w:val="28"/>
          <w:szCs w:val="28"/>
        </w:rPr>
        <w:t xml:space="preserve"> обраща</w:t>
      </w:r>
      <w:r w:rsidR="00015719">
        <w:rPr>
          <w:rFonts w:ascii="Times New Roman" w:hAnsi="Times New Roman" w:cs="Times New Roman"/>
          <w:b/>
          <w:bCs/>
          <w:sz w:val="28"/>
          <w:szCs w:val="28"/>
        </w:rPr>
        <w:t>юсь</w:t>
      </w:r>
      <w:r w:rsidRPr="00554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4EB1">
        <w:rPr>
          <w:rFonts w:ascii="Times New Roman" w:hAnsi="Times New Roman" w:cs="Times New Roman"/>
          <w:sz w:val="28"/>
          <w:szCs w:val="28"/>
        </w:rPr>
        <w:t>во время урока</w:t>
      </w:r>
      <w:r w:rsidRPr="00554EB1">
        <w:rPr>
          <w:rFonts w:ascii="Times New Roman" w:hAnsi="Times New Roman" w:cs="Times New Roman"/>
          <w:b/>
          <w:bCs/>
          <w:sz w:val="28"/>
          <w:szCs w:val="28"/>
        </w:rPr>
        <w:t xml:space="preserve"> к личному опыту своих учеников</w:t>
      </w:r>
      <w:r w:rsidRPr="009816BE">
        <w:rPr>
          <w:rFonts w:ascii="Times New Roman" w:hAnsi="Times New Roman" w:cs="Times New Roman"/>
          <w:sz w:val="28"/>
          <w:szCs w:val="28"/>
        </w:rPr>
        <w:t xml:space="preserve">. </w:t>
      </w:r>
      <w:r w:rsidR="00AC62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1F983" w14:textId="3B1EA758" w:rsidR="00433613" w:rsidRPr="009816BE" w:rsidRDefault="00554EB1" w:rsidP="006E0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Стара</w:t>
      </w:r>
      <w:r w:rsidR="00015719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1AA">
        <w:rPr>
          <w:rFonts w:ascii="Times New Roman" w:hAnsi="Times New Roman" w:cs="Times New Roman"/>
          <w:b/>
          <w:bCs/>
          <w:sz w:val="28"/>
          <w:szCs w:val="28"/>
        </w:rPr>
        <w:t>обращать внимание на индивидуальные особенности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Делать акцент на его интересах,</w:t>
      </w:r>
      <w:r w:rsidR="006E06E6" w:rsidRPr="009816BE">
        <w:rPr>
          <w:rFonts w:ascii="Times New Roman" w:hAnsi="Times New Roman" w:cs="Times New Roman"/>
          <w:sz w:val="28"/>
          <w:szCs w:val="28"/>
        </w:rPr>
        <w:t xml:space="preserve"> </w:t>
      </w:r>
      <w:r w:rsidRPr="009816BE">
        <w:rPr>
          <w:rFonts w:ascii="Times New Roman" w:hAnsi="Times New Roman" w:cs="Times New Roman"/>
          <w:sz w:val="28"/>
          <w:szCs w:val="28"/>
        </w:rPr>
        <w:t>увлечениях, привычках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71AA">
        <w:rPr>
          <w:rFonts w:ascii="Times New Roman" w:hAnsi="Times New Roman" w:cs="Times New Roman"/>
          <w:sz w:val="28"/>
          <w:szCs w:val="28"/>
        </w:rPr>
        <w:t xml:space="preserve"> </w:t>
      </w:r>
      <w:r w:rsidR="006E06E6" w:rsidRPr="009816BE">
        <w:rPr>
          <w:rFonts w:ascii="Times New Roman" w:hAnsi="Times New Roman" w:cs="Times New Roman"/>
          <w:sz w:val="28"/>
          <w:szCs w:val="28"/>
        </w:rPr>
        <w:t xml:space="preserve">Другими словами, необходимо вести урок не для массы учеников, а для как можно большего количества индивидуальностей, сидящих в данный момент за партами. Этот прием имеет простое психологическое объяснение – когда ребенка таким образом выделяют на уроке, он с большим интересом относится и к самому уроку. </w:t>
      </w:r>
    </w:p>
    <w:p w14:paraId="34EF3316" w14:textId="5401F72F" w:rsidR="00433613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6. </w:t>
      </w:r>
      <w:r w:rsidRPr="00A371AA">
        <w:rPr>
          <w:rFonts w:ascii="Times New Roman" w:hAnsi="Times New Roman" w:cs="Times New Roman"/>
          <w:b/>
          <w:bCs/>
          <w:sz w:val="28"/>
          <w:szCs w:val="28"/>
        </w:rPr>
        <w:t>Проявля</w:t>
      </w:r>
      <w:r w:rsidR="00015719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A371AA">
        <w:rPr>
          <w:rFonts w:ascii="Times New Roman" w:hAnsi="Times New Roman" w:cs="Times New Roman"/>
          <w:b/>
          <w:bCs/>
          <w:sz w:val="28"/>
          <w:szCs w:val="28"/>
        </w:rPr>
        <w:t xml:space="preserve"> особое внимание к ученикам, нуждающимся в таком внимании.</w:t>
      </w:r>
      <w:r w:rsidRPr="009816BE">
        <w:rPr>
          <w:rFonts w:ascii="Times New Roman" w:hAnsi="Times New Roman" w:cs="Times New Roman"/>
          <w:sz w:val="28"/>
          <w:szCs w:val="28"/>
        </w:rPr>
        <w:t xml:space="preserve"> В таких ситуациях важно проявить участие: поинтересоваться, все ли нормально, а в случае плохого самочувствия ребенка – предпринять необходимые меры. </w:t>
      </w:r>
      <w:r w:rsidR="00AC62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69272E" w14:textId="0892A9E8" w:rsidR="00BE4AC2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7. </w:t>
      </w:r>
      <w:r w:rsidRPr="00A371AA">
        <w:rPr>
          <w:rFonts w:ascii="Times New Roman" w:hAnsi="Times New Roman" w:cs="Times New Roman"/>
          <w:b/>
          <w:bCs/>
          <w:sz w:val="28"/>
          <w:szCs w:val="28"/>
        </w:rPr>
        <w:t>Обраща</w:t>
      </w:r>
      <w:r w:rsidR="00015719">
        <w:rPr>
          <w:rFonts w:ascii="Times New Roman" w:hAnsi="Times New Roman" w:cs="Times New Roman"/>
          <w:b/>
          <w:bCs/>
          <w:sz w:val="28"/>
          <w:szCs w:val="28"/>
        </w:rPr>
        <w:t>юсь</w:t>
      </w:r>
      <w:r w:rsidRPr="00A371AA">
        <w:rPr>
          <w:rFonts w:ascii="Times New Roman" w:hAnsi="Times New Roman" w:cs="Times New Roman"/>
          <w:b/>
          <w:bCs/>
          <w:sz w:val="28"/>
          <w:szCs w:val="28"/>
        </w:rPr>
        <w:t xml:space="preserve"> к вымышленному образу учеников</w:t>
      </w:r>
      <w:r w:rsidRPr="009816BE">
        <w:rPr>
          <w:rFonts w:ascii="Times New Roman" w:hAnsi="Times New Roman" w:cs="Times New Roman"/>
          <w:sz w:val="28"/>
          <w:szCs w:val="28"/>
        </w:rPr>
        <w:t xml:space="preserve">, создавая вокруг какой-то учебной проблемы небольшой фантазийный мирок. 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E219E" w14:textId="47E4674C" w:rsidR="00066417" w:rsidRPr="009816BE" w:rsidRDefault="006E06E6" w:rsidP="00066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8. </w:t>
      </w:r>
      <w:r w:rsidRPr="00A371AA">
        <w:rPr>
          <w:rFonts w:ascii="Times New Roman" w:hAnsi="Times New Roman" w:cs="Times New Roman"/>
          <w:b/>
          <w:bCs/>
          <w:sz w:val="28"/>
          <w:szCs w:val="28"/>
        </w:rPr>
        <w:t>Заводи</w:t>
      </w:r>
      <w:r w:rsidR="00FD1FC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371AA">
        <w:rPr>
          <w:rFonts w:ascii="Times New Roman" w:hAnsi="Times New Roman" w:cs="Times New Roman"/>
          <w:b/>
          <w:bCs/>
          <w:sz w:val="28"/>
          <w:szCs w:val="28"/>
        </w:rPr>
        <w:t xml:space="preserve"> в классе маленькие</w:t>
      </w:r>
      <w:r w:rsidRPr="009816BE">
        <w:rPr>
          <w:rFonts w:ascii="Times New Roman" w:hAnsi="Times New Roman" w:cs="Times New Roman"/>
          <w:sz w:val="28"/>
          <w:szCs w:val="28"/>
        </w:rPr>
        <w:t xml:space="preserve">, привлекательные для детей </w:t>
      </w:r>
      <w:r w:rsidRPr="00A371AA">
        <w:rPr>
          <w:rFonts w:ascii="Times New Roman" w:hAnsi="Times New Roman" w:cs="Times New Roman"/>
          <w:b/>
          <w:bCs/>
          <w:sz w:val="28"/>
          <w:szCs w:val="28"/>
        </w:rPr>
        <w:t>традиции.</w:t>
      </w:r>
      <w:r w:rsidRPr="009816BE">
        <w:rPr>
          <w:rFonts w:ascii="Times New Roman" w:hAnsi="Times New Roman" w:cs="Times New Roman"/>
          <w:sz w:val="28"/>
          <w:szCs w:val="28"/>
        </w:rPr>
        <w:t xml:space="preserve"> Например, каждый урок начинается с мини игры «Счастливчик» </w:t>
      </w:r>
      <w:r w:rsidR="00BE4AC2" w:rsidRPr="009816BE">
        <w:rPr>
          <w:rFonts w:ascii="Times New Roman" w:hAnsi="Times New Roman" w:cs="Times New Roman"/>
          <w:sz w:val="28"/>
          <w:szCs w:val="28"/>
        </w:rPr>
        <w:t xml:space="preserve">В классе случайным способом выбирается </w:t>
      </w:r>
      <w:r w:rsidR="00066417" w:rsidRPr="009816BE">
        <w:rPr>
          <w:rFonts w:ascii="Times New Roman" w:hAnsi="Times New Roman" w:cs="Times New Roman"/>
          <w:sz w:val="28"/>
          <w:szCs w:val="28"/>
        </w:rPr>
        <w:t>один ученик, который будет отвечать домашнее задание любым способом (устно у доски, письменно на карточке, в тетради и т. д.</w:t>
      </w:r>
      <w:r w:rsidR="00A371AA" w:rsidRPr="009816BE">
        <w:rPr>
          <w:rFonts w:ascii="Times New Roman" w:hAnsi="Times New Roman" w:cs="Times New Roman"/>
          <w:sz w:val="28"/>
          <w:szCs w:val="28"/>
        </w:rPr>
        <w:t>)</w:t>
      </w:r>
      <w:r w:rsidR="00A371AA">
        <w:rPr>
          <w:rFonts w:ascii="Times New Roman" w:hAnsi="Times New Roman" w:cs="Times New Roman"/>
          <w:sz w:val="28"/>
          <w:szCs w:val="28"/>
        </w:rPr>
        <w:t>, у</w:t>
      </w:r>
      <w:r w:rsidR="00066417" w:rsidRPr="009816BE">
        <w:rPr>
          <w:rFonts w:ascii="Times New Roman" w:hAnsi="Times New Roman" w:cs="Times New Roman"/>
          <w:sz w:val="28"/>
          <w:szCs w:val="28"/>
        </w:rPr>
        <w:t xml:space="preserve"> него есть право отказаться, если он получает отметку, </w:t>
      </w:r>
      <w:r w:rsidR="00066417" w:rsidRPr="009816BE">
        <w:rPr>
          <w:rFonts w:ascii="Times New Roman" w:hAnsi="Times New Roman" w:cs="Times New Roman"/>
          <w:sz w:val="28"/>
          <w:szCs w:val="28"/>
        </w:rPr>
        <w:lastRenderedPageBreak/>
        <w:t xml:space="preserve">которая его не устроит, то и от нее он может отказаться. </w:t>
      </w:r>
      <w:r w:rsidR="00066417"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игра в начале урока настраивает детей на позитивный лад, снимает психологическое напряжение перед опросом, позволяет быстрее включиться в учебный процесс.</w:t>
      </w:r>
    </w:p>
    <w:p w14:paraId="71C0C8F4" w14:textId="6FEEBE68" w:rsidR="00066417" w:rsidRPr="00DA6A75" w:rsidRDefault="00066417" w:rsidP="00066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DA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бояться просить прощения</w:t>
      </w:r>
      <w:r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своих учеников – за свои ошибки (не ошибается, как известно, только тот, кто ничего не делает), </w:t>
      </w:r>
      <w:proofErr w:type="gramStart"/>
      <w:r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 приобретет</w:t>
      </w:r>
      <w:proofErr w:type="gramEnd"/>
      <w:r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глазах детей  честного и порядочного человека. И не правы те, кто считает это проявлением слабости.</w:t>
      </w:r>
    </w:p>
    <w:p w14:paraId="7E8337DF" w14:textId="77777777" w:rsidR="00066417" w:rsidRPr="00DA6A75" w:rsidRDefault="00066417" w:rsidP="00066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E74BBB" w14:textId="77777777" w:rsidR="00066417" w:rsidRPr="009816BE" w:rsidRDefault="006E06E6" w:rsidP="006E06E6">
      <w:pPr>
        <w:rPr>
          <w:rFonts w:ascii="Times New Roman" w:hAnsi="Times New Roman" w:cs="Times New Roman"/>
          <w:sz w:val="28"/>
          <w:szCs w:val="28"/>
        </w:rPr>
      </w:pPr>
      <w:r w:rsidRPr="009816BE">
        <w:rPr>
          <w:rFonts w:ascii="Times New Roman" w:hAnsi="Times New Roman" w:cs="Times New Roman"/>
          <w:sz w:val="28"/>
          <w:szCs w:val="28"/>
        </w:rPr>
        <w:t xml:space="preserve">10. Наконец, просто </w:t>
      </w:r>
      <w:r w:rsidRPr="00A371AA">
        <w:rPr>
          <w:rFonts w:ascii="Times New Roman" w:hAnsi="Times New Roman" w:cs="Times New Roman"/>
          <w:b/>
          <w:bCs/>
          <w:sz w:val="28"/>
          <w:szCs w:val="28"/>
        </w:rPr>
        <w:t>честно выполнять свою работу</w:t>
      </w:r>
      <w:r w:rsidRPr="009816BE">
        <w:rPr>
          <w:rFonts w:ascii="Times New Roman" w:hAnsi="Times New Roman" w:cs="Times New Roman"/>
          <w:sz w:val="28"/>
          <w:szCs w:val="28"/>
        </w:rPr>
        <w:t xml:space="preserve">. Несмотря на усталость, нехватку времени, стресс, работать не спустя рукава. Общеизвестно, что халтуру и равнодушие к себе чувствуют все дети, и… не всегда прощают. </w:t>
      </w:r>
    </w:p>
    <w:p w14:paraId="1228CB5D" w14:textId="15AEAF70" w:rsidR="009816BE" w:rsidRPr="00DA6A75" w:rsidRDefault="00D83AB7" w:rsidP="0098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D20B57" w14:textId="0B9A1D15" w:rsidR="00B927D0" w:rsidRDefault="00B927D0" w:rsidP="0098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816BE"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Интересный учитель и интересный урок далеко не всегда могут превратить обычный урок в урок воспитывающий. Интерес – это, безусловно, важное условие, но оно не единственное. </w:t>
      </w:r>
    </w:p>
    <w:p w14:paraId="420E797D" w14:textId="50F8BAD8" w:rsidR="009816BE" w:rsidRPr="00DA6A75" w:rsidRDefault="00B927D0" w:rsidP="0098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6BE"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Воспитывающий урок – это еще и урок с воспитывающим содержанием, таким, которое побуждало бы школьников задуматься о ценностях, нравственных вопросах, жизненных проблемах.</w:t>
      </w:r>
    </w:p>
    <w:p w14:paraId="4E7E4DFC" w14:textId="77777777" w:rsidR="00B927D0" w:rsidRDefault="009816BE" w:rsidP="0098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этого можно, например, предъявляя детям на уроке ту или иную воспитывающую информацию.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классической и массовой культуре, о перипетиях судьбы литературных и исторических персонажей. </w:t>
      </w:r>
    </w:p>
    <w:p w14:paraId="40578DEC" w14:textId="5E828A19" w:rsidR="009816BE" w:rsidRPr="00DA6A75" w:rsidRDefault="00B927D0" w:rsidP="0098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6BE"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 информация, затрагивающая социальные, нравственные, этические вопросы; особенности межличностных, межгрупповых, межнациональных или межконфессиональных отношений; проблемы политической, экономической, культурной жизни людей. То есть все то, что нужно растущему человеку для полноценного проживания его повседневной жизни, для успешного вхождения в общество.</w:t>
      </w:r>
    </w:p>
    <w:p w14:paraId="79EC6495" w14:textId="77777777" w:rsidR="009816BE" w:rsidRPr="00DA6A75" w:rsidRDefault="009816BE" w:rsidP="0098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акцентировать внимание учащихся на нравственных проблемах, связанных с научными открытиями, изучаемыми на уроке.</w:t>
      </w:r>
    </w:p>
    <w:p w14:paraId="1B437A49" w14:textId="4FA86573" w:rsidR="006E06E6" w:rsidRPr="009816BE" w:rsidRDefault="00C165C9" w:rsidP="0098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«Воспитание +»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разработанном Институтом стратегии развития образования Российской Академии образования,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примеры модулей из рабочих программ школ России, в том числе и варианты представления модуля «Школьный урок».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Педагогам, проектирующим свою деятельность в рамках данного модуля,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на основе опыта педагогов школы выделить приор</w:t>
      </w:r>
      <w:r w:rsidR="005B5471">
        <w:rPr>
          <w:rFonts w:ascii="Times New Roman" w:hAnsi="Times New Roman" w:cs="Times New Roman"/>
          <w:sz w:val="28"/>
          <w:szCs w:val="28"/>
        </w:rPr>
        <w:t>и</w:t>
      </w:r>
      <w:r w:rsidR="00D83AB7">
        <w:rPr>
          <w:rFonts w:ascii="Times New Roman" w:hAnsi="Times New Roman" w:cs="Times New Roman"/>
          <w:sz w:val="28"/>
          <w:szCs w:val="28"/>
        </w:rPr>
        <w:t>т</w:t>
      </w:r>
      <w:r w:rsidR="005B5471">
        <w:rPr>
          <w:rFonts w:ascii="Times New Roman" w:hAnsi="Times New Roman" w:cs="Times New Roman"/>
          <w:sz w:val="28"/>
          <w:szCs w:val="28"/>
        </w:rPr>
        <w:t>етные идеи развития воспитательного потенциала урока,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 w:rsidR="005B5471">
        <w:rPr>
          <w:rFonts w:ascii="Times New Roman" w:hAnsi="Times New Roman" w:cs="Times New Roman"/>
          <w:sz w:val="28"/>
          <w:szCs w:val="28"/>
        </w:rPr>
        <w:t>продумать и предложить систему взаимосвязанных,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 w:rsidR="005B5471">
        <w:rPr>
          <w:rFonts w:ascii="Times New Roman" w:hAnsi="Times New Roman" w:cs="Times New Roman"/>
          <w:sz w:val="28"/>
          <w:szCs w:val="28"/>
        </w:rPr>
        <w:t>взаимодополняющих видов деятельности в рамках урока и внеурочной деятельности.</w:t>
      </w:r>
      <w:r w:rsidR="00D83AB7">
        <w:rPr>
          <w:rFonts w:ascii="Times New Roman" w:hAnsi="Times New Roman" w:cs="Times New Roman"/>
          <w:sz w:val="28"/>
          <w:szCs w:val="28"/>
        </w:rPr>
        <w:t xml:space="preserve">   </w:t>
      </w:r>
      <w:r w:rsidR="00B554A0">
        <w:rPr>
          <w:rFonts w:ascii="Times New Roman" w:hAnsi="Times New Roman" w:cs="Times New Roman"/>
          <w:sz w:val="28"/>
          <w:szCs w:val="28"/>
        </w:rPr>
        <w:t>«Школьный урок»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4A0">
        <w:rPr>
          <w:rFonts w:ascii="Times New Roman" w:hAnsi="Times New Roman" w:cs="Times New Roman"/>
          <w:sz w:val="28"/>
          <w:szCs w:val="28"/>
        </w:rPr>
        <w:t>-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 w:rsidR="00B554A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554A0">
        <w:rPr>
          <w:rFonts w:ascii="Times New Roman" w:hAnsi="Times New Roman" w:cs="Times New Roman"/>
          <w:sz w:val="28"/>
          <w:szCs w:val="28"/>
        </w:rPr>
        <w:t xml:space="preserve"> не просто отдельный модуль.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 w:rsidR="00B554A0">
        <w:rPr>
          <w:rFonts w:ascii="Times New Roman" w:hAnsi="Times New Roman" w:cs="Times New Roman"/>
          <w:sz w:val="28"/>
          <w:szCs w:val="28"/>
        </w:rPr>
        <w:t>Он незримо переплетается с другими модулями-«Классное руководство»</w:t>
      </w:r>
      <w:r w:rsidR="00D83AB7">
        <w:rPr>
          <w:rFonts w:ascii="Times New Roman" w:hAnsi="Times New Roman" w:cs="Times New Roman"/>
          <w:sz w:val="28"/>
          <w:szCs w:val="28"/>
        </w:rPr>
        <w:t xml:space="preserve">, </w:t>
      </w:r>
      <w:r w:rsidR="00D83AB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554A0">
        <w:rPr>
          <w:rFonts w:ascii="Times New Roman" w:hAnsi="Times New Roman" w:cs="Times New Roman"/>
          <w:sz w:val="28"/>
          <w:szCs w:val="28"/>
        </w:rPr>
        <w:t>Внеурочная деятельность» и т.д.   На одном уроке у детей невозможно воспитать честность и милосердие,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 w:rsidR="00B554A0">
        <w:rPr>
          <w:rFonts w:ascii="Times New Roman" w:hAnsi="Times New Roman" w:cs="Times New Roman"/>
          <w:sz w:val="28"/>
          <w:szCs w:val="28"/>
        </w:rPr>
        <w:t>мужество и волю</w:t>
      </w:r>
      <w:r w:rsidR="00564D67">
        <w:rPr>
          <w:rFonts w:ascii="Times New Roman" w:hAnsi="Times New Roman" w:cs="Times New Roman"/>
          <w:sz w:val="28"/>
          <w:szCs w:val="28"/>
        </w:rPr>
        <w:t>,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 w:rsidR="00564D67">
        <w:rPr>
          <w:rFonts w:ascii="Times New Roman" w:hAnsi="Times New Roman" w:cs="Times New Roman"/>
          <w:sz w:val="28"/>
          <w:szCs w:val="28"/>
        </w:rPr>
        <w:t>вежливость или какое-либо другое качество.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 w:rsidR="00564D67">
        <w:rPr>
          <w:rFonts w:ascii="Times New Roman" w:hAnsi="Times New Roman" w:cs="Times New Roman"/>
          <w:sz w:val="28"/>
          <w:szCs w:val="28"/>
        </w:rPr>
        <w:t>Для этого нужна интеграция урока с различными формами воспитательной деятельности,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 w:rsidR="00564D67">
        <w:rPr>
          <w:rFonts w:ascii="Times New Roman" w:hAnsi="Times New Roman" w:cs="Times New Roman"/>
          <w:sz w:val="28"/>
          <w:szCs w:val="28"/>
        </w:rPr>
        <w:t>реализуемых в классе,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 w:rsidR="00564D67">
        <w:rPr>
          <w:rFonts w:ascii="Times New Roman" w:hAnsi="Times New Roman" w:cs="Times New Roman"/>
          <w:sz w:val="28"/>
          <w:szCs w:val="28"/>
        </w:rPr>
        <w:t>в кружках и секциях,</w:t>
      </w:r>
      <w:r w:rsidR="00D83AB7">
        <w:rPr>
          <w:rFonts w:ascii="Times New Roman" w:hAnsi="Times New Roman" w:cs="Times New Roman"/>
          <w:sz w:val="28"/>
          <w:szCs w:val="28"/>
        </w:rPr>
        <w:t xml:space="preserve"> </w:t>
      </w:r>
      <w:r w:rsidR="00564D67">
        <w:rPr>
          <w:rFonts w:ascii="Times New Roman" w:hAnsi="Times New Roman" w:cs="Times New Roman"/>
          <w:sz w:val="28"/>
          <w:szCs w:val="28"/>
        </w:rPr>
        <w:t xml:space="preserve">в детских общественных объединениях, в системе внешкольной деятельности. </w:t>
      </w:r>
      <w:r w:rsidR="00A64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06E6" w:rsidRPr="0098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1DF"/>
    <w:multiLevelType w:val="hybridMultilevel"/>
    <w:tmpl w:val="48B8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17792"/>
    <w:multiLevelType w:val="hybridMultilevel"/>
    <w:tmpl w:val="C01E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13B"/>
    <w:rsid w:val="00014D1C"/>
    <w:rsid w:val="00015719"/>
    <w:rsid w:val="00066417"/>
    <w:rsid w:val="0014717E"/>
    <w:rsid w:val="001539BC"/>
    <w:rsid w:val="001749A1"/>
    <w:rsid w:val="00433613"/>
    <w:rsid w:val="0046502B"/>
    <w:rsid w:val="004A732D"/>
    <w:rsid w:val="00554EB1"/>
    <w:rsid w:val="00564D67"/>
    <w:rsid w:val="005B5471"/>
    <w:rsid w:val="005B5C23"/>
    <w:rsid w:val="006B2847"/>
    <w:rsid w:val="006E06E6"/>
    <w:rsid w:val="00747225"/>
    <w:rsid w:val="00774CD8"/>
    <w:rsid w:val="007D467A"/>
    <w:rsid w:val="008A413B"/>
    <w:rsid w:val="009816BE"/>
    <w:rsid w:val="009D4D87"/>
    <w:rsid w:val="00A06819"/>
    <w:rsid w:val="00A371AA"/>
    <w:rsid w:val="00A53593"/>
    <w:rsid w:val="00A648B5"/>
    <w:rsid w:val="00AC62FF"/>
    <w:rsid w:val="00B554A0"/>
    <w:rsid w:val="00B927D0"/>
    <w:rsid w:val="00BE4AC2"/>
    <w:rsid w:val="00C165C9"/>
    <w:rsid w:val="00C91F49"/>
    <w:rsid w:val="00CC0909"/>
    <w:rsid w:val="00CF5C4C"/>
    <w:rsid w:val="00D17DBA"/>
    <w:rsid w:val="00D17FFD"/>
    <w:rsid w:val="00D83AB7"/>
    <w:rsid w:val="00F178E0"/>
    <w:rsid w:val="00F57F76"/>
    <w:rsid w:val="00F85B18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3A55"/>
  <w15:docId w15:val="{6A283F71-1D93-448A-ADD5-DEBE1942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Парфенов</dc:creator>
  <cp:keywords/>
  <dc:description/>
  <cp:lastModifiedBy>Admin</cp:lastModifiedBy>
  <cp:revision>7</cp:revision>
  <dcterms:created xsi:type="dcterms:W3CDTF">2021-08-18T15:48:00Z</dcterms:created>
  <dcterms:modified xsi:type="dcterms:W3CDTF">2023-03-22T10:00:00Z</dcterms:modified>
</cp:coreProperties>
</file>