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spacing w:after="0" w:line="240" w:lineRule="auto"/>
        <w:ind w:firstLine="708"/>
        <w:jc w:val="both"/>
        <w:rPr>
          <w:rFonts w:ascii="Times New Roman" w:hAnsi="Times New Roman" w:cs="Times New Roman"/>
          <w:sz w:val="24"/>
          <w:szCs w:val="24"/>
        </w:rPr>
      </w:pPr>
      <w:bookmarkStart w:id="0" w:name="_GoBack"/>
      <w:bookmarkEnd w:id="0"/>
    </w:p>
    <w:p>
      <w:pPr>
        <w:suppressAutoHyphens/>
        <w:spacing w:after="0" w:line="240" w:lineRule="auto"/>
        <w:ind w:firstLine="708"/>
        <w:jc w:val="both"/>
        <w:rPr>
          <w:rFonts w:hint="default" w:ascii="Times New Roman" w:hAnsi="Times New Roman" w:cs="Times New Roman"/>
          <w:sz w:val="24"/>
          <w:szCs w:val="24"/>
          <w:lang w:val="ru-RU"/>
        </w:rPr>
      </w:pPr>
      <w:r>
        <w:rPr>
          <w:rFonts w:ascii="Times New Roman" w:hAnsi="Times New Roman" w:cs="Times New Roman"/>
          <w:sz w:val="24"/>
          <w:szCs w:val="24"/>
          <w:lang w:val="ru-RU"/>
        </w:rPr>
        <w:t>Из</w:t>
      </w:r>
      <w:r>
        <w:rPr>
          <w:rFonts w:hint="default" w:ascii="Times New Roman" w:hAnsi="Times New Roman" w:cs="Times New Roman"/>
          <w:sz w:val="24"/>
          <w:szCs w:val="24"/>
          <w:lang w:val="ru-RU"/>
        </w:rPr>
        <w:t xml:space="preserve"> опыта работы. Проблемное обучение на уроках истории и обществознания.</w:t>
      </w:r>
    </w:p>
    <w:p>
      <w:pPr>
        <w:suppressAutoHyphens/>
        <w:spacing w:after="0" w:line="240" w:lineRule="auto"/>
        <w:ind w:firstLine="708"/>
        <w:jc w:val="both"/>
        <w:rPr>
          <w:rFonts w:hint="default" w:ascii="Times New Roman" w:hAnsi="Times New Roman" w:cs="Times New Roman"/>
          <w:sz w:val="24"/>
          <w:szCs w:val="24"/>
          <w:lang w:val="ru-RU"/>
        </w:rPr>
      </w:pPr>
    </w:p>
    <w:p>
      <w:pPr>
        <w:suppressAutoHyphens/>
        <w:spacing w:after="0" w:line="240" w:lineRule="auto"/>
        <w:ind w:firstLine="708"/>
        <w:jc w:val="both"/>
        <w:rPr>
          <w:rFonts w:ascii="Times New Roman" w:hAnsi="Times New Roman" w:eastAsia="Times New Roman" w:cs="Times New Roman"/>
          <w:color w:val="000000"/>
          <w:sz w:val="24"/>
          <w:szCs w:val="24"/>
          <w:lang w:eastAsia="ar-SA"/>
        </w:rPr>
      </w:pPr>
      <w:r>
        <w:rPr>
          <w:rFonts w:ascii="Times New Roman" w:hAnsi="Times New Roman" w:cs="Times New Roman"/>
          <w:sz w:val="24"/>
          <w:szCs w:val="24"/>
        </w:rPr>
        <w:t xml:space="preserve">Главной целью реализации программ </w:t>
      </w:r>
      <w:r>
        <w:rPr>
          <w:rFonts w:ascii="Times New Roman" w:hAnsi="Times New Roman" w:cs="Times New Roman"/>
          <w:color w:val="333333"/>
          <w:sz w:val="24"/>
          <w:szCs w:val="24"/>
          <w:shd w:val="clear" w:color="auto" w:fill="FFFFFF"/>
        </w:rPr>
        <w:t>школьного исторического образования является: формирование у обучающегося целостной картины </w:t>
      </w:r>
      <w:r>
        <w:rPr>
          <w:rFonts w:ascii="Times New Roman" w:hAnsi="Times New Roman" w:cs="Times New Roman"/>
          <w:bCs/>
          <w:color w:val="333333"/>
          <w:sz w:val="24"/>
          <w:szCs w:val="24"/>
          <w:shd w:val="clear" w:color="auto" w:fill="FFFFFF"/>
        </w:rPr>
        <w:t>российской</w:t>
      </w:r>
      <w:r>
        <w:rPr>
          <w:rFonts w:ascii="Times New Roman" w:hAnsi="Times New Roman" w:cs="Times New Roman"/>
          <w:color w:val="333333"/>
          <w:sz w:val="24"/>
          <w:szCs w:val="24"/>
          <w:shd w:val="clear" w:color="auto" w:fill="FFFFFF"/>
        </w:rPr>
        <w:t> и мировой </w:t>
      </w:r>
      <w:r>
        <w:rPr>
          <w:rFonts w:ascii="Times New Roman" w:hAnsi="Times New Roman" w:cs="Times New Roman"/>
          <w:bCs/>
          <w:color w:val="333333"/>
          <w:sz w:val="24"/>
          <w:szCs w:val="24"/>
          <w:shd w:val="clear" w:color="auto" w:fill="FFFFFF"/>
        </w:rPr>
        <w:t>истории</w:t>
      </w:r>
      <w:r>
        <w:rPr>
          <w:rFonts w:ascii="Times New Roman" w:hAnsi="Times New Roman" w:cs="Times New Roman"/>
          <w:color w:val="333333"/>
          <w:sz w:val="24"/>
          <w:szCs w:val="24"/>
          <w:shd w:val="clear" w:color="auto" w:fill="FFFFFF"/>
        </w:rPr>
        <w:t>, учитывающей взаимосвязь всех ее этапов, их значимость для понимания современного места и роли </w:t>
      </w:r>
      <w:r>
        <w:rPr>
          <w:rFonts w:ascii="Times New Roman" w:hAnsi="Times New Roman" w:cs="Times New Roman"/>
          <w:bCs/>
          <w:color w:val="333333"/>
          <w:sz w:val="24"/>
          <w:szCs w:val="24"/>
          <w:shd w:val="clear" w:color="auto" w:fill="FFFFFF"/>
        </w:rPr>
        <w:t>России</w:t>
      </w:r>
      <w:r>
        <w:rPr>
          <w:rFonts w:ascii="Times New Roman" w:hAnsi="Times New Roman" w:cs="Times New Roman"/>
          <w:color w:val="333333"/>
          <w:sz w:val="24"/>
          <w:szCs w:val="24"/>
          <w:shd w:val="clear" w:color="auto" w:fill="FFFFFF"/>
        </w:rPr>
        <w:t> в мире. Важность вклада каждого народа, его культуры в общую </w:t>
      </w:r>
      <w:r>
        <w:rPr>
          <w:rFonts w:ascii="Times New Roman" w:hAnsi="Times New Roman" w:cs="Times New Roman"/>
          <w:bCs/>
          <w:color w:val="333333"/>
          <w:sz w:val="24"/>
          <w:szCs w:val="24"/>
          <w:shd w:val="clear" w:color="auto" w:fill="FFFFFF"/>
        </w:rPr>
        <w:t>историю</w:t>
      </w:r>
      <w:r>
        <w:rPr>
          <w:rFonts w:ascii="Times New Roman" w:hAnsi="Times New Roman" w:cs="Times New Roman"/>
          <w:color w:val="333333"/>
          <w:sz w:val="24"/>
          <w:szCs w:val="24"/>
          <w:shd w:val="clear" w:color="auto" w:fill="FFFFFF"/>
        </w:rPr>
        <w:t> страны и мировую </w:t>
      </w:r>
      <w:r>
        <w:rPr>
          <w:rFonts w:ascii="Times New Roman" w:hAnsi="Times New Roman" w:cs="Times New Roman"/>
          <w:bCs/>
          <w:color w:val="333333"/>
          <w:sz w:val="24"/>
          <w:szCs w:val="24"/>
          <w:shd w:val="clear" w:color="auto" w:fill="FFFFFF"/>
        </w:rPr>
        <w:t>историю</w:t>
      </w:r>
      <w:r>
        <w:rPr>
          <w:rFonts w:ascii="Times New Roman" w:hAnsi="Times New Roman" w:cs="Times New Roman"/>
          <w:color w:val="333333"/>
          <w:sz w:val="24"/>
          <w:szCs w:val="24"/>
          <w:shd w:val="clear" w:color="auto" w:fill="FFFFFF"/>
        </w:rPr>
        <w:t>, формирование личностной позиции по </w:t>
      </w:r>
      <w:r>
        <w:rPr>
          <w:rFonts w:ascii="Times New Roman" w:hAnsi="Times New Roman" w:cs="Times New Roman"/>
          <w:bCs/>
          <w:color w:val="333333"/>
          <w:sz w:val="24"/>
          <w:szCs w:val="24"/>
          <w:shd w:val="clear" w:color="auto" w:fill="FFFFFF"/>
        </w:rPr>
        <w:t>основным</w:t>
      </w:r>
      <w:r>
        <w:rPr>
          <w:rFonts w:ascii="Times New Roman" w:hAnsi="Times New Roman" w:cs="Times New Roman"/>
          <w:color w:val="333333"/>
          <w:sz w:val="24"/>
          <w:szCs w:val="24"/>
          <w:shd w:val="clear" w:color="auto" w:fill="FFFFFF"/>
        </w:rPr>
        <w:t> этапам развития </w:t>
      </w:r>
      <w:r>
        <w:rPr>
          <w:rFonts w:ascii="Times New Roman" w:hAnsi="Times New Roman" w:cs="Times New Roman"/>
          <w:bCs/>
          <w:color w:val="333333"/>
          <w:sz w:val="24"/>
          <w:szCs w:val="24"/>
          <w:shd w:val="clear" w:color="auto" w:fill="FFFFFF"/>
        </w:rPr>
        <w:t>российского</w:t>
      </w:r>
      <w:r>
        <w:rPr>
          <w:rFonts w:ascii="Times New Roman" w:hAnsi="Times New Roman" w:cs="Times New Roman"/>
          <w:color w:val="333333"/>
          <w:sz w:val="24"/>
          <w:szCs w:val="24"/>
          <w:shd w:val="clear" w:color="auto" w:fill="FFFFFF"/>
        </w:rPr>
        <w:t> государства и общества, а также современного образа.</w:t>
      </w:r>
      <w:r>
        <w:rPr>
          <w:rFonts w:ascii="Times New Roman" w:hAnsi="Times New Roman" w:eastAsia="Times New Roman" w:cs="Times New Roman"/>
          <w:color w:val="000000"/>
          <w:sz w:val="24"/>
          <w:szCs w:val="24"/>
          <w:lang w:eastAsia="ar-SA"/>
        </w:rPr>
        <w:t xml:space="preserve"> Для достижения данной цели необходимо решить задачу по профессиональной ориентации обучающихся путём предоставления высокого уровня образовательных услуг.</w:t>
      </w:r>
    </w:p>
    <w:p>
      <w:pPr>
        <w:spacing w:after="0" w:line="240" w:lineRule="auto"/>
        <w:jc w:val="both"/>
        <w:rPr>
          <w:rFonts w:ascii="Times New Roman" w:hAnsi="Times New Roman"/>
        </w:rPr>
      </w:pPr>
      <w:r>
        <w:rPr>
          <w:rFonts w:ascii="Times New Roman" w:hAnsi="Times New Roman"/>
          <w:kern w:val="24"/>
        </w:rPr>
        <w:t xml:space="preserve">Главной задачей своей деятельности считаю  необходимость развивать и обогащать ребенка новыми знаниями, совершенствовать полученные навыки, создавать условия для формирования и развития универсальных учебных действий через предметное содержание. </w:t>
      </w:r>
      <w:r>
        <w:rPr>
          <w:rFonts w:ascii="Times New Roman" w:hAnsi="Times New Roman" w:eastAsia="Calibri"/>
        </w:rPr>
        <w:t>Постоянно занимаюсь самообразованием, стремлюсь к новаторству, к поиску наиболее оптимальных методов обучения и воспитания.</w:t>
      </w:r>
      <w:r>
        <w:rPr>
          <w:rFonts w:ascii="Times New Roman" w:hAnsi="Times New Roman"/>
        </w:rPr>
        <w:t xml:space="preserve"> Применяя педагогические технологии в практической деятельности, я убедилась, что процесс обучения истории и обществознания можно рассматривать с новой точки зрения, добиваясь более качественных результатов.</w:t>
      </w:r>
    </w:p>
    <w:p>
      <w:pPr>
        <w:spacing w:after="0" w:line="240" w:lineRule="auto"/>
        <w:ind w:firstLine="708"/>
        <w:jc w:val="both"/>
        <w:rPr>
          <w:rFonts w:ascii="Times New Roman" w:hAnsi="Times New Roman"/>
          <w:sz w:val="24"/>
          <w:szCs w:val="24"/>
        </w:rPr>
      </w:pPr>
      <w:r>
        <w:rPr>
          <w:rFonts w:ascii="Times New Roman" w:hAnsi="Times New Roman"/>
          <w:i/>
        </w:rPr>
        <w:t>Для формирования и развития учебной мотивации</w:t>
      </w:r>
      <w:r>
        <w:rPr>
          <w:rFonts w:ascii="Times New Roman" w:hAnsi="Times New Roman"/>
        </w:rPr>
        <w:t xml:space="preserve"> использую различные приемы и типы учебных заданий в зависимости от возрастных особенностей учащихся. В классах  среднего звена поддерживаю интерес к изучаемому материалу через вопросы и задания занимательного и познавательного характера, в старших через практические задания, проблемные вопросы, сопоставление различных карт, определение исторических  объектов и т.д.  </w:t>
      </w:r>
    </w:p>
    <w:p>
      <w:pPr>
        <w:spacing w:after="0" w:line="240" w:lineRule="auto"/>
        <w:jc w:val="both"/>
        <w:rPr>
          <w:rFonts w:ascii="Times New Roman" w:hAnsi="Times New Roman"/>
          <w:sz w:val="24"/>
          <w:szCs w:val="24"/>
        </w:rPr>
      </w:pPr>
      <w:r>
        <w:rPr>
          <w:rFonts w:ascii="Times New Roman" w:hAnsi="Times New Roman"/>
          <w:sz w:val="24"/>
          <w:szCs w:val="24"/>
        </w:rPr>
        <w:t>Результаты фронтального диагностирования эмоциональных состояний на уроках по отдельным предметам учащихся 5-х классов (методика Л.А. Ясюковой) показывают положительную динамику показателей позитивного отношения к предмету «История» в адаптационный период.</w:t>
      </w:r>
    </w:p>
    <w:p>
      <w:pPr>
        <w:spacing w:after="0" w:line="240" w:lineRule="auto"/>
        <w:jc w:val="both"/>
        <w:rPr>
          <w:rFonts w:ascii="Times New Roman" w:hAnsi="Times New Roman"/>
          <w:sz w:val="24"/>
          <w:szCs w:val="24"/>
        </w:rPr>
      </w:pPr>
      <w:r>
        <w:rPr>
          <w:rFonts w:ascii="Times New Roman" w:hAnsi="Times New Roman"/>
          <w:sz w:val="24"/>
          <w:szCs w:val="24"/>
        </w:rPr>
        <w:t xml:space="preserve">Исходя из специфики предмета, содержания учебного материала и объема недельных часов на различных этапах обучения, в основу системы  преподавания мною положена </w:t>
      </w:r>
      <w:r>
        <w:rPr>
          <w:rFonts w:ascii="Times New Roman" w:hAnsi="Times New Roman"/>
          <w:i/>
          <w:sz w:val="24"/>
          <w:szCs w:val="24"/>
        </w:rPr>
        <w:t>технология учебных циклов</w:t>
      </w:r>
      <w:r>
        <w:rPr>
          <w:rFonts w:ascii="Times New Roman" w:hAnsi="Times New Roman"/>
          <w:sz w:val="24"/>
          <w:szCs w:val="24"/>
        </w:rPr>
        <w:t xml:space="preserve"> –  одноурочных или двухурочных. Структура учебного цикла включает этапы:</w:t>
      </w:r>
    </w:p>
    <w:p>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актуализация знаний, необходимых для усвоения нового материала,</w:t>
      </w:r>
    </w:p>
    <w:p>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формирование нового знания,</w:t>
      </w:r>
    </w:p>
    <w:p>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первоначальное (репродуктивное) закрепление,</w:t>
      </w:r>
    </w:p>
    <w:p>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тренировочное закрепление</w:t>
      </w:r>
    </w:p>
    <w:p>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итоговое закрепление и контроль знаний.</w:t>
      </w:r>
    </w:p>
    <w:p>
      <w:pPr>
        <w:spacing w:after="0" w:line="240" w:lineRule="auto"/>
        <w:jc w:val="both"/>
        <w:rPr>
          <w:rFonts w:ascii="Times New Roman" w:hAnsi="Times New Roman"/>
          <w:sz w:val="24"/>
          <w:szCs w:val="24"/>
        </w:rPr>
      </w:pPr>
      <w:r>
        <w:rPr>
          <w:rFonts w:ascii="Times New Roman" w:hAnsi="Times New Roman"/>
          <w:sz w:val="24"/>
          <w:szCs w:val="24"/>
        </w:rPr>
        <w:t>Учебный процесс строю на основе деятельностного подхода в обучении, который реализую через сочетание психолого-педагогических технологий:</w:t>
      </w:r>
    </w:p>
    <w:p>
      <w:pPr>
        <w:spacing w:line="360" w:lineRule="auto"/>
        <w:ind w:left="207"/>
        <w:rPr>
          <w:rFonts w:ascii="Times New Roman" w:hAnsi="Times New Roman" w:cs="Times New Roman"/>
          <w:sz w:val="24"/>
          <w:szCs w:val="24"/>
        </w:rPr>
      </w:pPr>
      <w:r>
        <w:rPr>
          <w:rFonts w:ascii="Times New Roman" w:hAnsi="Times New Roman"/>
          <w:i/>
        </w:rPr>
        <w:t>технологию проблемного обучения</w:t>
      </w:r>
      <w:r>
        <w:rPr>
          <w:rFonts w:ascii="Times New Roman" w:hAnsi="Times New Roman"/>
        </w:rPr>
        <w:t xml:space="preserve"> применяю на этапе формирования нового знания. Постановку проблемы осуществляю через теоретические или практические задания, выполнение которых требует открытия новых знаний и овладения новыми умениями. На уроке создаю проблемные ситуации, направляю обучающихся на её решение </w:t>
      </w:r>
      <w:r>
        <w:rPr>
          <w:rFonts w:ascii="Times New Roman" w:hAnsi="Times New Roman" w:cs="Times New Roman"/>
          <w:sz w:val="24"/>
          <w:szCs w:val="24"/>
        </w:rPr>
        <w:t xml:space="preserve">Например, </w:t>
      </w:r>
      <w:r>
        <w:rPr>
          <w:rFonts w:ascii="Times New Roman" w:hAnsi="Times New Roman" w:cs="Times New Roman"/>
          <w:color w:val="000000"/>
          <w:sz w:val="24"/>
          <w:szCs w:val="24"/>
        </w:rPr>
        <w:t>при изучении темы «Восстание Е.И. Пугачева» в 8 классе: задаю вопрос «</w:t>
      </w:r>
      <w:r>
        <w:rPr>
          <w:rFonts w:ascii="Times New Roman" w:hAnsi="Times New Roman" w:cs="Times New Roman"/>
          <w:sz w:val="24"/>
          <w:szCs w:val="24"/>
        </w:rPr>
        <w:t>Руководитель народного восстания Е.И. Пугачёв – разбойник или защитник народа?» Затем вопрос переводится в проблемную ситуацию. Класс делится на две группы: 1 группа</w:t>
      </w:r>
      <w:r>
        <w:rPr>
          <w:rFonts w:ascii="Times New Roman" w:hAnsi="Times New Roman" w:cs="Times New Roman"/>
          <w:b/>
          <w:i/>
          <w:sz w:val="24"/>
          <w:szCs w:val="24"/>
        </w:rPr>
        <w:t>-</w:t>
      </w:r>
      <w:r>
        <w:rPr>
          <w:rFonts w:ascii="Times New Roman" w:hAnsi="Times New Roman" w:cs="Times New Roman"/>
          <w:sz w:val="24"/>
          <w:szCs w:val="24"/>
        </w:rPr>
        <w:t xml:space="preserve"> поиск информации, доказывающий, что Пугачев –разбойник;».2 группа –поиск информации, доказывающий, что Пугачёв –защитник народа. Учащиеся подбирают факты. И затем делаем выводы.</w:t>
      </w:r>
    </w:p>
    <w:p>
      <w:pPr>
        <w:spacing w:line="360" w:lineRule="auto"/>
        <w:ind w:left="207"/>
        <w:rPr>
          <w:rFonts w:ascii="Times New Roman" w:hAnsi="Times New Roman" w:cs="Times New Roman"/>
          <w:sz w:val="24"/>
          <w:szCs w:val="24"/>
        </w:rPr>
      </w:pPr>
      <w:r>
        <w:rPr>
          <w:rFonts w:ascii="Times New Roman" w:hAnsi="Times New Roman" w:cs="Times New Roman"/>
          <w:sz w:val="24"/>
          <w:szCs w:val="24"/>
        </w:rPr>
        <w:t xml:space="preserve"> Технология проблемного обучения формирует гармонически развитую личность, способную критически мыслить, самостоятельно находить решения в различных проблемных ситуациях, систематизировать и накапливать знания, делать самоанализ, развивать критическое мышление.</w:t>
      </w:r>
    </w:p>
    <w:p>
      <w:pPr>
        <w:spacing w:before="120" w:after="120" w:line="240" w:lineRule="auto"/>
        <w:ind w:left="207" w:firstLine="180"/>
        <w:jc w:val="both"/>
        <w:rPr>
          <w:rFonts w:ascii="Times New Roman" w:hAnsi="Times New Roman" w:eastAsia="Times New Roman" w:cs="Times New Roman"/>
          <w:color w:val="000000"/>
          <w:sz w:val="24"/>
          <w:szCs w:val="24"/>
          <w:lang w:eastAsia="ru-RU"/>
        </w:rPr>
      </w:pPr>
      <w:r>
        <w:rPr>
          <w:rFonts w:ascii="Times New Roman CYR" w:hAnsi="Times New Roman CYR" w:cs="Times New Roman CYR"/>
          <w:color w:val="000000"/>
        </w:rPr>
        <w:t xml:space="preserve">Использую </w:t>
      </w:r>
      <w:r>
        <w:rPr>
          <w:rFonts w:ascii="Times New Roman" w:hAnsi="Times New Roman"/>
          <w:b/>
          <w:color w:val="000000"/>
        </w:rPr>
        <w:t>задания-парадоксы,</w:t>
      </w:r>
      <w:r>
        <w:rPr>
          <w:rFonts w:ascii="Times New Roman" w:hAnsi="Times New Roman"/>
          <w:color w:val="000000"/>
        </w:rPr>
        <w:t xml:space="preserve"> например: Иванов В. А. работал в ООО «Вымпел» по срочному трудовому договору и заболел. Срок действия его трудового договора истёк во время его болезни, и его уволили. Правомерны ли действия ООО «Вымпел»? </w:t>
      </w:r>
      <w:r>
        <w:rPr>
          <w:rFonts w:ascii="Times New Roman" w:hAnsi="Times New Roman"/>
        </w:rPr>
        <w:t xml:space="preserve">  </w:t>
      </w:r>
      <w:r>
        <w:rPr>
          <w:rFonts w:ascii="Times New Roman" w:hAnsi="Times New Roman"/>
          <w:b/>
        </w:rPr>
        <w:t>Задания</w:t>
      </w:r>
      <w:r>
        <w:rPr>
          <w:rFonts w:ascii="Times New Roman" w:hAnsi="Times New Roman"/>
        </w:rPr>
        <w:t xml:space="preserve"> </w:t>
      </w:r>
      <w:r>
        <w:rPr>
          <w:rFonts w:ascii="Times New Roman" w:hAnsi="Times New Roman"/>
          <w:b/>
        </w:rPr>
        <w:t>на установление причинно-следственных связей.</w:t>
      </w:r>
      <w:r>
        <w:rPr>
          <w:rFonts w:ascii="Times New Roman" w:hAnsi="Times New Roman"/>
        </w:rPr>
        <w:t xml:space="preserve"> Например «</w:t>
      </w:r>
      <w:r>
        <w:rPr>
          <w:rFonts w:ascii="Arial" w:hAnsi="Arial" w:cs="Arial"/>
          <w:color w:val="000000"/>
          <w:sz w:val="21"/>
          <w:szCs w:val="21"/>
          <w:shd w:val="clear" w:color="auto" w:fill="FFFFFF"/>
        </w:rPr>
        <w:t xml:space="preserve"> В 945 году Игорь Старый погиб в земле древлян, с которых хотел собрать двойную дань. Назовите 3 последствия данного события. </w:t>
      </w:r>
      <w:r>
        <w:rPr>
          <w:rFonts w:ascii="Times New Roman CYR" w:hAnsi="Times New Roman CYR" w:cs="Times New Roman CYR"/>
        </w:rPr>
        <w:t>Решение проблемы организую в процессе совместной самостоятельной деятельности учащихся или под моим руководством в зависимости от уровня готовности учащихся, сложности поставленной проблемы. В процессе решения проблемы мы раскрываем цепь логических  рассуждений, формулируем определения новых понятий и терминов, составляем</w:t>
      </w:r>
      <w:r>
        <w:rPr>
          <w:rFonts w:ascii="Times New Roman" w:hAnsi="Times New Roman" w:eastAsia="Times New Roman" w:cs="Times New Roman"/>
          <w:b/>
          <w:bCs/>
          <w:color w:val="000000"/>
          <w:sz w:val="24"/>
          <w:szCs w:val="24"/>
          <w:lang w:eastAsia="ru-RU"/>
        </w:rPr>
        <w:t xml:space="preserve">          </w:t>
      </w:r>
      <w:r>
        <w:rPr>
          <w:rFonts w:ascii="Times New Roman" w:hAnsi="Times New Roman" w:eastAsia="Times New Roman" w:cs="Times New Roman"/>
          <w:b/>
          <w:color w:val="212529"/>
          <w:sz w:val="24"/>
          <w:szCs w:val="24"/>
          <w:shd w:val="clear" w:color="auto" w:fill="FFFFFF"/>
          <w:lang w:eastAsia="ru-RU"/>
        </w:rPr>
        <w:t>Технология развития критического мышления</w:t>
      </w:r>
      <w:r>
        <w:rPr>
          <w:rFonts w:ascii="Times New Roman" w:hAnsi="Times New Roman" w:eastAsia="Times New Roman" w:cs="Times New Roman"/>
          <w:color w:val="212529"/>
          <w:sz w:val="24"/>
          <w:szCs w:val="24"/>
          <w:shd w:val="clear" w:color="auto" w:fill="FFFFFF"/>
          <w:lang w:eastAsia="ru-RU"/>
        </w:rPr>
        <w:t xml:space="preserve"> для меня ценна уже тем, что объединяет  известные  принципы личностно-ориентированного и деятельностного обучения, на основе </w:t>
      </w:r>
      <w:r>
        <w:fldChar w:fldCharType="begin"/>
      </w:r>
      <w:r>
        <w:instrText xml:space="preserve"> HYPERLINK "https://skyteach.ru/2019/03/29/obuchenie-v-sotrudnichestve-na-urokax-s-detmi/" \t "_blank" </w:instrText>
      </w:r>
      <w:r>
        <w:fldChar w:fldCharType="separate"/>
      </w:r>
      <w:r>
        <w:rPr>
          <w:rFonts w:ascii="Times New Roman" w:hAnsi="Times New Roman" w:eastAsia="Times New Roman" w:cs="Times New Roman"/>
          <w:color w:val="000000"/>
          <w:sz w:val="24"/>
          <w:szCs w:val="24"/>
          <w:shd w:val="clear" w:color="auto" w:fill="FFFFFF"/>
          <w:lang w:eastAsia="ru-RU"/>
        </w:rPr>
        <w:t>сотрудничества</w:t>
      </w:r>
      <w:r>
        <w:rPr>
          <w:rFonts w:ascii="Times New Roman" w:hAnsi="Times New Roman" w:eastAsia="Times New Roman" w:cs="Times New Roman"/>
          <w:color w:val="000000"/>
          <w:sz w:val="24"/>
          <w:szCs w:val="24"/>
          <w:shd w:val="clear" w:color="auto" w:fill="FFFFFF"/>
          <w:lang w:eastAsia="ru-RU"/>
        </w:rPr>
        <w:fldChar w:fldCharType="end"/>
      </w:r>
      <w:r>
        <w:rPr>
          <w:rFonts w:ascii="Times New Roman" w:hAnsi="Times New Roman" w:eastAsia="Times New Roman" w:cs="Times New Roman"/>
          <w:color w:val="000000"/>
          <w:sz w:val="24"/>
          <w:szCs w:val="24"/>
          <w:shd w:val="clear" w:color="auto" w:fill="FFFFFF"/>
          <w:lang w:eastAsia="ru-RU"/>
        </w:rPr>
        <w:t>,</w:t>
      </w:r>
      <w:r>
        <w:rPr>
          <w:rFonts w:ascii="Times New Roman" w:hAnsi="Times New Roman" w:eastAsia="Times New Roman" w:cs="Times New Roman"/>
          <w:color w:val="212529"/>
          <w:sz w:val="24"/>
          <w:szCs w:val="24"/>
          <w:shd w:val="clear" w:color="auto" w:fill="FFFFFF"/>
          <w:lang w:eastAsia="ru-RU"/>
        </w:rPr>
        <w:t xml:space="preserve">  творческой и </w:t>
      </w:r>
      <w:r>
        <w:fldChar w:fldCharType="begin"/>
      </w:r>
      <w:r>
        <w:instrText xml:space="preserve"> HYPERLINK "https://skyteach.ru/2018/11/06/metod-proektov-v-onlajn-obuchenii/" \t "_blank" </w:instrText>
      </w:r>
      <w:r>
        <w:fldChar w:fldCharType="separate"/>
      </w:r>
      <w:r>
        <w:rPr>
          <w:rFonts w:ascii="Times New Roman" w:hAnsi="Times New Roman" w:eastAsia="Times New Roman" w:cs="Times New Roman"/>
          <w:color w:val="000000"/>
          <w:sz w:val="24"/>
          <w:szCs w:val="24"/>
          <w:shd w:val="clear" w:color="auto" w:fill="FFFFFF"/>
          <w:lang w:eastAsia="ru-RU"/>
        </w:rPr>
        <w:t>проектной работы</w:t>
      </w:r>
      <w:r>
        <w:rPr>
          <w:rFonts w:ascii="Times New Roman" w:hAnsi="Times New Roman" w:eastAsia="Times New Roman" w:cs="Times New Roman"/>
          <w:color w:val="000000"/>
          <w:sz w:val="24"/>
          <w:szCs w:val="24"/>
          <w:shd w:val="clear" w:color="auto" w:fill="FFFFFF"/>
          <w:lang w:eastAsia="ru-RU"/>
        </w:rPr>
        <w:fldChar w:fldCharType="end"/>
      </w:r>
      <w:r>
        <w:rPr>
          <w:rFonts w:ascii="Times New Roman" w:hAnsi="Times New Roman" w:eastAsia="Times New Roman" w:cs="Times New Roman"/>
          <w:color w:val="212529"/>
          <w:sz w:val="24"/>
          <w:szCs w:val="24"/>
          <w:shd w:val="clear" w:color="auto" w:fill="FFFFFF"/>
          <w:lang w:eastAsia="ru-RU"/>
        </w:rPr>
        <w:t>.</w:t>
      </w:r>
      <w:r>
        <w:rPr>
          <w:rFonts w:ascii="Times New Roman" w:hAnsi="Times New Roman" w:eastAsia="Times New Roman" w:cs="Times New Roman"/>
          <w:color w:val="000000"/>
          <w:sz w:val="24"/>
          <w:szCs w:val="24"/>
          <w:lang w:eastAsia="ru-RU"/>
        </w:rPr>
        <w:t xml:space="preserve"> Как учить мыслить? Различные приёмы, касающиеся работы с информацией, – это «ключевые слова», работа с различными типами вопросов, активное чтение, графические способы организации материала.</w:t>
      </w:r>
    </w:p>
    <w:p>
      <w:pPr>
        <w:spacing w:before="120" w:after="120" w:line="240" w:lineRule="auto"/>
        <w:ind w:left="57" w:firstLine="525"/>
        <w:jc w:val="both"/>
        <w:rPr>
          <w:rFonts w:ascii="Times New Roman" w:hAnsi="Times New Roman" w:eastAsia="Times New Roman" w:cs="Times New Roman"/>
          <w:bCs/>
          <w:color w:val="000000"/>
          <w:sz w:val="24"/>
          <w:szCs w:val="24"/>
          <w:lang w:eastAsia="ru-RU"/>
        </w:rPr>
      </w:pPr>
      <w:r>
        <w:rPr>
          <w:rFonts w:ascii="Times New Roman" w:hAnsi="Times New Roman" w:eastAsia="Times New Roman" w:cs="Times New Roman"/>
          <w:bCs/>
          <w:color w:val="000000"/>
          <w:sz w:val="24"/>
          <w:szCs w:val="24"/>
          <w:lang w:eastAsia="ru-RU"/>
        </w:rPr>
        <w:t>На первой стадии, стадии «вызова», направленной на активизацию исследовательской деятельности, чтобы пробудить интерес к теме, я предлагаю учащимся сначала, например, отгадать картинку или фотографию, связанную с темой урока и спрятанную под пазлом, а затем определить цели изучения предстоящего учебного материала, при этом</w:t>
      </w:r>
      <w:r>
        <w:rPr>
          <w:rFonts w:ascii="Times New Roman" w:hAnsi="Times New Roman" w:eastAsia="Calibri" w:cs="Times New Roman"/>
          <w:color w:val="333333"/>
          <w:sz w:val="24"/>
          <w:szCs w:val="24"/>
          <w:shd w:val="clear" w:color="auto" w:fill="F2F2F2"/>
        </w:rPr>
        <w:t xml:space="preserve"> </w:t>
      </w:r>
      <w:r>
        <w:rPr>
          <w:rFonts w:ascii="Times New Roman" w:hAnsi="Times New Roman" w:eastAsia="Times New Roman" w:cs="Times New Roman"/>
          <w:bCs/>
          <w:color w:val="000000"/>
          <w:sz w:val="24"/>
          <w:szCs w:val="24"/>
          <w:lang w:eastAsia="ru-RU"/>
        </w:rPr>
        <w:t> стимулируя учащихся к вспоминанию того, что они уже знают по изучаемой теме, посредством заполнения таблицы(знаю/хочу узнать/узнал) или составления и обсуждения кластера</w:t>
      </w:r>
      <w:r>
        <w:rPr>
          <w:rFonts w:ascii="Times New Roman" w:hAnsi="Times New Roman" w:eastAsia="Calibri" w:cs="Times New Roman"/>
          <w:color w:val="000000"/>
          <w:sz w:val="24"/>
          <w:szCs w:val="24"/>
          <w:shd w:val="clear" w:color="auto" w:fill="FFFFFF"/>
        </w:rPr>
        <w:t xml:space="preserve"> (</w:t>
      </w:r>
      <w:r>
        <w:rPr>
          <w:rFonts w:ascii="Times New Roman" w:hAnsi="Times New Roman" w:eastAsia="Times New Roman" w:cs="Times New Roman"/>
          <w:bCs/>
          <w:color w:val="000000"/>
          <w:sz w:val="24"/>
          <w:szCs w:val="24"/>
          <w:lang w:eastAsia="ru-RU"/>
        </w:rPr>
        <w:t>выделение смысловых единиц текста и его графическое оформление в виде грозди) или применение концептуального колеса(подбор синонимов, антонимов).</w:t>
      </w:r>
    </w:p>
    <w:p>
      <w:pPr>
        <w:spacing w:before="120" w:after="120" w:line="240" w:lineRule="auto"/>
        <w:ind w:left="5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Одним из приемов, используемых мною на стадии вызова, является «Понятийное колесо». </w:t>
      </w:r>
    </w:p>
    <w:p>
      <w:pPr>
        <w:spacing w:before="120" w:after="120" w:line="240" w:lineRule="auto"/>
        <w:ind w:left="57" w:firstLine="525"/>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 центре доски или на слайде пишу ключевое(изучаемое на уроке) понятие , а вокруг него, соединенные лучами слова– ассоциации (словосочетания), которые предлагают дети. Данный прием применяю у обучающихся старших классов для активизации мыслительной деятельности с целью актуализировать имеющиеся знания и лексический запас по той или иной теме.</w:t>
      </w:r>
    </w:p>
    <w:p>
      <w:pPr>
        <w:spacing w:before="120" w:after="120" w:line="240" w:lineRule="auto"/>
        <w:ind w:left="57" w:firstLine="525"/>
        <w:jc w:val="both"/>
        <w:rPr>
          <w:rFonts w:ascii="Times New Roman" w:hAnsi="Times New Roman" w:eastAsia="Times New Roman" w:cs="Times New Roman"/>
          <w:bCs/>
          <w:color w:val="000000"/>
          <w:sz w:val="24"/>
          <w:szCs w:val="24"/>
          <w:lang w:eastAsia="ru-RU"/>
        </w:rPr>
      </w:pPr>
      <w:r>
        <w:rPr>
          <w:rFonts w:ascii="Times New Roman" w:hAnsi="Times New Roman" w:eastAsia="Times New Roman" w:cs="Times New Roman"/>
          <w:bCs/>
          <w:color w:val="000000"/>
          <w:sz w:val="24"/>
          <w:szCs w:val="24"/>
          <w:lang w:eastAsia="ru-RU"/>
        </w:rPr>
        <w:t xml:space="preserve"> На второй стадии,  на фазе осмысления класс делится на группы учащиеся получают пакет с документами, картами, схемами, при этом осуществляют контакт с новой информацией; сопоставляют эту информацию с уже имеющимися знаниями и опытом; акцентируют свое внимание на поиск ответов на возникшие вопросы и затруднения; обращают внимание на неясности, пытаясь поставить новые вопросы; стремятся отследить сам процесс знакомства с повой информацией, обратить внимание на то, что именно их привлекает, какие аспекты менее интересны и почему; готовятся к анализу и обсуждению услышанного или прочитанного. (учащиеся классифицируют информацию в зависимости от своих знаний и заносят в маркировочную таблицу (</w:t>
      </w:r>
      <w:r>
        <w:rPr>
          <w:rFonts w:ascii="Times New Roman" w:hAnsi="Times New Roman" w:eastAsia="Times New Roman" w:cs="Times New Roman"/>
          <w:b/>
          <w:bCs/>
          <w:iCs/>
          <w:color w:val="000000"/>
          <w:sz w:val="24"/>
          <w:szCs w:val="24"/>
          <w:lang w:eastAsia="ru-RU"/>
        </w:rPr>
        <w:t>v</w:t>
      </w:r>
      <w:r>
        <w:rPr>
          <w:rFonts w:ascii="Times New Roman" w:hAnsi="Times New Roman" w:eastAsia="Times New Roman" w:cs="Times New Roman"/>
          <w:bCs/>
          <w:i/>
          <w:iCs/>
          <w:color w:val="000000"/>
          <w:sz w:val="24"/>
          <w:szCs w:val="24"/>
          <w:lang w:eastAsia="ru-RU"/>
        </w:rPr>
        <w:t xml:space="preserve"> если то, что вы читаете, соответствует тому, что вы знаете;</w:t>
      </w:r>
      <w:r>
        <w:rPr>
          <w:rFonts w:ascii="Times New Roman" w:hAnsi="Times New Roman" w:eastAsia="Times New Roman" w:cs="Times New Roman"/>
          <w:bCs/>
          <w:color w:val="000000"/>
          <w:sz w:val="24"/>
          <w:szCs w:val="24"/>
          <w:lang w:eastAsia="ru-RU"/>
        </w:rPr>
        <w:t xml:space="preserve"> </w:t>
      </w:r>
      <w:r>
        <w:rPr>
          <w:rFonts w:ascii="Times New Roman" w:hAnsi="Times New Roman" w:eastAsia="Times New Roman" w:cs="Times New Roman"/>
          <w:b/>
          <w:bCs/>
          <w:iCs/>
          <w:color w:val="000000"/>
          <w:sz w:val="24"/>
          <w:szCs w:val="24"/>
          <w:lang w:eastAsia="ru-RU"/>
        </w:rPr>
        <w:t>–</w:t>
      </w:r>
      <w:r>
        <w:rPr>
          <w:rFonts w:ascii="Times New Roman" w:hAnsi="Times New Roman" w:eastAsia="Times New Roman" w:cs="Times New Roman"/>
          <w:bCs/>
          <w:i/>
          <w:iCs/>
          <w:color w:val="000000"/>
          <w:sz w:val="24"/>
          <w:szCs w:val="24"/>
          <w:lang w:eastAsia="ru-RU"/>
        </w:rPr>
        <w:t xml:space="preserve"> если то, что вы читаете, противоречит тому, что вы уже знали, или думали, что знали;</w:t>
      </w:r>
      <w:r>
        <w:rPr>
          <w:rFonts w:ascii="Times New Roman" w:hAnsi="Times New Roman" w:eastAsia="Times New Roman" w:cs="Times New Roman"/>
          <w:bCs/>
          <w:color w:val="000000"/>
          <w:sz w:val="24"/>
          <w:szCs w:val="24"/>
          <w:lang w:eastAsia="ru-RU"/>
        </w:rPr>
        <w:t xml:space="preserve"> </w:t>
      </w:r>
      <w:r>
        <w:rPr>
          <w:rFonts w:ascii="Times New Roman" w:hAnsi="Times New Roman" w:eastAsia="Times New Roman" w:cs="Times New Roman"/>
          <w:b/>
          <w:bCs/>
          <w:iCs/>
          <w:color w:val="000000"/>
          <w:sz w:val="24"/>
          <w:szCs w:val="24"/>
          <w:lang w:eastAsia="ru-RU"/>
        </w:rPr>
        <w:t>+</w:t>
      </w:r>
      <w:r>
        <w:rPr>
          <w:rFonts w:ascii="Times New Roman" w:hAnsi="Times New Roman" w:eastAsia="Times New Roman" w:cs="Times New Roman"/>
          <w:bCs/>
          <w:i/>
          <w:iCs/>
          <w:color w:val="000000"/>
          <w:sz w:val="24"/>
          <w:szCs w:val="24"/>
          <w:lang w:eastAsia="ru-RU"/>
        </w:rPr>
        <w:t xml:space="preserve"> если то, что вы читаете, является для вас новым;</w:t>
      </w:r>
      <w:r>
        <w:rPr>
          <w:rFonts w:ascii="Times New Roman" w:hAnsi="Times New Roman" w:eastAsia="Times New Roman" w:cs="Times New Roman"/>
          <w:bCs/>
          <w:color w:val="000000"/>
          <w:sz w:val="24"/>
          <w:szCs w:val="24"/>
          <w:lang w:eastAsia="ru-RU"/>
        </w:rPr>
        <w:t xml:space="preserve"> </w:t>
      </w:r>
      <w:r>
        <w:rPr>
          <w:rFonts w:ascii="Times New Roman" w:hAnsi="Times New Roman" w:eastAsia="Times New Roman" w:cs="Times New Roman"/>
          <w:b/>
          <w:bCs/>
          <w:i/>
          <w:iCs/>
          <w:color w:val="000000"/>
          <w:sz w:val="24"/>
          <w:szCs w:val="24"/>
          <w:lang w:eastAsia="ru-RU"/>
        </w:rPr>
        <w:t xml:space="preserve">? </w:t>
      </w:r>
      <w:r>
        <w:rPr>
          <w:rFonts w:ascii="Times New Roman" w:hAnsi="Times New Roman" w:eastAsia="Times New Roman" w:cs="Times New Roman"/>
          <w:bCs/>
          <w:i/>
          <w:iCs/>
          <w:color w:val="000000"/>
          <w:sz w:val="24"/>
          <w:szCs w:val="24"/>
          <w:lang w:eastAsia="ru-RU"/>
        </w:rPr>
        <w:t>если то, что вы читаете, непонятно, или же вы хотели бы получить более подробные сведения по данному вопросу).</w:t>
      </w:r>
    </w:p>
    <w:p>
      <w:pPr>
        <w:spacing w:before="120" w:after="120" w:line="240" w:lineRule="auto"/>
        <w:ind w:left="57" w:firstLine="525"/>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На третьей стадии - рефлексии происходит целостное осмысление, обобщение полученной информации: организовываю обсуждение пройденного, фиксируем рассмотренный материал в таблицах, кластерах, схемах.</w:t>
      </w:r>
    </w:p>
    <w:p>
      <w:pPr>
        <w:spacing w:before="120" w:after="120" w:line="240" w:lineRule="auto"/>
        <w:ind w:left="57" w:firstLine="525"/>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В результате учащиеся овладевают различными способами интегрирования информации, учатся вырабатывать собственное мнение на основе осмысления различного опыта, идей и представлений, строят умозаключения и логические цепи доказательств, выражают свои мысли ясно, уверенно и корректно по отношению к окружающим.</w:t>
      </w:r>
    </w:p>
    <w:p>
      <w:pPr>
        <w:spacing w:before="120" w:after="120" w:line="240" w:lineRule="auto"/>
        <w:ind w:left="57" w:firstLine="525"/>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ab/>
      </w:r>
      <w:r>
        <w:rPr>
          <w:rFonts w:ascii="Times New Roman" w:hAnsi="Times New Roman" w:eastAsia="Times New Roman" w:cs="Times New Roman"/>
          <w:color w:val="000000"/>
          <w:sz w:val="24"/>
          <w:szCs w:val="24"/>
          <w:shd w:val="clear" w:color="auto" w:fill="FFFFFF"/>
          <w:lang w:eastAsia="ru-RU"/>
        </w:rPr>
        <w:t xml:space="preserve">Использование </w:t>
      </w:r>
      <w:r>
        <w:rPr>
          <w:rFonts w:ascii="Times New Roman" w:hAnsi="Times New Roman" w:eastAsia="Times New Roman" w:cs="Times New Roman"/>
          <w:b/>
          <w:color w:val="000000"/>
          <w:sz w:val="24"/>
          <w:szCs w:val="24"/>
          <w:shd w:val="clear" w:color="auto" w:fill="FFFFFF"/>
          <w:lang w:eastAsia="ru-RU"/>
        </w:rPr>
        <w:t xml:space="preserve">игровых технологий </w:t>
      </w:r>
      <w:r>
        <w:rPr>
          <w:rFonts w:ascii="Times New Roman" w:hAnsi="Times New Roman" w:eastAsia="Times New Roman" w:cs="Times New Roman"/>
          <w:color w:val="000000"/>
          <w:sz w:val="24"/>
          <w:szCs w:val="24"/>
          <w:shd w:val="clear" w:color="auto" w:fill="FFFFFF"/>
          <w:lang w:eastAsia="ru-RU"/>
        </w:rPr>
        <w:t>ролевых, деловых игр на уроках</w:t>
      </w:r>
      <w:r>
        <w:rPr>
          <w:rFonts w:ascii="Times New Roman" w:hAnsi="Times New Roman" w:eastAsia="Times New Roman" w:cs="Times New Roman"/>
          <w:b/>
          <w:color w:val="000000"/>
          <w:sz w:val="24"/>
          <w:szCs w:val="24"/>
          <w:shd w:val="clear" w:color="auto" w:fill="FFFFFF"/>
          <w:lang w:eastAsia="ru-RU"/>
        </w:rPr>
        <w:t xml:space="preserve"> </w:t>
      </w:r>
      <w:r>
        <w:rPr>
          <w:rFonts w:ascii="Times New Roman" w:hAnsi="Times New Roman" w:eastAsia="Times New Roman" w:cs="Times New Roman"/>
          <w:color w:val="000000"/>
          <w:sz w:val="24"/>
          <w:szCs w:val="24"/>
          <w:shd w:val="clear" w:color="auto" w:fill="FFFFFF"/>
          <w:lang w:eastAsia="ru-RU"/>
        </w:rPr>
        <w:t>позволяет моделировать жизненные ситуации, раскрыть творческие способности ученика. Например на уроках обществознания, при изучении основ избирательного права провожу деловую игру «Выборы школьного управления» Учащимся предлагается баллотироваться на роль руководителя школьного совета, предлагаю составить и защитить  собственную избирательную программу, войти в роль руководителя, спроектировать жизненную ситуацию.</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shd w:val="clear" w:color="auto" w:fill="FFFFFF"/>
          <w:lang w:eastAsia="ru-RU"/>
        </w:rPr>
        <w:tab/>
      </w:r>
      <w:r>
        <w:rPr>
          <w:rFonts w:ascii="Times New Roman" w:hAnsi="Times New Roman" w:eastAsia="Times New Roman" w:cs="Times New Roman"/>
          <w:color w:val="000000"/>
          <w:sz w:val="24"/>
          <w:szCs w:val="24"/>
          <w:shd w:val="clear" w:color="auto" w:fill="FFFFFF"/>
          <w:lang w:eastAsia="ru-RU"/>
        </w:rPr>
        <w:t>Ученики начинают интересоваться предметом, активизируются познавательные процессы учеников на 80% внимание, восприятие, мышление, запоминание, воображение. Обучение в игре позволяет научить: распознавать, сравнивать, характеризовать, раскрывать понятия, обосновывать применять.</w:t>
      </w:r>
      <w:r>
        <w:rPr>
          <w:rFonts w:ascii="Times New Roman" w:hAnsi="Times New Roman" w:eastAsia="Times New Roman" w:cs="Times New Roman"/>
          <w:sz w:val="24"/>
          <w:szCs w:val="24"/>
          <w:lang w:eastAsia="ru-RU"/>
        </w:rPr>
        <w:t xml:space="preserve"> В результате применения  современных  технологий на уроках истории и обществознания меняется динамика показателей позитивного отношения к предмету  </w:t>
      </w:r>
    </w:p>
    <w:p>
      <w:pPr>
        <w:spacing w:before="120" w:after="120" w:line="240" w:lineRule="auto"/>
        <w:ind w:firstLine="708"/>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 xml:space="preserve">Таким образом, применение современных психолого-педагогических технологий, нестандартные формы подачи учебного материала стимулируют познавательный интерес и поисково-исследовательскую деятельность учащихся, формируют гуманитарные компетенции. Применение данных технологий в учебном процессе эффективно прежде всего тогда, когда учителем ставится задача: на базе имеющихся знаний и умений обучающихся сформировать качественно новые способы деятельности. А также на уроках и во внеурочной деятельности применяю технологии: здоровьесберегающие, технологии развивающего обучения, интегрированного обучения, Кейс – технология и другие. </w:t>
      </w:r>
    </w:p>
    <w:p>
      <w:pPr>
        <w:spacing w:before="120" w:after="120" w:line="240" w:lineRule="auto"/>
        <w:jc w:val="both"/>
        <w:rPr>
          <w:rFonts w:ascii="Times New Roman" w:hAnsi="Times New Roman" w:eastAsia="Times New Roman" w:cs="Times New Roman"/>
          <w:color w:val="000000"/>
          <w:sz w:val="24"/>
          <w:szCs w:val="24"/>
          <w:shd w:val="clear" w:color="auto" w:fill="FFFFFF"/>
          <w:lang w:eastAsia="ru-RU"/>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uppressAutoHyphens/>
        <w:spacing w:after="0" w:line="240" w:lineRule="auto"/>
        <w:ind w:firstLine="708"/>
        <w:jc w:val="both"/>
        <w:rPr>
          <w:rFonts w:ascii="Times New Roman" w:hAnsi="Times New Roman" w:eastAsia="Times New Roman" w:cs="Times New Roman"/>
          <w:color w:val="000000"/>
          <w:sz w:val="24"/>
          <w:szCs w:val="24"/>
          <w:lang w:eastAsia="ar-SA"/>
        </w:rPr>
      </w:pPr>
    </w:p>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 w:name="Times New Roman CYR">
    <w:altName w:val="Times New Roman"/>
    <w:panose1 w:val="02020603050405020304"/>
    <w:charset w:val="CC"/>
    <w:family w:val="roman"/>
    <w:pitch w:val="default"/>
    <w:sig w:usb0="00000000" w:usb1="00000000" w:usb2="00000009" w:usb3="00000000" w:csb0="000001FF" w:csb1="00000000"/>
  </w:font>
  <w:font w:name="Arial">
    <w:panose1 w:val="020B0604020202020204"/>
    <w:charset w:val="CC"/>
    <w:family w:val="swiss"/>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5043C2"/>
    <w:multiLevelType w:val="multilevel"/>
    <w:tmpl w:val="545043C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250"/>
    <w:rsid w:val="00535DFA"/>
    <w:rsid w:val="008D1250"/>
    <w:rsid w:val="4C8A398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1340</Words>
  <Characters>7644</Characters>
  <Lines>63</Lines>
  <Paragraphs>17</Paragraphs>
  <TotalTime>2</TotalTime>
  <ScaleCrop>false</ScaleCrop>
  <LinksUpToDate>false</LinksUpToDate>
  <CharactersWithSpaces>8967</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2023-11-08T14:58:00Z</dcterms:created>
  <dc:creator>777</dc:creator>
  <cp:lastModifiedBy>777</cp:lastModifiedBy>
  <dcterms:modified xsi:type="dcterms:W3CDTF">2023-12-11T14:36:07Z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A88B801704774A5A913975ADCFFF0C88_12</vt:lpwstr>
  </property>
</Properties>
</file>