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46" w:rsidRPr="00641546" w:rsidRDefault="00641546" w:rsidP="00641546">
      <w:pPr>
        <w:spacing w:line="240" w:lineRule="auto"/>
        <w:jc w:val="center"/>
        <w:rPr>
          <w:rFonts w:ascii="Times New Roman" w:hAnsi="Times New Roman" w:cs="Times New Roman"/>
          <w:b/>
          <w:sz w:val="28"/>
          <w:szCs w:val="28"/>
        </w:rPr>
      </w:pPr>
      <w:proofErr w:type="gramStart"/>
      <w:r w:rsidRPr="00641546">
        <w:rPr>
          <w:rFonts w:ascii="Times New Roman" w:hAnsi="Times New Roman" w:cs="Times New Roman"/>
          <w:b/>
          <w:sz w:val="28"/>
          <w:szCs w:val="28"/>
        </w:rPr>
        <w:t>Активизация познавательной деятельности обучающихся на уроках и во внеурочное время</w:t>
      </w:r>
      <w:proofErr w:type="gramEnd"/>
    </w:p>
    <w:p w:rsidR="00641546" w:rsidRPr="00636690" w:rsidRDefault="00641546" w:rsidP="00641546">
      <w:pPr>
        <w:spacing w:before="100" w:beforeAutospacing="1" w:after="100" w:afterAutospacing="1" w:line="240" w:lineRule="auto"/>
        <w:jc w:val="both"/>
        <w:rPr>
          <w:rFonts w:ascii="Times New Roman" w:eastAsia="Times New Roman" w:hAnsi="Times New Roman" w:cs="Times New Roman"/>
          <w:sz w:val="28"/>
          <w:szCs w:val="28"/>
        </w:rPr>
      </w:pPr>
      <w:r w:rsidRPr="00515666">
        <w:rPr>
          <w:rFonts w:ascii="Times New Roman" w:hAnsi="Times New Roman"/>
          <w:sz w:val="28"/>
          <w:szCs w:val="28"/>
        </w:rPr>
        <w:t xml:space="preserve">          </w:t>
      </w:r>
      <w:r w:rsidRPr="00636690">
        <w:rPr>
          <w:rFonts w:ascii="Times New Roman" w:eastAsia="Times New Roman" w:hAnsi="Times New Roman" w:cs="Times New Roman"/>
          <w:sz w:val="28"/>
          <w:szCs w:val="28"/>
        </w:rPr>
        <w:t>Нашему обществу необходимы грамотные граждане,</w:t>
      </w:r>
      <w:r>
        <w:rPr>
          <w:rFonts w:ascii="Times New Roman" w:eastAsia="Times New Roman" w:hAnsi="Times New Roman" w:cs="Times New Roman"/>
          <w:sz w:val="28"/>
          <w:szCs w:val="28"/>
        </w:rPr>
        <w:t xml:space="preserve"> </w:t>
      </w:r>
      <w:r w:rsidRPr="00636690">
        <w:rPr>
          <w:rFonts w:ascii="Times New Roman" w:eastAsia="Times New Roman" w:hAnsi="Times New Roman" w:cs="Times New Roman"/>
          <w:sz w:val="28"/>
          <w:szCs w:val="28"/>
        </w:rPr>
        <w:t>воспитанные на идеалах добра к своему государству, к своему народу, поэтому нельзя сводить духовный мир ребенка только к учению.</w:t>
      </w:r>
      <w:r>
        <w:rPr>
          <w:rFonts w:ascii="Times New Roman" w:eastAsia="Times New Roman" w:hAnsi="Times New Roman" w:cs="Times New Roman"/>
          <w:sz w:val="28"/>
          <w:szCs w:val="28"/>
        </w:rPr>
        <w:t xml:space="preserve"> </w:t>
      </w:r>
      <w:r w:rsidRPr="00636690">
        <w:rPr>
          <w:rFonts w:ascii="Times New Roman" w:eastAsia="Times New Roman" w:hAnsi="Times New Roman" w:cs="Times New Roman"/>
          <w:sz w:val="28"/>
          <w:szCs w:val="28"/>
        </w:rPr>
        <w:t xml:space="preserve">Необходимо, обучая, формировать </w:t>
      </w:r>
      <w:proofErr w:type="gramStart"/>
      <w:r w:rsidRPr="00636690">
        <w:rPr>
          <w:rFonts w:ascii="Times New Roman" w:eastAsia="Times New Roman" w:hAnsi="Times New Roman" w:cs="Times New Roman"/>
          <w:sz w:val="28"/>
          <w:szCs w:val="28"/>
        </w:rPr>
        <w:t>ребенка</w:t>
      </w:r>
      <w:proofErr w:type="gramEnd"/>
      <w:r w:rsidRPr="00636690">
        <w:rPr>
          <w:rFonts w:ascii="Times New Roman" w:eastAsia="Times New Roman" w:hAnsi="Times New Roman" w:cs="Times New Roman"/>
          <w:sz w:val="28"/>
          <w:szCs w:val="28"/>
        </w:rPr>
        <w:t xml:space="preserve"> прежде всего человеком с многогранными интересами,</w:t>
      </w:r>
      <w:r>
        <w:rPr>
          <w:rFonts w:ascii="Times New Roman" w:eastAsia="Times New Roman" w:hAnsi="Times New Roman" w:cs="Times New Roman"/>
          <w:sz w:val="28"/>
          <w:szCs w:val="28"/>
        </w:rPr>
        <w:t xml:space="preserve"> </w:t>
      </w:r>
      <w:r w:rsidRPr="00636690">
        <w:rPr>
          <w:rFonts w:ascii="Times New Roman" w:eastAsia="Times New Roman" w:hAnsi="Times New Roman" w:cs="Times New Roman"/>
          <w:sz w:val="28"/>
          <w:szCs w:val="28"/>
        </w:rPr>
        <w:t>запросами, стремлениями.</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С первого дня обучения необходимо изучить характер и поведение ребенка. Как он сходится со своими сверстниками? Умеет ли запоминать задания, ладить с незнакомыми людьми? Детям младшего школьного возраста трудно привыкать к жестким рамкам школьной жизни, когда приходится быстро переходить от одного вида занятий к другому. Учителю необходимо помочь таким учащимся справиться с растерянностью,</w:t>
      </w:r>
      <w:r>
        <w:rPr>
          <w:rFonts w:ascii="Times New Roman" w:eastAsia="Times New Roman" w:hAnsi="Times New Roman" w:cs="Times New Roman"/>
          <w:sz w:val="28"/>
          <w:szCs w:val="28"/>
        </w:rPr>
        <w:t xml:space="preserve"> </w:t>
      </w:r>
      <w:r w:rsidRPr="00636690">
        <w:rPr>
          <w:rFonts w:ascii="Times New Roman" w:eastAsia="Times New Roman" w:hAnsi="Times New Roman" w:cs="Times New Roman"/>
          <w:sz w:val="28"/>
          <w:szCs w:val="28"/>
        </w:rPr>
        <w:t>несобранностью, поэтому нужно научить ребенка пользоваться расписанием уроков, уметь читать и правильно выполнять задания к упражнениям.</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Очень часто говорят: “Он совсем не умеет учиться”. Ничего удивительного, ведь он только начинает свою трудовую деятельность, поэтому учитель, разнообразя виды работ на уроке, должен помочь ученику переключаться с одного вида работ на другой, внимательно и старательно работать весь урок. Для этого необходима похвала</w:t>
      </w:r>
      <w:proofErr w:type="gramStart"/>
      <w:r w:rsidRPr="00636690">
        <w:rPr>
          <w:rFonts w:ascii="Times New Roman" w:eastAsia="Times New Roman" w:hAnsi="Times New Roman" w:cs="Times New Roman"/>
          <w:sz w:val="28"/>
          <w:szCs w:val="28"/>
        </w:rPr>
        <w:t>:“</w:t>
      </w:r>
      <w:proofErr w:type="gramEnd"/>
      <w:r w:rsidRPr="00636690">
        <w:rPr>
          <w:rFonts w:ascii="Times New Roman" w:eastAsia="Times New Roman" w:hAnsi="Times New Roman" w:cs="Times New Roman"/>
          <w:sz w:val="28"/>
          <w:szCs w:val="28"/>
        </w:rPr>
        <w:t>Молодец, ты пишешь, или решаешь лучше, чем неделю назад” или “Как ты повзрослел, став школьником”. Это прибавит ребенку уверенности в себе. Не стоит упрекать его за неважный результат. Похвалите за старание и только потом объясните, как важно доводить дело до конца. Не следует в погоне за лучшими отметками увеличивать объем знаний. Ребенок будет уставать, а его интерес к учебе снижаться.</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Работая с детьми, не надо бояться быть добрым,</w:t>
      </w:r>
      <w:r>
        <w:rPr>
          <w:rFonts w:ascii="Times New Roman" w:eastAsia="Times New Roman" w:hAnsi="Times New Roman" w:cs="Times New Roman"/>
          <w:sz w:val="28"/>
          <w:szCs w:val="28"/>
        </w:rPr>
        <w:t xml:space="preserve"> </w:t>
      </w:r>
      <w:r w:rsidRPr="00636690">
        <w:rPr>
          <w:rFonts w:ascii="Times New Roman" w:eastAsia="Times New Roman" w:hAnsi="Times New Roman" w:cs="Times New Roman"/>
          <w:sz w:val="28"/>
          <w:szCs w:val="28"/>
        </w:rPr>
        <w:t xml:space="preserve">нежным, ласковым с ребенком, не нужно выплескивать на него тысячи слов порицания, не нужно давить на его волю, </w:t>
      </w:r>
      <w:proofErr w:type="spellStart"/>
      <w:r w:rsidRPr="00636690">
        <w:rPr>
          <w:rFonts w:ascii="Times New Roman" w:eastAsia="Times New Roman" w:hAnsi="Times New Roman" w:cs="Times New Roman"/>
          <w:sz w:val="28"/>
          <w:szCs w:val="28"/>
        </w:rPr>
        <w:t>закомплексовывать</w:t>
      </w:r>
      <w:proofErr w:type="spellEnd"/>
      <w:r w:rsidRPr="00636690">
        <w:rPr>
          <w:rFonts w:ascii="Times New Roman" w:eastAsia="Times New Roman" w:hAnsi="Times New Roman" w:cs="Times New Roman"/>
          <w:sz w:val="28"/>
          <w:szCs w:val="28"/>
        </w:rPr>
        <w:t>.</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Человеческое отношение к ребенку – это не баловство и попустительство, а ежедневный труд,</w:t>
      </w:r>
      <w:r>
        <w:rPr>
          <w:rFonts w:ascii="Times New Roman" w:eastAsia="Times New Roman" w:hAnsi="Times New Roman" w:cs="Times New Roman"/>
          <w:sz w:val="28"/>
          <w:szCs w:val="28"/>
        </w:rPr>
        <w:t xml:space="preserve"> </w:t>
      </w:r>
      <w:r w:rsidRPr="00636690">
        <w:rPr>
          <w:rFonts w:ascii="Times New Roman" w:eastAsia="Times New Roman" w:hAnsi="Times New Roman" w:cs="Times New Roman"/>
          <w:sz w:val="28"/>
          <w:szCs w:val="28"/>
        </w:rPr>
        <w:t>осознанный, целенаправленный, исключающий жесткость, труд, развивающий в ребенке чувство радости перед школой, чтобы школа стала прочной основой в его жизни.</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В младшем школьном возрасте происходит интенсивное развитие всех психических качеств личности, среди которых ведущими являются мышление, внимание, память и воображение. В этом возрасте начинается социальное и личностное развитие ребенка, его вхождение в жизнь общества,</w:t>
      </w:r>
      <w:r>
        <w:rPr>
          <w:rFonts w:ascii="Times New Roman" w:eastAsia="Times New Roman" w:hAnsi="Times New Roman" w:cs="Times New Roman"/>
          <w:sz w:val="28"/>
          <w:szCs w:val="28"/>
        </w:rPr>
        <w:t xml:space="preserve"> </w:t>
      </w:r>
      <w:r w:rsidRPr="00636690">
        <w:rPr>
          <w:rFonts w:ascii="Times New Roman" w:eastAsia="Times New Roman" w:hAnsi="Times New Roman" w:cs="Times New Roman"/>
          <w:sz w:val="28"/>
          <w:szCs w:val="28"/>
        </w:rPr>
        <w:t>а это значит, перед учителем начальных классов встает задача развития ребенка, его творческих возможностей.</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lastRenderedPageBreak/>
        <w:t xml:space="preserve">В школу приходят дети с разным развитием. У многих детей способности не проявляются, они спрятаны глубоко внутри. Основная работа по их выявлению и развитию ложится на учителя. </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При развитии способностей у учащихся необходимо учитывать, что немаловажную роль играет упорный труд. Способности не получают в</w:t>
      </w:r>
      <w:proofErr w:type="gramStart"/>
      <w:r w:rsidRPr="00636690">
        <w:rPr>
          <w:rFonts w:ascii="Times New Roman" w:eastAsia="Times New Roman" w:hAnsi="Times New Roman" w:cs="Times New Roman"/>
          <w:sz w:val="28"/>
          <w:szCs w:val="28"/>
        </w:rPr>
        <w:t>“г</w:t>
      </w:r>
      <w:proofErr w:type="gramEnd"/>
      <w:r w:rsidRPr="00636690">
        <w:rPr>
          <w:rFonts w:ascii="Times New Roman" w:eastAsia="Times New Roman" w:hAnsi="Times New Roman" w:cs="Times New Roman"/>
          <w:sz w:val="28"/>
          <w:szCs w:val="28"/>
        </w:rPr>
        <w:t>отовом виде”. Даже при наличии гениальных способностей решающую роль играет труд</w:t>
      </w:r>
      <w:proofErr w:type="gramStart"/>
      <w:r w:rsidRPr="00636690">
        <w:rPr>
          <w:rFonts w:ascii="Times New Roman" w:eastAsia="Times New Roman" w:hAnsi="Times New Roman" w:cs="Times New Roman"/>
          <w:sz w:val="28"/>
          <w:szCs w:val="28"/>
        </w:rPr>
        <w:t>.“</w:t>
      </w:r>
      <w:proofErr w:type="gramEnd"/>
      <w:r w:rsidRPr="00636690">
        <w:rPr>
          <w:rFonts w:ascii="Times New Roman" w:eastAsia="Times New Roman" w:hAnsi="Times New Roman" w:cs="Times New Roman"/>
          <w:sz w:val="28"/>
          <w:szCs w:val="28"/>
        </w:rPr>
        <w:t xml:space="preserve">Гений”, - говорил знаменитый американский изобретатель Эдисон, - это на 1 % - вдохновение, а на99 % - потение”. </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Развивая, нельзя принуждать. Принуждение - это враг творчества. Поэтому только те занятия будут обеспечивать результат, на которых ребёнок работает с увлечением, по собственному желанию, и способности в этом случае будут формироваться быстрее.</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Способности развиваются тем успешнее, чем чаще в своей деятельности ребёнок достигает определённого потолка, а потом поднимает его всё выше и выше. Кроме этого необходимо активизировать жизненную позицию ребенка.</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Это пробуждает исследовательское отношение к окружающему и приучает полнее видеть предметы и явления, вглядываться в них.</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 xml:space="preserve">Нельзя забывать, что важное место в жизни младшего школьника занимают игры, опирающие на воображение. Воображение - это источник творчества. </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Разнообразие игровых моментов на уроке позволяет учителю вызвать активную заинтересованность учеников. Трудные, на первый взгляд, задания привлекают учеников своей новизной, необычностью, нестандартностью. Это способствует созданию положительной эмоциональной обстановки, без чего невозможно положительное усвоение материала учащимися,</w:t>
      </w:r>
      <w:r>
        <w:rPr>
          <w:rFonts w:ascii="Times New Roman" w:eastAsia="Times New Roman" w:hAnsi="Times New Roman" w:cs="Times New Roman"/>
          <w:sz w:val="28"/>
          <w:szCs w:val="28"/>
        </w:rPr>
        <w:t xml:space="preserve"> </w:t>
      </w:r>
      <w:r w:rsidRPr="00636690">
        <w:rPr>
          <w:rFonts w:ascii="Times New Roman" w:eastAsia="Times New Roman" w:hAnsi="Times New Roman" w:cs="Times New Roman"/>
          <w:sz w:val="28"/>
          <w:szCs w:val="28"/>
        </w:rPr>
        <w:t xml:space="preserve">развивает и активизирует воображение учащихся. </w:t>
      </w:r>
    </w:p>
    <w:p w:rsidR="00641546" w:rsidRPr="00636690" w:rsidRDefault="00641546" w:rsidP="00641546">
      <w:pPr>
        <w:spacing w:before="100" w:beforeAutospacing="1" w:after="100" w:afterAutospacing="1" w:line="240" w:lineRule="auto"/>
        <w:ind w:firstLine="708"/>
        <w:jc w:val="both"/>
        <w:rPr>
          <w:rFonts w:ascii="Times New Roman" w:eastAsia="Times New Roman" w:hAnsi="Times New Roman" w:cs="Times New Roman"/>
          <w:sz w:val="28"/>
          <w:szCs w:val="28"/>
        </w:rPr>
      </w:pPr>
      <w:r w:rsidRPr="00636690">
        <w:rPr>
          <w:rFonts w:ascii="Times New Roman" w:eastAsia="Times New Roman" w:hAnsi="Times New Roman" w:cs="Times New Roman"/>
          <w:sz w:val="28"/>
          <w:szCs w:val="28"/>
        </w:rPr>
        <w:t>Развитие воображения и творческих способностей является важнейшей задачей начального образования. Ведь этот процесс пронизывает все этапы развития личности,</w:t>
      </w:r>
      <w:r>
        <w:rPr>
          <w:rFonts w:ascii="Times New Roman" w:eastAsia="Times New Roman" w:hAnsi="Times New Roman" w:cs="Times New Roman"/>
          <w:sz w:val="28"/>
          <w:szCs w:val="28"/>
        </w:rPr>
        <w:t xml:space="preserve"> </w:t>
      </w:r>
      <w:r w:rsidRPr="00636690">
        <w:rPr>
          <w:rFonts w:ascii="Times New Roman" w:eastAsia="Times New Roman" w:hAnsi="Times New Roman" w:cs="Times New Roman"/>
          <w:sz w:val="28"/>
          <w:szCs w:val="28"/>
        </w:rPr>
        <w:t>пробуждает инициативность, самостоятельность принимаемых решений, привычку к свободному самовыражению, уверенность в себе, потому что истинная цель обучения – это не только овладение определёнными знаниями, умениями и навыками, но и развитие, воспитание творческого человека.</w:t>
      </w:r>
    </w:p>
    <w:p w:rsidR="00641546" w:rsidRPr="00515666" w:rsidRDefault="00641546" w:rsidP="00641546">
      <w:pPr>
        <w:ind w:firstLine="708"/>
        <w:jc w:val="both"/>
        <w:rPr>
          <w:rFonts w:ascii="Times New Roman" w:eastAsia="Times New Roman" w:hAnsi="Times New Roman"/>
          <w:color w:val="000000"/>
          <w:sz w:val="28"/>
          <w:szCs w:val="28"/>
        </w:rPr>
      </w:pPr>
      <w:r w:rsidRPr="00515666">
        <w:rPr>
          <w:rFonts w:ascii="Times New Roman" w:hAnsi="Times New Roman"/>
          <w:sz w:val="28"/>
          <w:szCs w:val="28"/>
        </w:rPr>
        <w:t xml:space="preserve"> Согласно стандартам второго поколения очень важно развивать у младших школьников умение учиться, т.е. формировать универсальные учебные действия. Сегодня начальное образование призвано решать свою </w:t>
      </w:r>
      <w:r w:rsidRPr="00515666">
        <w:rPr>
          <w:rFonts w:ascii="Times New Roman" w:hAnsi="Times New Roman"/>
          <w:sz w:val="28"/>
          <w:szCs w:val="28"/>
        </w:rPr>
        <w:lastRenderedPageBreak/>
        <w:t xml:space="preserve">главную задачу: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r w:rsidRPr="00515666">
        <w:rPr>
          <w:rFonts w:ascii="Times New Roman" w:eastAsia="Times New Roman" w:hAnsi="Times New Roman"/>
          <w:color w:val="000000"/>
          <w:sz w:val="28"/>
          <w:szCs w:val="28"/>
        </w:rPr>
        <w:t xml:space="preserve">   </w:t>
      </w:r>
      <w:proofErr w:type="gramStart"/>
      <w:r w:rsidRPr="00515666">
        <w:rPr>
          <w:rFonts w:ascii="Times New Roman" w:eastAsia="Times New Roman" w:hAnsi="Times New Roman"/>
          <w:color w:val="000000"/>
          <w:sz w:val="28"/>
          <w:szCs w:val="28"/>
        </w:rPr>
        <w:t>Развитие познавательной активности личности в обучении требует в нашем  информационном  мире  принципиального переосмысления важнейших элементов обучения (содержания, форм, методов) и утверждает в мысли, что стратегическим направлением активизации познавательной активности обучаемых является не усиление и увеличение числа контрольных мероприятий, а создание таких  условий, которые позволят развить у учащегося разные стороны активности:  интеллектуальную,  личностную, социальную.</w:t>
      </w:r>
      <w:proofErr w:type="gramEnd"/>
    </w:p>
    <w:p w:rsidR="00641546" w:rsidRPr="00515666" w:rsidRDefault="00641546" w:rsidP="00641546">
      <w:pPr>
        <w:jc w:val="both"/>
        <w:rPr>
          <w:rFonts w:ascii="Times New Roman" w:eastAsia="Times New Roman" w:hAnsi="Times New Roman"/>
          <w:color w:val="000000"/>
          <w:sz w:val="28"/>
          <w:szCs w:val="28"/>
        </w:rPr>
      </w:pPr>
      <w:r w:rsidRPr="00515666">
        <w:rPr>
          <w:rFonts w:ascii="Times New Roman" w:eastAsia="Times New Roman" w:hAnsi="Times New Roman"/>
          <w:color w:val="000000"/>
          <w:sz w:val="28"/>
          <w:szCs w:val="28"/>
        </w:rPr>
        <w:t xml:space="preserve">         Теоретический анализ указанной проблемы, передовой педагогический опыт убедили меня в том, что наиболее конструктивным решением является создание  психолого-педагогических условий в обучении, в которых обучаемый может занять активную личностную позицию, в наиболее полной мере выразить себя как субъект учебной деятельности, индивидуальное «Я».</w:t>
      </w:r>
    </w:p>
    <w:p w:rsidR="00641546" w:rsidRPr="00515666" w:rsidRDefault="00641546" w:rsidP="00641546">
      <w:pPr>
        <w:tabs>
          <w:tab w:val="left" w:pos="0"/>
        </w:tabs>
        <w:spacing w:after="240"/>
        <w:ind w:firstLine="720"/>
        <w:jc w:val="both"/>
        <w:rPr>
          <w:rFonts w:ascii="Times New Roman" w:eastAsia="Times New Roman" w:hAnsi="Times New Roman"/>
          <w:sz w:val="28"/>
          <w:szCs w:val="28"/>
        </w:rPr>
      </w:pPr>
      <w:r w:rsidRPr="00515666">
        <w:rPr>
          <w:rFonts w:ascii="Times New Roman" w:hAnsi="Times New Roman"/>
          <w:b/>
          <w:bCs/>
          <w:sz w:val="28"/>
          <w:szCs w:val="28"/>
        </w:rPr>
        <w:t xml:space="preserve">Актуальность обобщения опыта. </w:t>
      </w:r>
      <w:r w:rsidRPr="00515666">
        <w:rPr>
          <w:rFonts w:ascii="Times New Roman" w:hAnsi="Times New Roman"/>
          <w:sz w:val="28"/>
          <w:szCs w:val="28"/>
        </w:rPr>
        <w:t xml:space="preserve"> </w:t>
      </w:r>
      <w:r w:rsidRPr="00515666">
        <w:rPr>
          <w:rFonts w:ascii="Times New Roman" w:eastAsia="Times New Roman" w:hAnsi="Times New Roman"/>
          <w:sz w:val="28"/>
          <w:szCs w:val="28"/>
        </w:rPr>
        <w:t>Познавательная активность заставляет искать и находить решение  проблем в окружающей ребенка действительности, которые, на первый взгляд, кажутся неразрешимыми. Познавательная активность человека не является неизменным наследственным свойством личности, поэтому, работая над её  формированием и развитием у учащихся, мною  были изучены и проанализированы  условия, способствующие её развитию и активизации у младшего школьника:</w:t>
      </w:r>
    </w:p>
    <w:p w:rsidR="00641546" w:rsidRPr="00515666" w:rsidRDefault="00641546" w:rsidP="00641546">
      <w:pPr>
        <w:numPr>
          <w:ilvl w:val="0"/>
          <w:numId w:val="1"/>
        </w:numPr>
        <w:tabs>
          <w:tab w:val="clear" w:pos="927"/>
          <w:tab w:val="left" w:pos="0"/>
          <w:tab w:val="num" w:pos="34"/>
        </w:tabs>
        <w:ind w:left="34" w:firstLine="0"/>
        <w:jc w:val="both"/>
        <w:rPr>
          <w:rFonts w:ascii="Times New Roman" w:eastAsia="Times New Roman" w:hAnsi="Times New Roman"/>
          <w:sz w:val="28"/>
          <w:szCs w:val="28"/>
        </w:rPr>
      </w:pPr>
      <w:r w:rsidRPr="00515666">
        <w:rPr>
          <w:rFonts w:ascii="Times New Roman" w:eastAsia="Times New Roman" w:hAnsi="Times New Roman"/>
          <w:sz w:val="28"/>
          <w:szCs w:val="28"/>
        </w:rPr>
        <w:t xml:space="preserve">обеспечение внутреннего принятия детьми цели предстоящей работы, т. е. обеспечение понимания того, зачем надо это делать, на какой предполагаемый результат ориентироваться; </w:t>
      </w:r>
    </w:p>
    <w:p w:rsidR="00641546" w:rsidRPr="00515666" w:rsidRDefault="00641546" w:rsidP="00641546">
      <w:pPr>
        <w:numPr>
          <w:ilvl w:val="0"/>
          <w:numId w:val="1"/>
        </w:numPr>
        <w:tabs>
          <w:tab w:val="clear" w:pos="927"/>
          <w:tab w:val="left" w:pos="0"/>
          <w:tab w:val="num" w:pos="34"/>
        </w:tabs>
        <w:ind w:left="34" w:firstLine="0"/>
        <w:jc w:val="both"/>
        <w:rPr>
          <w:rFonts w:ascii="Times New Roman" w:eastAsia="Times New Roman" w:hAnsi="Times New Roman"/>
          <w:sz w:val="28"/>
          <w:szCs w:val="28"/>
        </w:rPr>
      </w:pPr>
      <w:r w:rsidRPr="00515666">
        <w:rPr>
          <w:rFonts w:ascii="Times New Roman" w:eastAsia="Times New Roman" w:hAnsi="Times New Roman"/>
          <w:sz w:val="28"/>
          <w:szCs w:val="28"/>
        </w:rPr>
        <w:t>исключение поверхностного оценивания итогов предыдущей работы и в момент актуализации знаний;</w:t>
      </w:r>
    </w:p>
    <w:p w:rsidR="00641546" w:rsidRPr="00515666" w:rsidRDefault="00641546" w:rsidP="00641546">
      <w:pPr>
        <w:numPr>
          <w:ilvl w:val="0"/>
          <w:numId w:val="1"/>
        </w:numPr>
        <w:tabs>
          <w:tab w:val="clear" w:pos="927"/>
          <w:tab w:val="left" w:pos="0"/>
          <w:tab w:val="num" w:pos="34"/>
        </w:tabs>
        <w:ind w:left="34" w:firstLine="0"/>
        <w:jc w:val="both"/>
        <w:rPr>
          <w:rFonts w:ascii="Times New Roman" w:eastAsia="Times New Roman" w:hAnsi="Times New Roman"/>
          <w:sz w:val="28"/>
          <w:szCs w:val="28"/>
        </w:rPr>
      </w:pPr>
      <w:r w:rsidRPr="00515666">
        <w:rPr>
          <w:rFonts w:ascii="Times New Roman" w:eastAsia="Times New Roman" w:hAnsi="Times New Roman"/>
          <w:sz w:val="28"/>
          <w:szCs w:val="28"/>
        </w:rPr>
        <w:t>комбинирование различных форм организации учебной работы, определение их места на каждом этапе занятия;</w:t>
      </w:r>
    </w:p>
    <w:p w:rsidR="00641546" w:rsidRPr="00515666" w:rsidRDefault="00641546" w:rsidP="00641546">
      <w:pPr>
        <w:numPr>
          <w:ilvl w:val="0"/>
          <w:numId w:val="1"/>
        </w:numPr>
        <w:tabs>
          <w:tab w:val="clear" w:pos="927"/>
          <w:tab w:val="left" w:pos="0"/>
          <w:tab w:val="num" w:pos="34"/>
        </w:tabs>
        <w:ind w:left="34" w:firstLine="0"/>
        <w:jc w:val="both"/>
        <w:rPr>
          <w:rFonts w:ascii="Times New Roman" w:eastAsia="Times New Roman" w:hAnsi="Times New Roman"/>
          <w:sz w:val="28"/>
          <w:szCs w:val="28"/>
        </w:rPr>
      </w:pPr>
      <w:r w:rsidRPr="00515666">
        <w:rPr>
          <w:rFonts w:ascii="Times New Roman" w:eastAsia="Times New Roman" w:hAnsi="Times New Roman"/>
          <w:sz w:val="28"/>
          <w:szCs w:val="28"/>
        </w:rPr>
        <w:t>обсуждение результатов деятельности и применение придуманных самими детьми упражнений и заданий;</w:t>
      </w:r>
    </w:p>
    <w:p w:rsidR="00641546" w:rsidRPr="00515666" w:rsidRDefault="00641546" w:rsidP="00641546">
      <w:pPr>
        <w:numPr>
          <w:ilvl w:val="0"/>
          <w:numId w:val="1"/>
        </w:numPr>
        <w:tabs>
          <w:tab w:val="clear" w:pos="927"/>
          <w:tab w:val="left" w:pos="0"/>
          <w:tab w:val="num" w:pos="34"/>
        </w:tabs>
        <w:ind w:left="34" w:firstLine="0"/>
        <w:jc w:val="both"/>
        <w:rPr>
          <w:rFonts w:ascii="Times New Roman" w:eastAsia="Times New Roman" w:hAnsi="Times New Roman"/>
          <w:sz w:val="28"/>
          <w:szCs w:val="28"/>
        </w:rPr>
      </w:pPr>
      <w:r w:rsidRPr="00515666">
        <w:rPr>
          <w:rFonts w:ascii="Times New Roman" w:eastAsia="Times New Roman" w:hAnsi="Times New Roman"/>
          <w:sz w:val="28"/>
          <w:szCs w:val="28"/>
        </w:rPr>
        <w:t>обучение младших школьников рациональным способам умственной работы;</w:t>
      </w:r>
    </w:p>
    <w:p w:rsidR="00641546" w:rsidRPr="00515666" w:rsidRDefault="00641546" w:rsidP="00641546">
      <w:pPr>
        <w:numPr>
          <w:ilvl w:val="0"/>
          <w:numId w:val="1"/>
        </w:numPr>
        <w:tabs>
          <w:tab w:val="clear" w:pos="927"/>
          <w:tab w:val="left" w:pos="0"/>
          <w:tab w:val="num" w:pos="34"/>
        </w:tabs>
        <w:ind w:left="34" w:firstLine="0"/>
        <w:jc w:val="both"/>
        <w:rPr>
          <w:rFonts w:ascii="Times New Roman" w:eastAsia="Times New Roman" w:hAnsi="Times New Roman"/>
          <w:sz w:val="28"/>
          <w:szCs w:val="28"/>
        </w:rPr>
      </w:pPr>
      <w:r w:rsidRPr="00515666">
        <w:rPr>
          <w:rFonts w:ascii="Times New Roman" w:eastAsia="Times New Roman" w:hAnsi="Times New Roman"/>
          <w:sz w:val="28"/>
          <w:szCs w:val="28"/>
        </w:rPr>
        <w:lastRenderedPageBreak/>
        <w:t>эмоциональная насыщенность занятия, «взволнованность» самого педагога     (создание доброжелательного эмоционального фона  в работе педагога и учеников; положительные эмоции, испытываемые детьми в процессе обучения, стимулируют их познавательную активность);</w:t>
      </w:r>
    </w:p>
    <w:p w:rsidR="00641546" w:rsidRPr="00515666" w:rsidRDefault="00641546" w:rsidP="00641546">
      <w:pPr>
        <w:numPr>
          <w:ilvl w:val="0"/>
          <w:numId w:val="1"/>
        </w:numPr>
        <w:tabs>
          <w:tab w:val="clear" w:pos="927"/>
          <w:tab w:val="left" w:pos="0"/>
          <w:tab w:val="num" w:pos="34"/>
        </w:tabs>
        <w:ind w:left="34" w:firstLine="0"/>
        <w:jc w:val="both"/>
        <w:rPr>
          <w:rFonts w:ascii="Times New Roman" w:eastAsia="Times New Roman" w:hAnsi="Times New Roman"/>
          <w:sz w:val="28"/>
          <w:szCs w:val="28"/>
        </w:rPr>
      </w:pPr>
      <w:r w:rsidRPr="00515666">
        <w:rPr>
          <w:rFonts w:ascii="Times New Roman" w:eastAsia="Times New Roman" w:hAnsi="Times New Roman"/>
          <w:sz w:val="28"/>
          <w:szCs w:val="28"/>
        </w:rPr>
        <w:t>стимулирование и поощрение самих актов познавательной активности учащихся со стороны педагога;</w:t>
      </w:r>
    </w:p>
    <w:p w:rsidR="00641546" w:rsidRPr="00515666" w:rsidRDefault="00641546" w:rsidP="00641546">
      <w:pPr>
        <w:numPr>
          <w:ilvl w:val="0"/>
          <w:numId w:val="1"/>
        </w:numPr>
        <w:tabs>
          <w:tab w:val="clear" w:pos="927"/>
          <w:tab w:val="left" w:pos="0"/>
          <w:tab w:val="num" w:pos="34"/>
        </w:tabs>
        <w:ind w:left="34" w:firstLine="0"/>
        <w:jc w:val="both"/>
        <w:rPr>
          <w:rFonts w:ascii="Times New Roman" w:eastAsia="Times New Roman" w:hAnsi="Times New Roman"/>
          <w:sz w:val="28"/>
          <w:szCs w:val="28"/>
        </w:rPr>
      </w:pPr>
      <w:r w:rsidRPr="00515666">
        <w:rPr>
          <w:rFonts w:ascii="Times New Roman" w:eastAsia="Times New Roman" w:hAnsi="Times New Roman"/>
          <w:sz w:val="28"/>
          <w:szCs w:val="28"/>
        </w:rPr>
        <w:t xml:space="preserve">на каждом занятии ребенку должна быть предоставлена возможность выразить свое отношение к происходящему (развитие рефлексии) для осознания значимости достигнутого результата деятельности; </w:t>
      </w:r>
    </w:p>
    <w:p w:rsidR="00641546" w:rsidRPr="00515666" w:rsidRDefault="00641546" w:rsidP="00641546">
      <w:pPr>
        <w:numPr>
          <w:ilvl w:val="0"/>
          <w:numId w:val="1"/>
        </w:numPr>
        <w:tabs>
          <w:tab w:val="clear" w:pos="927"/>
          <w:tab w:val="left" w:pos="0"/>
          <w:tab w:val="num" w:pos="34"/>
        </w:tabs>
        <w:spacing w:after="240"/>
        <w:ind w:left="34" w:firstLine="0"/>
        <w:jc w:val="both"/>
        <w:rPr>
          <w:rFonts w:ascii="Times New Roman" w:eastAsia="Times New Roman" w:hAnsi="Times New Roman"/>
          <w:sz w:val="28"/>
          <w:szCs w:val="28"/>
        </w:rPr>
      </w:pPr>
      <w:r w:rsidRPr="00515666">
        <w:rPr>
          <w:rFonts w:ascii="Times New Roman" w:eastAsia="Times New Roman" w:hAnsi="Times New Roman"/>
          <w:sz w:val="28"/>
          <w:szCs w:val="28"/>
        </w:rPr>
        <w:t>организация домашнего задания по принципу самостоятельности и возможности использования полученных знаний в общении со сверстниками.</w:t>
      </w:r>
    </w:p>
    <w:p w:rsidR="00641546" w:rsidRPr="00515666" w:rsidRDefault="00641546" w:rsidP="00641546">
      <w:pPr>
        <w:jc w:val="both"/>
        <w:rPr>
          <w:rFonts w:ascii="Times New Roman" w:eastAsia="Times New Roman" w:hAnsi="Times New Roman"/>
          <w:sz w:val="28"/>
          <w:szCs w:val="28"/>
        </w:rPr>
      </w:pPr>
      <w:r w:rsidRPr="00515666">
        <w:rPr>
          <w:rFonts w:ascii="Times New Roman" w:hAnsi="Times New Roman"/>
          <w:b/>
          <w:bCs/>
          <w:sz w:val="28"/>
          <w:szCs w:val="28"/>
        </w:rPr>
        <w:t xml:space="preserve">Ведущая педагогическая идея. </w:t>
      </w:r>
      <w:r w:rsidRPr="00515666">
        <w:rPr>
          <w:rFonts w:ascii="Times New Roman" w:eastAsia="Times New Roman" w:hAnsi="Times New Roman"/>
          <w:sz w:val="28"/>
          <w:szCs w:val="28"/>
        </w:rPr>
        <w:t>Проблема развития познавательной активности волновала великих педагогов и психологов в различные времена.  Так, например,  Я. А. Коменский, К. Д. Ушинский,  Д. Локк, Руссо Ж-Ж определяли познавательную активность как естественное стремление учащихся к познанию.</w:t>
      </w:r>
      <w:r w:rsidRPr="00515666">
        <w:rPr>
          <w:rFonts w:ascii="Times New Roman" w:hAnsi="Times New Roman"/>
          <w:sz w:val="28"/>
          <w:szCs w:val="28"/>
        </w:rPr>
        <w:t xml:space="preserve"> Вклад в её изучение внесли: П.Я.Гальперин, Г.А. </w:t>
      </w:r>
      <w:proofErr w:type="spellStart"/>
      <w:r w:rsidRPr="00515666">
        <w:rPr>
          <w:rFonts w:ascii="Times New Roman" w:hAnsi="Times New Roman"/>
          <w:sz w:val="28"/>
          <w:szCs w:val="28"/>
        </w:rPr>
        <w:t>Цукерман</w:t>
      </w:r>
      <w:proofErr w:type="spellEnd"/>
      <w:r w:rsidRPr="00515666">
        <w:rPr>
          <w:rFonts w:ascii="Times New Roman" w:hAnsi="Times New Roman"/>
          <w:sz w:val="28"/>
          <w:szCs w:val="28"/>
        </w:rPr>
        <w:t xml:space="preserve">, </w:t>
      </w:r>
      <w:proofErr w:type="spellStart"/>
      <w:r w:rsidRPr="00515666">
        <w:rPr>
          <w:rFonts w:ascii="Times New Roman" w:hAnsi="Times New Roman"/>
          <w:sz w:val="28"/>
          <w:szCs w:val="28"/>
        </w:rPr>
        <w:t>Л.А.Венгер</w:t>
      </w:r>
      <w:proofErr w:type="spellEnd"/>
      <w:r w:rsidRPr="00515666">
        <w:rPr>
          <w:rFonts w:ascii="Times New Roman" w:hAnsi="Times New Roman"/>
          <w:sz w:val="28"/>
          <w:szCs w:val="28"/>
        </w:rPr>
        <w:t xml:space="preserve">, </w:t>
      </w:r>
      <w:proofErr w:type="spellStart"/>
      <w:r w:rsidRPr="00515666">
        <w:rPr>
          <w:rFonts w:ascii="Times New Roman" w:hAnsi="Times New Roman"/>
          <w:sz w:val="28"/>
          <w:szCs w:val="28"/>
        </w:rPr>
        <w:t>Д.Б.Эльконин</w:t>
      </w:r>
      <w:proofErr w:type="spellEnd"/>
      <w:r w:rsidRPr="00515666">
        <w:rPr>
          <w:rFonts w:ascii="Times New Roman" w:hAnsi="Times New Roman"/>
          <w:sz w:val="28"/>
          <w:szCs w:val="28"/>
        </w:rPr>
        <w:t>, В.В.Давыдов и др.</w:t>
      </w:r>
    </w:p>
    <w:p w:rsidR="00641546" w:rsidRPr="00515666" w:rsidRDefault="00641546" w:rsidP="00641546">
      <w:pPr>
        <w:ind w:firstLine="720"/>
        <w:jc w:val="both"/>
        <w:rPr>
          <w:rFonts w:ascii="Times New Roman" w:eastAsia="Times New Roman" w:hAnsi="Times New Roman"/>
          <w:sz w:val="28"/>
          <w:szCs w:val="28"/>
        </w:rPr>
      </w:pPr>
      <w:r w:rsidRPr="00515666">
        <w:rPr>
          <w:rFonts w:ascii="Times New Roman" w:eastAsia="Times New Roman" w:hAnsi="Times New Roman"/>
          <w:sz w:val="28"/>
          <w:szCs w:val="28"/>
        </w:rPr>
        <w:t xml:space="preserve">Современные отечественные педагоги  и психологи </w:t>
      </w:r>
      <w:proofErr w:type="spellStart"/>
      <w:r w:rsidRPr="00515666">
        <w:rPr>
          <w:rFonts w:ascii="Times New Roman" w:eastAsia="Times New Roman" w:hAnsi="Times New Roman"/>
          <w:sz w:val="28"/>
          <w:szCs w:val="28"/>
        </w:rPr>
        <w:t>Занков</w:t>
      </w:r>
      <w:proofErr w:type="spellEnd"/>
      <w:r w:rsidRPr="00515666">
        <w:rPr>
          <w:rFonts w:ascii="Times New Roman" w:eastAsia="Times New Roman" w:hAnsi="Times New Roman"/>
          <w:sz w:val="28"/>
          <w:szCs w:val="28"/>
        </w:rPr>
        <w:t xml:space="preserve"> Л.В., Лозовая В. И., Тельнова Ж. Н., Щукина Г. И. и многие другие также большое внимание уделяют изучению особенностей познавательной деятельности и способов ее активизации у младших школьников.</w:t>
      </w:r>
    </w:p>
    <w:p w:rsidR="00641546" w:rsidRPr="00515666" w:rsidRDefault="00641546" w:rsidP="00641546">
      <w:pPr>
        <w:spacing w:line="240" w:lineRule="auto"/>
        <w:ind w:left="709"/>
        <w:jc w:val="both"/>
        <w:rPr>
          <w:rFonts w:ascii="Times New Roman" w:hAnsi="Times New Roman"/>
          <w:sz w:val="28"/>
          <w:szCs w:val="28"/>
        </w:rPr>
      </w:pPr>
      <w:r w:rsidRPr="00515666">
        <w:rPr>
          <w:rFonts w:ascii="Times New Roman" w:hAnsi="Times New Roman"/>
          <w:b/>
          <w:bCs/>
          <w:sz w:val="28"/>
          <w:szCs w:val="28"/>
        </w:rPr>
        <w:t xml:space="preserve">Длительность работы над опытом. </w:t>
      </w:r>
      <w:r w:rsidRPr="00515666">
        <w:rPr>
          <w:rFonts w:ascii="Times New Roman" w:hAnsi="Times New Roman"/>
          <w:sz w:val="28"/>
          <w:szCs w:val="28"/>
        </w:rPr>
        <w:t xml:space="preserve">По данной проблеме я работаю </w:t>
      </w:r>
      <w:r>
        <w:rPr>
          <w:rFonts w:ascii="Times New Roman" w:hAnsi="Times New Roman"/>
          <w:sz w:val="28"/>
          <w:szCs w:val="28"/>
        </w:rPr>
        <w:t xml:space="preserve">второй </w:t>
      </w:r>
      <w:r w:rsidRPr="00515666">
        <w:rPr>
          <w:rFonts w:ascii="Times New Roman" w:hAnsi="Times New Roman"/>
          <w:sz w:val="28"/>
          <w:szCs w:val="28"/>
        </w:rPr>
        <w:t xml:space="preserve"> год с 201</w:t>
      </w:r>
      <w:r>
        <w:rPr>
          <w:rFonts w:ascii="Times New Roman" w:hAnsi="Times New Roman"/>
          <w:sz w:val="28"/>
          <w:szCs w:val="28"/>
        </w:rPr>
        <w:t>1</w:t>
      </w:r>
      <w:r w:rsidRPr="00515666">
        <w:rPr>
          <w:rFonts w:ascii="Times New Roman" w:hAnsi="Times New Roman"/>
          <w:sz w:val="28"/>
          <w:szCs w:val="28"/>
        </w:rPr>
        <w:t xml:space="preserve"> года.</w:t>
      </w:r>
    </w:p>
    <w:p w:rsidR="00641546" w:rsidRPr="0082436A" w:rsidRDefault="00641546" w:rsidP="00641546">
      <w:pPr>
        <w:spacing w:line="240" w:lineRule="auto"/>
        <w:ind w:left="709"/>
        <w:jc w:val="both"/>
        <w:rPr>
          <w:rFonts w:ascii="Times New Roman" w:hAnsi="Times New Roman"/>
          <w:b/>
          <w:bCs/>
          <w:sz w:val="28"/>
          <w:szCs w:val="28"/>
        </w:rPr>
      </w:pPr>
      <w:r w:rsidRPr="00515666">
        <w:rPr>
          <w:rFonts w:ascii="Times New Roman" w:hAnsi="Times New Roman"/>
          <w:b/>
          <w:bCs/>
          <w:sz w:val="28"/>
          <w:szCs w:val="28"/>
        </w:rPr>
        <w:t xml:space="preserve">Степень новизны обобщения опыта. </w:t>
      </w:r>
      <w:r w:rsidRPr="00515666">
        <w:rPr>
          <w:rFonts w:ascii="Times New Roman" w:eastAsia="Times New Roman" w:hAnsi="Times New Roman"/>
          <w:sz w:val="28"/>
          <w:szCs w:val="28"/>
        </w:rPr>
        <w:t>Работа над этой проблемой побудила к поиску таких форм обучения, методов и приёмов, что позволяют повысить эффективность усвоения предметных  знаний, помогают распознать в каждом школьнике его индивидуальные особенности и на этой основе воспитывать у него стремление к познанию и творчеству. Я убеждена, что это возможно только при целостном подходе к учебной деятельности</w:t>
      </w:r>
      <w:r w:rsidRPr="0082436A">
        <w:rPr>
          <w:rFonts w:ascii="Times New Roman" w:eastAsia="Times New Roman" w:hAnsi="Times New Roman"/>
          <w:sz w:val="28"/>
          <w:szCs w:val="28"/>
        </w:rPr>
        <w:t>.</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b/>
          <w:bCs/>
          <w:color w:val="000000"/>
          <w:kern w:val="1"/>
          <w:sz w:val="28"/>
          <w:szCs w:val="28"/>
          <w:lang w:eastAsia="hi-IN" w:bidi="hi-IN"/>
        </w:rPr>
      </w:pPr>
      <w:r w:rsidRPr="00515666">
        <w:rPr>
          <w:rFonts w:ascii="Times New Roman" w:hAnsi="Times New Roman"/>
          <w:sz w:val="28"/>
          <w:szCs w:val="28"/>
        </w:rPr>
        <w:t xml:space="preserve">               </w:t>
      </w:r>
      <w:r w:rsidRPr="00515666">
        <w:rPr>
          <w:rFonts w:ascii="Times New Roman" w:eastAsia="Times New Roman CYR" w:hAnsi="Times New Roman"/>
          <w:b/>
          <w:bCs/>
          <w:color w:val="000000"/>
          <w:kern w:val="1"/>
          <w:sz w:val="28"/>
          <w:szCs w:val="28"/>
          <w:lang w:eastAsia="hi-IN" w:bidi="hi-IN"/>
        </w:rPr>
        <w:t xml:space="preserve">Технологии,  </w:t>
      </w:r>
      <w:r w:rsidRPr="00515666">
        <w:rPr>
          <w:rFonts w:ascii="Times New Roman" w:eastAsia="Times New Roman CYR" w:hAnsi="Times New Roman"/>
          <w:color w:val="000000"/>
          <w:kern w:val="1"/>
          <w:sz w:val="28"/>
          <w:szCs w:val="28"/>
          <w:lang w:eastAsia="hi-IN" w:bidi="hi-IN"/>
        </w:rPr>
        <w:t>используемые  мною в работе:</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bCs/>
          <w:color w:val="000000"/>
          <w:kern w:val="1"/>
          <w:sz w:val="28"/>
          <w:szCs w:val="28"/>
          <w:lang w:eastAsia="hi-IN" w:bidi="hi-IN"/>
        </w:rPr>
      </w:pPr>
      <w:r w:rsidRPr="00515666">
        <w:rPr>
          <w:rFonts w:ascii="Times New Roman" w:eastAsia="Times New Roman CYR" w:hAnsi="Times New Roman"/>
          <w:bCs/>
          <w:color w:val="000000"/>
          <w:kern w:val="1"/>
          <w:sz w:val="28"/>
          <w:szCs w:val="28"/>
          <w:lang w:eastAsia="hi-IN" w:bidi="hi-IN"/>
        </w:rPr>
        <w:t>- технология проблемного обучения;</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bCs/>
          <w:color w:val="000000"/>
          <w:kern w:val="1"/>
          <w:sz w:val="28"/>
          <w:szCs w:val="28"/>
          <w:lang w:eastAsia="hi-IN" w:bidi="hi-IN"/>
        </w:rPr>
      </w:pPr>
      <w:r w:rsidRPr="00515666">
        <w:rPr>
          <w:rFonts w:ascii="Times New Roman" w:eastAsia="Times New Roman CYR" w:hAnsi="Times New Roman"/>
          <w:bCs/>
          <w:color w:val="000000"/>
          <w:kern w:val="1"/>
          <w:sz w:val="28"/>
          <w:szCs w:val="28"/>
          <w:lang w:eastAsia="hi-IN" w:bidi="hi-IN"/>
        </w:rPr>
        <w:t>- игровая технология;</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bCs/>
          <w:color w:val="000000"/>
          <w:kern w:val="1"/>
          <w:sz w:val="28"/>
          <w:szCs w:val="28"/>
          <w:lang w:eastAsia="hi-IN" w:bidi="hi-IN"/>
        </w:rPr>
      </w:pPr>
      <w:r w:rsidRPr="00515666">
        <w:rPr>
          <w:rFonts w:ascii="Times New Roman" w:eastAsia="Times New Roman CYR" w:hAnsi="Times New Roman"/>
          <w:bCs/>
          <w:color w:val="000000"/>
          <w:kern w:val="1"/>
          <w:sz w:val="28"/>
          <w:szCs w:val="28"/>
          <w:lang w:eastAsia="hi-IN" w:bidi="hi-IN"/>
        </w:rPr>
        <w:t>- ИКТ;</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bCs/>
          <w:color w:val="000000"/>
          <w:kern w:val="1"/>
          <w:sz w:val="28"/>
          <w:szCs w:val="28"/>
          <w:lang w:eastAsia="hi-IN" w:bidi="hi-IN"/>
        </w:rPr>
      </w:pPr>
      <w:r w:rsidRPr="00515666">
        <w:rPr>
          <w:rFonts w:ascii="Times New Roman" w:eastAsia="Times New Roman CYR" w:hAnsi="Times New Roman"/>
          <w:bCs/>
          <w:color w:val="000000"/>
          <w:kern w:val="1"/>
          <w:sz w:val="28"/>
          <w:szCs w:val="28"/>
          <w:lang w:eastAsia="hi-IN" w:bidi="hi-IN"/>
        </w:rPr>
        <w:t xml:space="preserve">- </w:t>
      </w:r>
      <w:proofErr w:type="spellStart"/>
      <w:r w:rsidRPr="00515666">
        <w:rPr>
          <w:rFonts w:ascii="Times New Roman" w:eastAsia="Times New Roman CYR" w:hAnsi="Times New Roman"/>
          <w:bCs/>
          <w:color w:val="000000"/>
          <w:kern w:val="1"/>
          <w:sz w:val="28"/>
          <w:szCs w:val="28"/>
          <w:lang w:eastAsia="hi-IN" w:bidi="hi-IN"/>
        </w:rPr>
        <w:t>здоровье-сберегающие</w:t>
      </w:r>
      <w:proofErr w:type="spellEnd"/>
      <w:r w:rsidRPr="00515666">
        <w:rPr>
          <w:rFonts w:ascii="Times New Roman" w:eastAsia="Times New Roman CYR" w:hAnsi="Times New Roman"/>
          <w:bCs/>
          <w:color w:val="000000"/>
          <w:kern w:val="1"/>
          <w:sz w:val="28"/>
          <w:szCs w:val="28"/>
          <w:lang w:eastAsia="hi-IN" w:bidi="hi-IN"/>
        </w:rPr>
        <w:t xml:space="preserve"> технологии.</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b/>
          <w:bCs/>
          <w:color w:val="000000"/>
          <w:kern w:val="1"/>
          <w:sz w:val="28"/>
          <w:szCs w:val="28"/>
          <w:lang w:eastAsia="hi-IN" w:bidi="hi-IN"/>
        </w:rPr>
        <w:lastRenderedPageBreak/>
        <w:t xml:space="preserve">            Методы</w:t>
      </w:r>
      <w:r w:rsidRPr="00515666">
        <w:rPr>
          <w:rFonts w:ascii="Times New Roman" w:eastAsia="Times New Roman CYR" w:hAnsi="Times New Roman"/>
          <w:color w:val="000000"/>
          <w:kern w:val="1"/>
          <w:sz w:val="28"/>
          <w:szCs w:val="28"/>
          <w:lang w:eastAsia="hi-IN" w:bidi="hi-IN"/>
        </w:rPr>
        <w:t>:</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объяснительно-иллюстративный;</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репродуктивный;</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исследовательский;</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проблемное изложение;</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поисковый</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метод проекта.</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b/>
          <w:bCs/>
          <w:color w:val="000000"/>
          <w:kern w:val="1"/>
          <w:sz w:val="28"/>
          <w:szCs w:val="28"/>
          <w:lang w:eastAsia="hi-IN" w:bidi="hi-IN"/>
        </w:rPr>
        <w:tab/>
        <w:t>Формы</w:t>
      </w:r>
      <w:r w:rsidRPr="00515666">
        <w:rPr>
          <w:rFonts w:ascii="Times New Roman" w:eastAsia="Times New Roman CYR" w:hAnsi="Times New Roman"/>
          <w:color w:val="000000"/>
          <w:kern w:val="1"/>
          <w:sz w:val="28"/>
          <w:szCs w:val="28"/>
          <w:lang w:eastAsia="hi-IN" w:bidi="hi-IN"/>
        </w:rPr>
        <w:t xml:space="preserve"> работы:</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w:t>
      </w:r>
      <w:proofErr w:type="spellStart"/>
      <w:r w:rsidRPr="00515666">
        <w:rPr>
          <w:rFonts w:ascii="Times New Roman" w:eastAsia="Times New Roman CYR" w:hAnsi="Times New Roman"/>
          <w:color w:val="000000"/>
          <w:kern w:val="1"/>
          <w:sz w:val="28"/>
          <w:szCs w:val="28"/>
          <w:lang w:eastAsia="hi-IN" w:bidi="hi-IN"/>
        </w:rPr>
        <w:t>общеклассная</w:t>
      </w:r>
      <w:proofErr w:type="spellEnd"/>
      <w:r w:rsidRPr="00515666">
        <w:rPr>
          <w:rFonts w:ascii="Times New Roman" w:eastAsia="Times New Roman CYR" w:hAnsi="Times New Roman"/>
          <w:color w:val="000000"/>
          <w:kern w:val="1"/>
          <w:sz w:val="28"/>
          <w:szCs w:val="28"/>
          <w:lang w:eastAsia="hi-IN" w:bidi="hi-IN"/>
        </w:rPr>
        <w:t>;</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групповая;</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парная;</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индивидуальная.</w:t>
      </w:r>
    </w:p>
    <w:p w:rsidR="00641546" w:rsidRPr="00515666" w:rsidRDefault="00641546" w:rsidP="00641546">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b/>
          <w:bCs/>
          <w:color w:val="000000"/>
          <w:kern w:val="1"/>
          <w:sz w:val="28"/>
          <w:szCs w:val="28"/>
          <w:lang w:eastAsia="hi-IN" w:bidi="hi-IN"/>
        </w:rPr>
        <w:tab/>
        <w:t xml:space="preserve">Средства </w:t>
      </w:r>
      <w:r w:rsidRPr="00515666">
        <w:rPr>
          <w:rFonts w:ascii="Times New Roman" w:eastAsia="Times New Roman CYR" w:hAnsi="Times New Roman"/>
          <w:color w:val="000000"/>
          <w:kern w:val="1"/>
          <w:sz w:val="28"/>
          <w:szCs w:val="28"/>
          <w:lang w:eastAsia="hi-IN" w:bidi="hi-IN"/>
        </w:rPr>
        <w:t>деятельности:</w:t>
      </w:r>
    </w:p>
    <w:p w:rsidR="00641546" w:rsidRPr="00515666" w:rsidRDefault="00641546" w:rsidP="00641546">
      <w:pPr>
        <w:widowControl w:val="0"/>
        <w:suppressAutoHyphens/>
        <w:autoSpaceDE w:val="0"/>
        <w:spacing w:after="0" w:line="240" w:lineRule="auto"/>
        <w:jc w:val="both"/>
        <w:rPr>
          <w:rFonts w:ascii="Times New Roman" w:eastAsia="SimSun" w:hAnsi="Times New Roman"/>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с</w:t>
      </w:r>
      <w:r w:rsidRPr="00515666">
        <w:rPr>
          <w:rFonts w:ascii="Times New Roman" w:eastAsia="SimSun" w:hAnsi="Times New Roman"/>
          <w:kern w:val="1"/>
          <w:sz w:val="28"/>
          <w:szCs w:val="28"/>
          <w:lang w:eastAsia="hi-IN" w:bidi="hi-IN"/>
        </w:rPr>
        <w:t>ловари и энциклопедии;</w:t>
      </w:r>
    </w:p>
    <w:p w:rsidR="00641546" w:rsidRPr="00515666" w:rsidRDefault="00641546" w:rsidP="00641546">
      <w:pPr>
        <w:widowControl w:val="0"/>
        <w:suppressAutoHyphens/>
        <w:spacing w:after="0" w:line="240" w:lineRule="auto"/>
        <w:ind w:left="720"/>
        <w:jc w:val="both"/>
        <w:rPr>
          <w:rFonts w:ascii="Times New Roman" w:eastAsia="SimSun" w:hAnsi="Times New Roman"/>
          <w:kern w:val="1"/>
          <w:sz w:val="28"/>
          <w:szCs w:val="28"/>
          <w:lang w:eastAsia="hi-IN" w:bidi="hi-IN"/>
        </w:rPr>
      </w:pPr>
      <w:r w:rsidRPr="00515666">
        <w:rPr>
          <w:rFonts w:ascii="Times New Roman" w:eastAsia="SimSun" w:hAnsi="Times New Roman"/>
          <w:kern w:val="1"/>
          <w:sz w:val="28"/>
          <w:szCs w:val="28"/>
          <w:lang w:eastAsia="hi-IN" w:bidi="hi-IN"/>
        </w:rPr>
        <w:t>- технические и электронные средства обучения и контроля знаний учащихся;</w:t>
      </w:r>
    </w:p>
    <w:p w:rsidR="00641546" w:rsidRPr="00515666" w:rsidRDefault="00641546" w:rsidP="00641546">
      <w:pPr>
        <w:widowControl w:val="0"/>
        <w:suppressAutoHyphens/>
        <w:spacing w:after="0" w:line="240" w:lineRule="auto"/>
        <w:ind w:left="720"/>
        <w:jc w:val="both"/>
        <w:rPr>
          <w:rFonts w:ascii="Times New Roman" w:eastAsia="SimSun" w:hAnsi="Times New Roman"/>
          <w:kern w:val="1"/>
          <w:sz w:val="28"/>
          <w:szCs w:val="28"/>
          <w:lang w:eastAsia="hi-IN" w:bidi="hi-IN"/>
        </w:rPr>
      </w:pPr>
      <w:r w:rsidRPr="00515666">
        <w:rPr>
          <w:rFonts w:ascii="Times New Roman" w:eastAsia="SimSun" w:hAnsi="Times New Roman"/>
          <w:kern w:val="1"/>
          <w:sz w:val="28"/>
          <w:szCs w:val="28"/>
          <w:lang w:eastAsia="hi-IN" w:bidi="hi-IN"/>
        </w:rPr>
        <w:t>- раздаточный и дидактический материал;</w:t>
      </w:r>
    </w:p>
    <w:p w:rsidR="00641546" w:rsidRPr="00515666" w:rsidRDefault="00641546" w:rsidP="00641546">
      <w:pPr>
        <w:widowControl w:val="0"/>
        <w:suppressAutoHyphens/>
        <w:spacing w:after="0" w:line="240" w:lineRule="auto"/>
        <w:ind w:left="720"/>
        <w:jc w:val="both"/>
        <w:rPr>
          <w:rFonts w:ascii="Times New Roman" w:eastAsia="SimSun" w:hAnsi="Times New Roman"/>
          <w:kern w:val="1"/>
          <w:sz w:val="28"/>
          <w:szCs w:val="28"/>
          <w:lang w:eastAsia="hi-IN" w:bidi="hi-IN"/>
        </w:rPr>
      </w:pPr>
      <w:r w:rsidRPr="00515666">
        <w:rPr>
          <w:rFonts w:ascii="Times New Roman" w:eastAsia="SimSun" w:hAnsi="Times New Roman"/>
          <w:kern w:val="1"/>
          <w:sz w:val="28"/>
          <w:szCs w:val="28"/>
          <w:lang w:eastAsia="hi-IN" w:bidi="hi-IN"/>
        </w:rPr>
        <w:t>- печатные пособия;</w:t>
      </w:r>
    </w:p>
    <w:p w:rsidR="00641546" w:rsidRPr="00515666" w:rsidRDefault="00641546" w:rsidP="00641546">
      <w:pPr>
        <w:widowControl w:val="0"/>
        <w:suppressAutoHyphens/>
        <w:spacing w:after="0" w:line="240" w:lineRule="auto"/>
        <w:ind w:left="720"/>
        <w:jc w:val="both"/>
        <w:rPr>
          <w:rFonts w:ascii="Times New Roman" w:eastAsia="SimSun" w:hAnsi="Times New Roman"/>
          <w:kern w:val="1"/>
          <w:sz w:val="28"/>
          <w:szCs w:val="28"/>
          <w:lang w:eastAsia="hi-IN" w:bidi="hi-IN"/>
        </w:rPr>
      </w:pPr>
      <w:r w:rsidRPr="00515666">
        <w:rPr>
          <w:rFonts w:ascii="Times New Roman" w:eastAsia="SimSun" w:hAnsi="Times New Roman"/>
          <w:kern w:val="1"/>
          <w:sz w:val="28"/>
          <w:szCs w:val="28"/>
          <w:lang w:eastAsia="hi-IN" w:bidi="hi-IN"/>
        </w:rPr>
        <w:t xml:space="preserve">- </w:t>
      </w:r>
      <w:proofErr w:type="spellStart"/>
      <w:r w:rsidRPr="00515666">
        <w:rPr>
          <w:rFonts w:ascii="Times New Roman" w:eastAsia="SimSun" w:hAnsi="Times New Roman"/>
          <w:kern w:val="1"/>
          <w:sz w:val="28"/>
          <w:szCs w:val="28"/>
          <w:lang w:eastAsia="hi-IN" w:bidi="hi-IN"/>
        </w:rPr>
        <w:t>мультимедийные</w:t>
      </w:r>
      <w:proofErr w:type="spellEnd"/>
      <w:r w:rsidRPr="00515666">
        <w:rPr>
          <w:rFonts w:ascii="Times New Roman" w:eastAsia="SimSun" w:hAnsi="Times New Roman"/>
          <w:kern w:val="1"/>
          <w:sz w:val="28"/>
          <w:szCs w:val="28"/>
          <w:lang w:eastAsia="hi-IN" w:bidi="hi-IN"/>
        </w:rPr>
        <w:t xml:space="preserve"> презентации. </w:t>
      </w:r>
    </w:p>
    <w:p w:rsidR="00641546" w:rsidRPr="00515666" w:rsidRDefault="00641546" w:rsidP="00641546">
      <w:pPr>
        <w:spacing w:after="0" w:line="240" w:lineRule="auto"/>
        <w:ind w:left="709"/>
        <w:jc w:val="both"/>
        <w:rPr>
          <w:rFonts w:ascii="Times New Roman" w:hAnsi="Times New Roman"/>
          <w:sz w:val="28"/>
          <w:szCs w:val="28"/>
        </w:rPr>
      </w:pPr>
      <w:r w:rsidRPr="00515666">
        <w:rPr>
          <w:rFonts w:ascii="Times New Roman" w:hAnsi="Times New Roman"/>
          <w:b/>
          <w:bCs/>
          <w:sz w:val="28"/>
          <w:szCs w:val="28"/>
        </w:rPr>
        <w:t>Диапазон обобщения опыта:</w:t>
      </w:r>
      <w:r w:rsidRPr="00515666">
        <w:rPr>
          <w:rFonts w:ascii="Times New Roman" w:hAnsi="Times New Roman"/>
          <w:sz w:val="28"/>
          <w:szCs w:val="28"/>
        </w:rPr>
        <w:t xml:space="preserve"> </w:t>
      </w:r>
    </w:p>
    <w:p w:rsidR="00641546" w:rsidRPr="00515666" w:rsidRDefault="00641546" w:rsidP="00641546">
      <w:pPr>
        <w:autoSpaceDE w:val="0"/>
        <w:autoSpaceDN w:val="0"/>
        <w:adjustRightInd w:val="0"/>
        <w:spacing w:after="0" w:line="240" w:lineRule="auto"/>
        <w:ind w:left="405"/>
        <w:jc w:val="both"/>
        <w:rPr>
          <w:rFonts w:ascii="Times New Roman" w:hAnsi="Times New Roman"/>
          <w:sz w:val="28"/>
          <w:szCs w:val="28"/>
        </w:rPr>
      </w:pPr>
      <w:r w:rsidRPr="00515666">
        <w:rPr>
          <w:rFonts w:ascii="Times New Roman" w:hAnsi="Times New Roman"/>
          <w:sz w:val="28"/>
          <w:szCs w:val="28"/>
        </w:rPr>
        <w:t xml:space="preserve">применение </w:t>
      </w:r>
      <w:r w:rsidRPr="00515666">
        <w:rPr>
          <w:rFonts w:ascii="Times New Roman" w:eastAsia="Times New Roman" w:hAnsi="Times New Roman"/>
          <w:sz w:val="28"/>
          <w:szCs w:val="28"/>
        </w:rPr>
        <w:t>форм</w:t>
      </w:r>
      <w:proofErr w:type="gramStart"/>
      <w:r w:rsidRPr="00515666">
        <w:rPr>
          <w:rFonts w:ascii="Times New Roman" w:eastAsia="Times New Roman" w:hAnsi="Times New Roman"/>
          <w:sz w:val="28"/>
          <w:szCs w:val="28"/>
        </w:rPr>
        <w:t xml:space="preserve"> ,</w:t>
      </w:r>
      <w:proofErr w:type="gramEnd"/>
      <w:r w:rsidRPr="00515666">
        <w:rPr>
          <w:rFonts w:ascii="Times New Roman" w:eastAsia="Times New Roman" w:hAnsi="Times New Roman"/>
          <w:sz w:val="28"/>
          <w:szCs w:val="28"/>
        </w:rPr>
        <w:t xml:space="preserve"> методов и приёмов</w:t>
      </w:r>
      <w:r w:rsidRPr="00515666">
        <w:rPr>
          <w:rFonts w:ascii="Times New Roman" w:hAnsi="Times New Roman"/>
          <w:sz w:val="28"/>
          <w:szCs w:val="28"/>
        </w:rPr>
        <w:t xml:space="preserve"> обучения строится в  системе </w:t>
      </w:r>
      <w:proofErr w:type="spellStart"/>
      <w:r w:rsidRPr="00515666">
        <w:rPr>
          <w:rFonts w:ascii="Times New Roman" w:hAnsi="Times New Roman"/>
          <w:sz w:val="28"/>
          <w:szCs w:val="28"/>
        </w:rPr>
        <w:t>урочно-внеклассной</w:t>
      </w:r>
      <w:proofErr w:type="spellEnd"/>
      <w:r w:rsidRPr="00515666">
        <w:rPr>
          <w:rFonts w:ascii="Times New Roman" w:hAnsi="Times New Roman"/>
          <w:sz w:val="28"/>
          <w:szCs w:val="28"/>
        </w:rPr>
        <w:t xml:space="preserve"> работы.</w:t>
      </w:r>
    </w:p>
    <w:p w:rsidR="00641546" w:rsidRPr="00515666" w:rsidRDefault="00641546" w:rsidP="00641546">
      <w:pPr>
        <w:autoSpaceDE w:val="0"/>
        <w:autoSpaceDN w:val="0"/>
        <w:adjustRightInd w:val="0"/>
        <w:spacing w:after="0" w:line="240" w:lineRule="auto"/>
        <w:jc w:val="both"/>
        <w:rPr>
          <w:rFonts w:ascii="Times New Roman" w:hAnsi="Times New Roman"/>
          <w:sz w:val="28"/>
          <w:szCs w:val="28"/>
        </w:rPr>
      </w:pPr>
      <w:r w:rsidRPr="00515666">
        <w:rPr>
          <w:rFonts w:ascii="Times New Roman" w:hAnsi="Times New Roman"/>
          <w:sz w:val="28"/>
          <w:szCs w:val="28"/>
        </w:rPr>
        <w:t xml:space="preserve">            </w:t>
      </w:r>
      <w:r w:rsidRPr="00515666">
        <w:rPr>
          <w:rFonts w:ascii="Times New Roman" w:hAnsi="Times New Roman"/>
          <w:b/>
          <w:bCs/>
          <w:sz w:val="28"/>
          <w:szCs w:val="28"/>
        </w:rPr>
        <w:t>Технология обобщения опыта.</w:t>
      </w:r>
      <w:r w:rsidRPr="00515666">
        <w:rPr>
          <w:rFonts w:ascii="Times New Roman" w:hAnsi="Times New Roman"/>
          <w:sz w:val="28"/>
          <w:szCs w:val="28"/>
        </w:rPr>
        <w:t xml:space="preserve"> </w:t>
      </w:r>
    </w:p>
    <w:p w:rsidR="00641546" w:rsidRPr="00515666" w:rsidRDefault="00641546" w:rsidP="00641546">
      <w:pPr>
        <w:autoSpaceDE w:val="0"/>
        <w:autoSpaceDN w:val="0"/>
        <w:adjustRightInd w:val="0"/>
        <w:spacing w:after="0" w:line="240" w:lineRule="auto"/>
        <w:ind w:left="708"/>
        <w:jc w:val="both"/>
        <w:rPr>
          <w:rFonts w:ascii="Times New Roman" w:hAnsi="Times New Roman"/>
          <w:color w:val="595959"/>
          <w:sz w:val="28"/>
          <w:szCs w:val="28"/>
          <w:lang w:bidi="he-IL"/>
        </w:rPr>
      </w:pPr>
      <w:r w:rsidRPr="00515666">
        <w:rPr>
          <w:rFonts w:ascii="Times New Roman" w:hAnsi="Times New Roman"/>
          <w:sz w:val="28"/>
          <w:szCs w:val="28"/>
        </w:rPr>
        <w:t xml:space="preserve">     </w:t>
      </w:r>
      <w:r w:rsidRPr="00515666">
        <w:rPr>
          <w:rFonts w:ascii="Times New Roman" w:hAnsi="Times New Roman"/>
          <w:color w:val="595959"/>
          <w:sz w:val="28"/>
          <w:szCs w:val="28"/>
          <w:lang w:bidi="he-IL"/>
        </w:rPr>
        <w:t xml:space="preserve"> </w:t>
      </w:r>
      <w:r w:rsidRPr="00515666">
        <w:rPr>
          <w:rFonts w:ascii="Times New Roman" w:eastAsia="Times New Roman" w:hAnsi="Times New Roman"/>
          <w:color w:val="226644"/>
          <w:sz w:val="28"/>
          <w:szCs w:val="28"/>
        </w:rPr>
        <w:t xml:space="preserve">        </w:t>
      </w:r>
      <w:r w:rsidRPr="00515666">
        <w:rPr>
          <w:rFonts w:ascii="Times New Roman" w:eastAsia="Times New Roman" w:hAnsi="Times New Roman"/>
          <w:sz w:val="28"/>
          <w:szCs w:val="28"/>
        </w:rPr>
        <w:t>Глубоко изучая методологические основы познавательной деятельности     учащихся, я поставила перед собой</w:t>
      </w:r>
    </w:p>
    <w:p w:rsidR="00641546" w:rsidRPr="00515666" w:rsidRDefault="00641546" w:rsidP="00641546">
      <w:pPr>
        <w:spacing w:after="0" w:line="240" w:lineRule="auto"/>
        <w:ind w:left="709" w:right="75"/>
        <w:jc w:val="both"/>
        <w:rPr>
          <w:rFonts w:ascii="Times New Roman" w:eastAsia="Times New Roman" w:hAnsi="Times New Roman"/>
          <w:sz w:val="28"/>
          <w:szCs w:val="28"/>
        </w:rPr>
      </w:pPr>
      <w:r w:rsidRPr="00515666">
        <w:rPr>
          <w:rFonts w:ascii="Times New Roman" w:eastAsia="Times New Roman" w:hAnsi="Times New Roman"/>
          <w:b/>
          <w:sz w:val="28"/>
          <w:szCs w:val="28"/>
        </w:rPr>
        <w:t xml:space="preserve"> Цель</w:t>
      </w:r>
      <w:proofErr w:type="gramStart"/>
      <w:r w:rsidRPr="00515666">
        <w:rPr>
          <w:rFonts w:ascii="Times New Roman" w:eastAsia="Times New Roman" w:hAnsi="Times New Roman"/>
          <w:b/>
          <w:sz w:val="28"/>
          <w:szCs w:val="28"/>
        </w:rPr>
        <w:t xml:space="preserve"> :</w:t>
      </w:r>
      <w:proofErr w:type="gramEnd"/>
      <w:r w:rsidRPr="00515666">
        <w:rPr>
          <w:rFonts w:ascii="Times New Roman" w:eastAsia="Times New Roman" w:hAnsi="Times New Roman"/>
          <w:b/>
          <w:sz w:val="28"/>
          <w:szCs w:val="28"/>
        </w:rPr>
        <w:t xml:space="preserve"> </w:t>
      </w:r>
      <w:r w:rsidRPr="00515666">
        <w:rPr>
          <w:rFonts w:ascii="Times New Roman" w:eastAsia="Times New Roman" w:hAnsi="Times New Roman"/>
          <w:sz w:val="28"/>
          <w:szCs w:val="28"/>
        </w:rPr>
        <w:t xml:space="preserve">решение проблемы по активизации познавательных интересов младших школьников через урочную и внеурочную деятельность. </w:t>
      </w:r>
    </w:p>
    <w:p w:rsidR="00641546" w:rsidRPr="00515666" w:rsidRDefault="00641546" w:rsidP="00641546">
      <w:pPr>
        <w:spacing w:after="0" w:line="240" w:lineRule="auto"/>
        <w:ind w:left="709" w:right="75"/>
        <w:jc w:val="both"/>
        <w:rPr>
          <w:rFonts w:ascii="Times New Roman" w:eastAsia="Times New Roman" w:hAnsi="Times New Roman"/>
          <w:b/>
          <w:sz w:val="28"/>
          <w:szCs w:val="28"/>
        </w:rPr>
      </w:pPr>
      <w:r w:rsidRPr="00515666">
        <w:rPr>
          <w:rFonts w:ascii="Times New Roman" w:eastAsia="Times New Roman" w:hAnsi="Times New Roman"/>
          <w:b/>
          <w:sz w:val="28"/>
          <w:szCs w:val="28"/>
        </w:rPr>
        <w:t xml:space="preserve">     </w:t>
      </w:r>
      <w:r w:rsidRPr="00515666">
        <w:rPr>
          <w:rFonts w:ascii="Times New Roman" w:eastAsia="Times New Roman" w:hAnsi="Times New Roman"/>
          <w:sz w:val="28"/>
          <w:szCs w:val="28"/>
        </w:rPr>
        <w:t>Причиной этого явилось  наблюдение общего снижения интереса школьников к учебной деятельности.</w:t>
      </w:r>
    </w:p>
    <w:p w:rsidR="00641546" w:rsidRPr="00515666" w:rsidRDefault="00641546" w:rsidP="00641546">
      <w:pPr>
        <w:spacing w:line="240" w:lineRule="auto"/>
        <w:ind w:left="709"/>
        <w:jc w:val="both"/>
        <w:rPr>
          <w:rFonts w:ascii="Times New Roman" w:eastAsia="Times New Roman" w:hAnsi="Times New Roman"/>
          <w:sz w:val="28"/>
          <w:szCs w:val="28"/>
        </w:rPr>
      </w:pPr>
      <w:r w:rsidRPr="00515666">
        <w:rPr>
          <w:rFonts w:ascii="Times New Roman" w:eastAsia="Times New Roman" w:hAnsi="Times New Roman"/>
          <w:sz w:val="28"/>
          <w:szCs w:val="28"/>
        </w:rPr>
        <w:t xml:space="preserve">       </w:t>
      </w:r>
      <w:r w:rsidRPr="00515666">
        <w:rPr>
          <w:rFonts w:ascii="Times New Roman" w:hAnsi="Times New Roman"/>
          <w:sz w:val="28"/>
          <w:szCs w:val="28"/>
        </w:rPr>
        <w:t xml:space="preserve">Мною были намечены следующие </w:t>
      </w:r>
      <w:r w:rsidRPr="00515666">
        <w:rPr>
          <w:rFonts w:ascii="Times New Roman" w:hAnsi="Times New Roman"/>
          <w:b/>
          <w:sz w:val="28"/>
          <w:szCs w:val="28"/>
        </w:rPr>
        <w:t>задачи:</w:t>
      </w:r>
    </w:p>
    <w:p w:rsidR="00641546" w:rsidRPr="00515666" w:rsidRDefault="00641546" w:rsidP="00641546">
      <w:pPr>
        <w:pStyle w:val="a3"/>
        <w:ind w:left="502" w:right="459"/>
        <w:jc w:val="both"/>
        <w:rPr>
          <w:sz w:val="28"/>
          <w:szCs w:val="28"/>
          <w:lang w:bidi="he-IL"/>
        </w:rPr>
      </w:pPr>
      <w:r w:rsidRPr="00515666">
        <w:rPr>
          <w:bCs/>
          <w:sz w:val="28"/>
          <w:szCs w:val="28"/>
          <w:lang w:bidi="he-IL"/>
        </w:rPr>
        <w:t>1)Формировать положительную мотивацию учения</w:t>
      </w:r>
      <w:r w:rsidRPr="00515666">
        <w:rPr>
          <w:sz w:val="28"/>
          <w:szCs w:val="28"/>
          <w:lang w:bidi="he-IL"/>
        </w:rPr>
        <w:t xml:space="preserve"> </w:t>
      </w:r>
    </w:p>
    <w:p w:rsidR="00641546" w:rsidRPr="00515666" w:rsidRDefault="00641546" w:rsidP="00641546">
      <w:pPr>
        <w:pStyle w:val="a3"/>
        <w:ind w:left="502" w:right="459"/>
        <w:jc w:val="both"/>
        <w:rPr>
          <w:sz w:val="28"/>
          <w:szCs w:val="28"/>
          <w:lang w:bidi="he-IL"/>
        </w:rPr>
      </w:pPr>
      <w:r w:rsidRPr="00515666">
        <w:rPr>
          <w:sz w:val="28"/>
          <w:szCs w:val="28"/>
        </w:rPr>
        <w:t>2)Обеспечить интеллектуальное развитие ребенка</w:t>
      </w:r>
    </w:p>
    <w:p w:rsidR="00641546" w:rsidRPr="00515666" w:rsidRDefault="00641546" w:rsidP="00641546">
      <w:pPr>
        <w:pStyle w:val="a3"/>
        <w:ind w:left="502" w:right="459"/>
        <w:jc w:val="both"/>
        <w:rPr>
          <w:sz w:val="28"/>
          <w:szCs w:val="28"/>
          <w:lang w:bidi="he-IL"/>
        </w:rPr>
      </w:pPr>
      <w:r w:rsidRPr="00515666">
        <w:rPr>
          <w:bCs/>
          <w:sz w:val="28"/>
          <w:szCs w:val="28"/>
          <w:lang w:bidi="he-IL"/>
        </w:rPr>
        <w:t>3)Развивать  личностный потенциал учащихся</w:t>
      </w:r>
    </w:p>
    <w:p w:rsidR="00641546" w:rsidRPr="00515666" w:rsidRDefault="00641546" w:rsidP="00641546">
      <w:pPr>
        <w:spacing w:after="0" w:line="240" w:lineRule="auto"/>
        <w:ind w:left="502"/>
        <w:jc w:val="both"/>
        <w:rPr>
          <w:rFonts w:ascii="Times New Roman" w:hAnsi="Times New Roman"/>
          <w:i/>
          <w:sz w:val="28"/>
          <w:szCs w:val="28"/>
        </w:rPr>
      </w:pPr>
      <w:r w:rsidRPr="00515666">
        <w:rPr>
          <w:rFonts w:ascii="Times New Roman" w:hAnsi="Times New Roman"/>
          <w:bCs/>
          <w:sz w:val="28"/>
          <w:szCs w:val="28"/>
          <w:lang w:bidi="he-IL"/>
        </w:rPr>
        <w:t>4)Формировать</w:t>
      </w:r>
      <w:r w:rsidRPr="00515666">
        <w:rPr>
          <w:rFonts w:ascii="Times New Roman" w:hAnsi="Times New Roman"/>
          <w:sz w:val="28"/>
          <w:szCs w:val="28"/>
          <w:lang w:bidi="he-IL"/>
        </w:rPr>
        <w:t xml:space="preserve">  умение самостоятельно добывать знания.</w:t>
      </w:r>
    </w:p>
    <w:p w:rsidR="00641546" w:rsidRPr="00515666" w:rsidRDefault="00641546" w:rsidP="00641546">
      <w:pPr>
        <w:pStyle w:val="a3"/>
        <w:ind w:left="502" w:right="459"/>
        <w:jc w:val="both"/>
        <w:rPr>
          <w:sz w:val="28"/>
          <w:szCs w:val="28"/>
          <w:lang w:bidi="he-IL"/>
        </w:rPr>
      </w:pPr>
      <w:r w:rsidRPr="00515666">
        <w:rPr>
          <w:sz w:val="28"/>
          <w:szCs w:val="28"/>
          <w:lang w:bidi="he-IL"/>
        </w:rPr>
        <w:t>5)Создать условия</w:t>
      </w:r>
      <w:r w:rsidRPr="00515666">
        <w:rPr>
          <w:sz w:val="28"/>
          <w:szCs w:val="28"/>
        </w:rPr>
        <w:t xml:space="preserve"> для реализации творческого потенциала  учеников.</w:t>
      </w:r>
    </w:p>
    <w:p w:rsidR="00641546" w:rsidRPr="00515666" w:rsidRDefault="00641546" w:rsidP="00641546">
      <w:pPr>
        <w:pStyle w:val="a4"/>
        <w:spacing w:after="0"/>
        <w:ind w:left="709"/>
        <w:jc w:val="both"/>
        <w:rPr>
          <w:sz w:val="28"/>
          <w:szCs w:val="28"/>
        </w:rPr>
      </w:pPr>
      <w:r w:rsidRPr="00515666">
        <w:rPr>
          <w:sz w:val="28"/>
          <w:szCs w:val="28"/>
        </w:rPr>
        <w:t xml:space="preserve">    Что же я, как учитель,  должна делать на уроках и во внеурочной деятельности, чтобы познавательная  активность детей стала фактором успешной учёбы каждого ребёнка?! Что можно и нужно сделать, чтобы ученики с большим желанием приходили в школу? Как пробудить у ребёнка  интерес к познанию нового и сделать так, чтобы он не погас  на протяжении всей его жизни?</w:t>
      </w:r>
    </w:p>
    <w:p w:rsidR="00641546" w:rsidRPr="00515666" w:rsidRDefault="00641546" w:rsidP="00641546">
      <w:pPr>
        <w:pStyle w:val="a4"/>
        <w:spacing w:after="0"/>
        <w:ind w:left="709"/>
        <w:jc w:val="both"/>
        <w:rPr>
          <w:sz w:val="28"/>
          <w:szCs w:val="28"/>
        </w:rPr>
      </w:pPr>
      <w:r w:rsidRPr="00515666">
        <w:rPr>
          <w:sz w:val="28"/>
          <w:szCs w:val="28"/>
        </w:rPr>
        <w:t xml:space="preserve">        </w:t>
      </w:r>
    </w:p>
    <w:p w:rsidR="00641546" w:rsidRPr="00515666" w:rsidRDefault="00641546" w:rsidP="00641546">
      <w:pPr>
        <w:spacing w:line="240" w:lineRule="auto"/>
        <w:ind w:left="709"/>
        <w:jc w:val="both"/>
        <w:rPr>
          <w:rFonts w:ascii="Times New Roman" w:hAnsi="Times New Roman"/>
          <w:sz w:val="28"/>
          <w:szCs w:val="28"/>
        </w:rPr>
      </w:pPr>
      <w:r w:rsidRPr="00515666">
        <w:rPr>
          <w:rFonts w:ascii="Times New Roman" w:hAnsi="Times New Roman"/>
          <w:sz w:val="28"/>
          <w:szCs w:val="28"/>
        </w:rPr>
        <w:lastRenderedPageBreak/>
        <w:t xml:space="preserve">      Одно из важнейших факторов развития интереса к учению - понимание детьми необходимости того или иного изучаемого материала. Для развития познавательного интереса к изучаемому материалу большое значение имеет методика преподавания данного материала. Поэтому, перед </w:t>
      </w:r>
      <w:proofErr w:type="gramStart"/>
      <w:r w:rsidRPr="00515666">
        <w:rPr>
          <w:rFonts w:ascii="Times New Roman" w:hAnsi="Times New Roman"/>
          <w:sz w:val="28"/>
          <w:szCs w:val="28"/>
        </w:rPr>
        <w:t>тем</w:t>
      </w:r>
      <w:proofErr w:type="gramEnd"/>
      <w:r w:rsidRPr="00515666">
        <w:rPr>
          <w:rFonts w:ascii="Times New Roman" w:hAnsi="Times New Roman"/>
          <w:sz w:val="28"/>
          <w:szCs w:val="28"/>
        </w:rPr>
        <w:t xml:space="preserve"> как приступить к изучению </w:t>
      </w:r>
      <w:proofErr w:type="gramStart"/>
      <w:r w:rsidRPr="00515666">
        <w:rPr>
          <w:rFonts w:ascii="Times New Roman" w:hAnsi="Times New Roman"/>
          <w:sz w:val="28"/>
          <w:szCs w:val="28"/>
        </w:rPr>
        <w:t>какой</w:t>
      </w:r>
      <w:proofErr w:type="gramEnd"/>
      <w:r w:rsidRPr="00515666">
        <w:rPr>
          <w:rFonts w:ascii="Times New Roman" w:hAnsi="Times New Roman"/>
          <w:sz w:val="28"/>
          <w:szCs w:val="28"/>
        </w:rPr>
        <w:t xml:space="preserve"> - либо темы, я много времени уделяю поискам активных форм и методов обучения, продумывая каждый урок, ибо урок, по словам В. А. Сухомлинского, первая искра, зажигающая факел любознательности. </w:t>
      </w:r>
    </w:p>
    <w:p w:rsidR="00641546" w:rsidRDefault="00641546" w:rsidP="00641546">
      <w:pPr>
        <w:spacing w:line="240" w:lineRule="auto"/>
        <w:ind w:left="615"/>
        <w:jc w:val="both"/>
        <w:rPr>
          <w:rFonts w:ascii="Times New Roman" w:hAnsi="Times New Roman" w:cs="Times New Roman"/>
          <w:sz w:val="28"/>
          <w:szCs w:val="28"/>
        </w:rPr>
      </w:pPr>
      <w:r w:rsidRPr="00221486">
        <w:rPr>
          <w:rFonts w:ascii="Times New Roman" w:hAnsi="Times New Roman" w:cs="Times New Roman"/>
          <w:sz w:val="28"/>
          <w:szCs w:val="28"/>
        </w:rPr>
        <w:t xml:space="preserve">В своей работе с целью развития познавательной активности младшего </w:t>
      </w:r>
      <w:r>
        <w:rPr>
          <w:rFonts w:ascii="Times New Roman" w:hAnsi="Times New Roman" w:cs="Times New Roman"/>
          <w:sz w:val="28"/>
          <w:szCs w:val="28"/>
        </w:rPr>
        <w:t xml:space="preserve">  </w:t>
      </w:r>
      <w:r w:rsidRPr="00221486">
        <w:rPr>
          <w:rFonts w:ascii="Times New Roman" w:hAnsi="Times New Roman" w:cs="Times New Roman"/>
          <w:sz w:val="28"/>
          <w:szCs w:val="28"/>
        </w:rPr>
        <w:t>школьника я использую средства, представленные в  схеме</w:t>
      </w:r>
    </w:p>
    <w:p w:rsidR="00641546" w:rsidRDefault="00641546" w:rsidP="00641546">
      <w:pPr>
        <w:spacing w:line="240" w:lineRule="auto"/>
        <w:ind w:left="615"/>
        <w:jc w:val="both"/>
        <w:rPr>
          <w:rFonts w:ascii="Times New Roman" w:hAnsi="Times New Roman" w:cs="Times New Roman"/>
          <w:b/>
          <w:sz w:val="28"/>
          <w:szCs w:val="28"/>
        </w:rPr>
      </w:pPr>
      <w:r>
        <w:rPr>
          <w:rFonts w:ascii="Times New Roman" w:hAnsi="Times New Roman"/>
          <w:noProof/>
          <w:sz w:val="28"/>
          <w:szCs w:val="28"/>
        </w:rPr>
        <w:drawing>
          <wp:inline distT="0" distB="0" distL="0" distR="0">
            <wp:extent cx="5543550" cy="4210050"/>
            <wp:effectExtent l="19050" t="0" r="0" b="0"/>
            <wp:docPr id="13" name="Рисунок 1" descr="сканирова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3"/>
                    <pic:cNvPicPr>
                      <a:picLocks noChangeAspect="1" noChangeArrowheads="1"/>
                    </pic:cNvPicPr>
                  </pic:nvPicPr>
                  <pic:blipFill>
                    <a:blip r:embed="rId5" cstate="print"/>
                    <a:srcRect l="1132" t="1463" b="2341"/>
                    <a:stretch>
                      <a:fillRect/>
                    </a:stretch>
                  </pic:blipFill>
                  <pic:spPr bwMode="auto">
                    <a:xfrm>
                      <a:off x="0" y="0"/>
                      <a:ext cx="5540944" cy="4208071"/>
                    </a:xfrm>
                    <a:prstGeom prst="rect">
                      <a:avLst/>
                    </a:prstGeom>
                    <a:solidFill>
                      <a:srgbClr val="92D050"/>
                    </a:solidFill>
                    <a:ln w="9525">
                      <a:noFill/>
                      <a:miter lim="800000"/>
                      <a:headEnd/>
                      <a:tailEnd/>
                    </a:ln>
                  </pic:spPr>
                </pic:pic>
              </a:graphicData>
            </a:graphic>
          </wp:inline>
        </w:drawing>
      </w:r>
    </w:p>
    <w:p w:rsidR="00641546" w:rsidRPr="00515666" w:rsidRDefault="00641546" w:rsidP="00641546">
      <w:pPr>
        <w:pStyle w:val="a3"/>
        <w:ind w:left="709" w:right="459"/>
        <w:jc w:val="both"/>
        <w:rPr>
          <w:sz w:val="28"/>
          <w:szCs w:val="28"/>
        </w:rPr>
      </w:pPr>
      <w:r w:rsidRPr="00515666">
        <w:rPr>
          <w:sz w:val="28"/>
          <w:szCs w:val="28"/>
        </w:rPr>
        <w:t xml:space="preserve">        Отличительными чертами познавательной активности является оригинальность мышления, умение находить нестандартные, непохожие на другие решения. А это возможно, если обучение приобретёт проблемный характер.</w:t>
      </w:r>
    </w:p>
    <w:p w:rsidR="00641546" w:rsidRPr="00515666" w:rsidRDefault="00641546" w:rsidP="00641546">
      <w:pPr>
        <w:spacing w:after="0" w:line="240" w:lineRule="auto"/>
        <w:ind w:left="709" w:firstLine="567"/>
        <w:jc w:val="both"/>
        <w:rPr>
          <w:rFonts w:ascii="Times New Roman" w:hAnsi="Times New Roman"/>
          <w:sz w:val="28"/>
          <w:szCs w:val="28"/>
        </w:rPr>
      </w:pPr>
      <w:r w:rsidRPr="00515666">
        <w:rPr>
          <w:rFonts w:ascii="Times New Roman" w:eastAsia="Arial" w:hAnsi="Times New Roman"/>
          <w:b/>
          <w:bCs/>
          <w:sz w:val="28"/>
          <w:szCs w:val="28"/>
        </w:rPr>
        <w:t xml:space="preserve">1.Технология </w:t>
      </w:r>
      <w:r w:rsidRPr="00515666">
        <w:rPr>
          <w:rFonts w:ascii="Times New Roman" w:eastAsia="Arial CYR" w:hAnsi="Times New Roman"/>
          <w:b/>
          <w:bCs/>
          <w:sz w:val="28"/>
          <w:szCs w:val="28"/>
        </w:rPr>
        <w:t>проблемного обучения</w:t>
      </w:r>
      <w:r w:rsidRPr="00515666">
        <w:rPr>
          <w:rFonts w:ascii="Times New Roman" w:eastAsia="Arial CYR" w:hAnsi="Times New Roman"/>
          <w:sz w:val="28"/>
          <w:szCs w:val="28"/>
        </w:rPr>
        <w:t xml:space="preserve"> позволяет формировать познавательные интересы учащихся. Средством создания любой проблемной ситуации в учебном процессе является учебные проблемы (проблемная задача, проблемное задание, проблемный вопрос). Каждая учебная проблема подразумевает противоречие.  </w:t>
      </w:r>
      <w:r w:rsidRPr="00515666">
        <w:rPr>
          <w:rFonts w:ascii="Times New Roman" w:hAnsi="Times New Roman"/>
          <w:sz w:val="28"/>
          <w:szCs w:val="28"/>
        </w:rPr>
        <w:t>Проблемно-диалогическое обучение предполагает использование групповой, парной, фронтальной форм обучения</w:t>
      </w:r>
    </w:p>
    <w:p w:rsidR="00641546" w:rsidRPr="00515666" w:rsidRDefault="00641546" w:rsidP="00641546">
      <w:pPr>
        <w:spacing w:after="0" w:line="240" w:lineRule="auto"/>
        <w:ind w:left="709" w:firstLine="567"/>
        <w:jc w:val="both"/>
        <w:rPr>
          <w:rFonts w:ascii="Times New Roman" w:hAnsi="Times New Roman"/>
          <w:sz w:val="28"/>
          <w:szCs w:val="28"/>
          <w:lang w:bidi="he-IL"/>
        </w:rPr>
      </w:pPr>
      <w:r w:rsidRPr="00515666">
        <w:rPr>
          <w:rFonts w:ascii="Times New Roman" w:hAnsi="Times New Roman"/>
          <w:b/>
          <w:sz w:val="28"/>
          <w:szCs w:val="28"/>
        </w:rPr>
        <w:lastRenderedPageBreak/>
        <w:t xml:space="preserve"> 2.  </w:t>
      </w:r>
      <w:r w:rsidRPr="00515666">
        <w:rPr>
          <w:rFonts w:ascii="Times New Roman" w:hAnsi="Times New Roman"/>
          <w:sz w:val="28"/>
          <w:szCs w:val="28"/>
        </w:rPr>
        <w:t>Кроме проблемно-диалогического обучения в своей работе я использую и другие технологии.</w:t>
      </w:r>
      <w:r w:rsidRPr="00515666">
        <w:rPr>
          <w:rFonts w:ascii="Times New Roman" w:hAnsi="Times New Roman"/>
          <w:sz w:val="28"/>
          <w:szCs w:val="28"/>
          <w:lang w:bidi="he-IL"/>
        </w:rPr>
        <w:t xml:space="preserve"> </w:t>
      </w:r>
      <w:r>
        <w:rPr>
          <w:rFonts w:ascii="Times New Roman" w:hAnsi="Times New Roman"/>
          <w:sz w:val="28"/>
          <w:szCs w:val="28"/>
          <w:lang w:bidi="he-IL"/>
        </w:rPr>
        <w:t>Я</w:t>
      </w:r>
      <w:r w:rsidRPr="00515666">
        <w:rPr>
          <w:rFonts w:ascii="Times New Roman" w:hAnsi="Times New Roman"/>
          <w:sz w:val="28"/>
          <w:szCs w:val="28"/>
          <w:lang w:bidi="he-IL"/>
        </w:rPr>
        <w:t xml:space="preserve"> часто обращаюсь </w:t>
      </w:r>
      <w:r w:rsidRPr="00515666">
        <w:rPr>
          <w:rFonts w:ascii="Times New Roman" w:hAnsi="Times New Roman"/>
          <w:b/>
          <w:sz w:val="28"/>
          <w:szCs w:val="28"/>
          <w:lang w:bidi="he-IL"/>
        </w:rPr>
        <w:t>к игровой технологии</w:t>
      </w:r>
      <w:r w:rsidRPr="00515666">
        <w:rPr>
          <w:rFonts w:ascii="Times New Roman" w:hAnsi="Times New Roman"/>
          <w:sz w:val="28"/>
          <w:szCs w:val="28"/>
          <w:lang w:bidi="he-IL"/>
        </w:rPr>
        <w:t>, ведущим методом которой является игра.  Ведь переход от игровой деятельности, которая является основной в д</w:t>
      </w:r>
      <w:r>
        <w:rPr>
          <w:rFonts w:ascii="Times New Roman" w:hAnsi="Times New Roman"/>
          <w:sz w:val="28"/>
          <w:szCs w:val="28"/>
          <w:lang w:bidi="he-IL"/>
        </w:rPr>
        <w:t>ошкольном возрасте</w:t>
      </w:r>
      <w:r w:rsidRPr="00515666">
        <w:rPr>
          <w:rFonts w:ascii="Times New Roman" w:hAnsi="Times New Roman"/>
          <w:sz w:val="28"/>
          <w:szCs w:val="28"/>
          <w:lang w:bidi="he-IL"/>
        </w:rPr>
        <w:t xml:space="preserve">, </w:t>
      </w:r>
      <w:proofErr w:type="gramStart"/>
      <w:r w:rsidRPr="00515666">
        <w:rPr>
          <w:rFonts w:ascii="Times New Roman" w:hAnsi="Times New Roman"/>
          <w:sz w:val="28"/>
          <w:szCs w:val="28"/>
          <w:lang w:bidi="he-IL"/>
        </w:rPr>
        <w:t>к</w:t>
      </w:r>
      <w:proofErr w:type="gramEnd"/>
      <w:r w:rsidRPr="00515666">
        <w:rPr>
          <w:rFonts w:ascii="Times New Roman" w:hAnsi="Times New Roman"/>
          <w:sz w:val="28"/>
          <w:szCs w:val="28"/>
          <w:lang w:bidi="he-IL"/>
        </w:rPr>
        <w:t xml:space="preserve"> учебной происходит очень болезненно. Детям тяжело сконцентрировать свое внимание, у них еще нет целенаправленной деятельности к учению, а утомляемость повышается. </w:t>
      </w:r>
    </w:p>
    <w:p w:rsidR="00641546" w:rsidRDefault="00641546" w:rsidP="00641546">
      <w:pPr>
        <w:spacing w:line="240" w:lineRule="auto"/>
        <w:ind w:left="709"/>
        <w:jc w:val="both"/>
        <w:rPr>
          <w:rFonts w:ascii="Times New Roman" w:hAnsi="Times New Roman"/>
          <w:sz w:val="28"/>
          <w:szCs w:val="28"/>
        </w:rPr>
      </w:pPr>
      <w:r w:rsidRPr="00515666">
        <w:rPr>
          <w:rFonts w:ascii="Times New Roman" w:hAnsi="Times New Roman"/>
          <w:sz w:val="28"/>
          <w:szCs w:val="28"/>
        </w:rPr>
        <w:t xml:space="preserve">        Одно из эффективных средств развития интереса к учебному предмету ­</w:t>
      </w:r>
      <w:r w:rsidRPr="00515666">
        <w:rPr>
          <w:rFonts w:ascii="Times New Roman" w:hAnsi="Times New Roman"/>
          <w:b/>
          <w:sz w:val="28"/>
          <w:szCs w:val="28"/>
        </w:rPr>
        <w:t>дидактическая игра</w:t>
      </w:r>
      <w:r w:rsidRPr="00515666">
        <w:rPr>
          <w:rFonts w:ascii="Times New Roman" w:hAnsi="Times New Roman"/>
          <w:sz w:val="28"/>
          <w:szCs w:val="28"/>
        </w:rPr>
        <w:t xml:space="preserve">. </w:t>
      </w:r>
    </w:p>
    <w:p w:rsidR="00641546" w:rsidRPr="00515666" w:rsidRDefault="00641546" w:rsidP="00641546">
      <w:pPr>
        <w:spacing w:line="240" w:lineRule="auto"/>
        <w:ind w:left="709"/>
        <w:jc w:val="both"/>
        <w:rPr>
          <w:rFonts w:ascii="Times New Roman" w:hAnsi="Times New Roman"/>
          <w:sz w:val="28"/>
          <w:szCs w:val="28"/>
        </w:rPr>
      </w:pPr>
      <w:r w:rsidRPr="00515666">
        <w:rPr>
          <w:rFonts w:ascii="Times New Roman" w:hAnsi="Times New Roman"/>
          <w:sz w:val="28"/>
          <w:szCs w:val="28"/>
        </w:rPr>
        <w:t>Используя игровые формы на уроках, заметила, что у ребят повышается мотивация обучения, познавательный интерес к предметам. Они становятся собраннее, ответственнее относятся к учёбе.</w:t>
      </w:r>
    </w:p>
    <w:p w:rsidR="00641546" w:rsidRPr="00515666" w:rsidRDefault="00641546" w:rsidP="00641546">
      <w:pPr>
        <w:shd w:val="clear" w:color="auto" w:fill="FFFFFF"/>
        <w:spacing w:after="0" w:line="240" w:lineRule="auto"/>
        <w:ind w:left="709"/>
        <w:jc w:val="both"/>
        <w:rPr>
          <w:rFonts w:ascii="Times New Roman" w:hAnsi="Times New Roman"/>
          <w:sz w:val="28"/>
          <w:szCs w:val="28"/>
        </w:rPr>
      </w:pPr>
      <w:r>
        <w:rPr>
          <w:rFonts w:ascii="Times New Roman" w:hAnsi="Times New Roman"/>
          <w:b/>
          <w:sz w:val="28"/>
          <w:szCs w:val="28"/>
        </w:rPr>
        <w:t xml:space="preserve">      </w:t>
      </w:r>
      <w:r w:rsidRPr="00515666">
        <w:rPr>
          <w:rFonts w:ascii="Times New Roman" w:hAnsi="Times New Roman"/>
          <w:sz w:val="28"/>
          <w:szCs w:val="28"/>
        </w:rPr>
        <w:t xml:space="preserve"> Активно применяю игры и во внеурочной деятельности. Именно там  раскрываются более широкие возможности для проведения игр, которые способствуют  более гармоничной, менее болезненной адаптации ребёнка в современном обществе. Наиболее часто применимы сюжетно-ролевые игры, в которых условия игры схожи с условиями жизни в обществе. Это могут быть игры: «Хочу быть учителем», «Играем в больничку», «Отправляемся путешествовать…»,  «Знаем правила движения», «Играем в сказки</w:t>
      </w:r>
      <w:proofErr w:type="gramStart"/>
      <w:r w:rsidRPr="00515666">
        <w:rPr>
          <w:rFonts w:ascii="Times New Roman" w:hAnsi="Times New Roman"/>
          <w:sz w:val="28"/>
          <w:szCs w:val="28"/>
        </w:rPr>
        <w:t>»и</w:t>
      </w:r>
      <w:proofErr w:type="gramEnd"/>
      <w:r w:rsidRPr="00515666">
        <w:rPr>
          <w:rFonts w:ascii="Times New Roman" w:hAnsi="Times New Roman"/>
          <w:sz w:val="28"/>
          <w:szCs w:val="28"/>
        </w:rPr>
        <w:t xml:space="preserve"> т.д.</w:t>
      </w:r>
    </w:p>
    <w:p w:rsidR="00641546" w:rsidRPr="00515666" w:rsidRDefault="00641546" w:rsidP="00641546">
      <w:pPr>
        <w:spacing w:line="240" w:lineRule="auto"/>
        <w:ind w:left="709"/>
        <w:jc w:val="both"/>
        <w:rPr>
          <w:rFonts w:ascii="Times New Roman" w:hAnsi="Times New Roman"/>
          <w:sz w:val="28"/>
          <w:szCs w:val="28"/>
        </w:rPr>
      </w:pPr>
      <w:r w:rsidRPr="00515666">
        <w:rPr>
          <w:rFonts w:ascii="Times New Roman" w:hAnsi="Times New Roman"/>
          <w:b/>
          <w:sz w:val="28"/>
          <w:szCs w:val="28"/>
        </w:rPr>
        <w:t xml:space="preserve">      </w:t>
      </w:r>
      <w:r w:rsidRPr="00515666">
        <w:rPr>
          <w:rFonts w:ascii="Times New Roman" w:hAnsi="Times New Roman"/>
          <w:sz w:val="28"/>
          <w:szCs w:val="28"/>
        </w:rPr>
        <w:t xml:space="preserve">Для развития познавательного интереса у учащихся использую разнообразный занимательный материал: загадки, пословицы, ребусы, кроссворды, задачи в стихах, головоломки, задания на сообразительность, логику. Дети с удовольствием решают эти творческие задания. Расширяется кругозор, развивается и обогащается речь детей. </w:t>
      </w:r>
    </w:p>
    <w:p w:rsidR="00641546" w:rsidRPr="00515666" w:rsidRDefault="00641546" w:rsidP="00641546">
      <w:pPr>
        <w:spacing w:line="240" w:lineRule="auto"/>
        <w:ind w:left="709"/>
        <w:jc w:val="both"/>
        <w:rPr>
          <w:rFonts w:ascii="Times New Roman" w:hAnsi="Times New Roman"/>
          <w:sz w:val="28"/>
          <w:szCs w:val="28"/>
        </w:rPr>
      </w:pPr>
      <w:r w:rsidRPr="00515666">
        <w:rPr>
          <w:rFonts w:ascii="Times New Roman" w:hAnsi="Times New Roman"/>
          <w:sz w:val="28"/>
          <w:szCs w:val="28"/>
        </w:rPr>
        <w:t xml:space="preserve">     Готовясь к урокам, на которых учащиеся получают новые знания, стараюсь пробудить в них активное зрительное восприятие. Лучшему усвоению материала способствуют средства наглядности, опорные схемы, таблицы, которые применяю на уроке. </w:t>
      </w:r>
    </w:p>
    <w:p w:rsidR="00641546" w:rsidRPr="00515666" w:rsidRDefault="00641546" w:rsidP="00641546">
      <w:pPr>
        <w:pStyle w:val="a3"/>
        <w:ind w:left="709"/>
        <w:jc w:val="both"/>
        <w:rPr>
          <w:b/>
          <w:sz w:val="28"/>
          <w:szCs w:val="28"/>
        </w:rPr>
      </w:pPr>
      <w:r w:rsidRPr="00515666">
        <w:rPr>
          <w:sz w:val="28"/>
          <w:szCs w:val="28"/>
        </w:rPr>
        <w:t xml:space="preserve">     Свои уроки стараюсь превращать в уроки творчества, начиная их словами: «Сегодня у нас необычный урок…», «К нам в гости пришла сказка…». Вместе с любимыми сказочными героями  учащиеся знакомятся с новыми терминами, закрепляют пройденный материал. Дети с большим интересом включаются в урок, который проходит быстро, интересно и даёт хороший результат.</w:t>
      </w:r>
      <w:r w:rsidRPr="00515666">
        <w:rPr>
          <w:b/>
          <w:sz w:val="28"/>
          <w:szCs w:val="28"/>
        </w:rPr>
        <w:t xml:space="preserve"> </w:t>
      </w:r>
    </w:p>
    <w:p w:rsidR="00641546" w:rsidRPr="00515666" w:rsidRDefault="00641546" w:rsidP="00641546">
      <w:pPr>
        <w:pStyle w:val="a3"/>
        <w:ind w:left="709"/>
        <w:jc w:val="both"/>
        <w:rPr>
          <w:iCs/>
          <w:sz w:val="28"/>
          <w:szCs w:val="28"/>
          <w:lang w:bidi="he-IL"/>
        </w:rPr>
      </w:pPr>
      <w:r w:rsidRPr="00515666">
        <w:rPr>
          <w:b/>
          <w:sz w:val="28"/>
          <w:szCs w:val="28"/>
        </w:rPr>
        <w:t xml:space="preserve">     </w:t>
      </w:r>
      <w:r w:rsidRPr="00515666">
        <w:rPr>
          <w:sz w:val="28"/>
          <w:szCs w:val="28"/>
          <w:lang w:bidi="he-IL"/>
        </w:rPr>
        <w:t xml:space="preserve"> На своих уроках я стараюсь не терять связь с другими предметами. Например, обращаю внимание на правописание тех или иных слов не только на уроках русского языка, но и на уроках математики (при решении задач), чтения (при составлении плана рассказа). Или же даю интересные сведения из жизни животных не только на уроках  </w:t>
      </w:r>
      <w:r w:rsidRPr="00515666">
        <w:rPr>
          <w:sz w:val="28"/>
          <w:szCs w:val="28"/>
          <w:lang w:bidi="he-IL"/>
        </w:rPr>
        <w:lastRenderedPageBreak/>
        <w:t xml:space="preserve">окружающего мира, но и на уроках математики, русского языка.  </w:t>
      </w:r>
    </w:p>
    <w:p w:rsidR="00641546" w:rsidRPr="00515666" w:rsidRDefault="00641546" w:rsidP="00641546">
      <w:pPr>
        <w:spacing w:line="240" w:lineRule="auto"/>
        <w:ind w:left="709"/>
        <w:jc w:val="both"/>
        <w:rPr>
          <w:rFonts w:ascii="Times New Roman" w:hAnsi="Times New Roman"/>
          <w:sz w:val="28"/>
          <w:szCs w:val="28"/>
          <w:lang w:bidi="he-IL"/>
        </w:rPr>
      </w:pPr>
      <w:r w:rsidRPr="00515666">
        <w:rPr>
          <w:rFonts w:ascii="Times New Roman" w:hAnsi="Times New Roman"/>
          <w:b/>
          <w:sz w:val="28"/>
          <w:szCs w:val="28"/>
        </w:rPr>
        <w:t xml:space="preserve">     </w:t>
      </w:r>
      <w:r w:rsidRPr="00515666">
        <w:rPr>
          <w:rFonts w:ascii="Times New Roman" w:hAnsi="Times New Roman"/>
          <w:color w:val="000100"/>
          <w:sz w:val="28"/>
          <w:szCs w:val="28"/>
        </w:rPr>
        <w:t xml:space="preserve">Развитию познавательной активности учащихся способствует разнообразие форм обучения. Так </w:t>
      </w:r>
      <w:r w:rsidRPr="00515666">
        <w:rPr>
          <w:rFonts w:ascii="Times New Roman" w:hAnsi="Times New Roman"/>
          <w:sz w:val="28"/>
          <w:szCs w:val="28"/>
          <w:lang w:bidi="he-IL"/>
        </w:rPr>
        <w:t xml:space="preserve">наряду с традиционными формами обучения я провожу и нетрадиционные уроки: </w:t>
      </w:r>
    </w:p>
    <w:p w:rsidR="00641546" w:rsidRPr="00515666" w:rsidRDefault="00641546" w:rsidP="00641546">
      <w:pPr>
        <w:spacing w:line="240" w:lineRule="auto"/>
        <w:ind w:left="709"/>
        <w:jc w:val="both"/>
        <w:rPr>
          <w:rFonts w:ascii="Times New Roman" w:hAnsi="Times New Roman"/>
          <w:sz w:val="28"/>
          <w:szCs w:val="28"/>
          <w:lang w:bidi="he-IL"/>
        </w:rPr>
      </w:pPr>
      <w:r w:rsidRPr="00515666">
        <w:rPr>
          <w:rFonts w:ascii="Times New Roman" w:hAnsi="Times New Roman"/>
          <w:b/>
          <w:sz w:val="28"/>
          <w:szCs w:val="28"/>
        </w:rPr>
        <w:t>1)</w:t>
      </w:r>
      <w:r w:rsidRPr="00515666">
        <w:rPr>
          <w:rFonts w:ascii="Times New Roman" w:hAnsi="Times New Roman"/>
          <w:sz w:val="28"/>
          <w:szCs w:val="28"/>
          <w:lang w:bidi="he-IL"/>
        </w:rPr>
        <w:t xml:space="preserve">урок-КВН: «КВМ - Клуб Веселых Математиков», «Что за прелесть эти сказки ... » (по чтению) и др.; </w:t>
      </w:r>
    </w:p>
    <w:p w:rsidR="00641546" w:rsidRPr="00515666" w:rsidRDefault="00641546" w:rsidP="00641546">
      <w:pPr>
        <w:spacing w:line="240" w:lineRule="auto"/>
        <w:ind w:left="709"/>
        <w:jc w:val="both"/>
        <w:rPr>
          <w:rFonts w:ascii="Times New Roman" w:hAnsi="Times New Roman"/>
          <w:sz w:val="28"/>
          <w:szCs w:val="28"/>
          <w:lang w:bidi="he-IL"/>
        </w:rPr>
      </w:pPr>
      <w:r w:rsidRPr="00515666">
        <w:rPr>
          <w:rFonts w:ascii="Times New Roman" w:hAnsi="Times New Roman"/>
          <w:b/>
          <w:sz w:val="28"/>
          <w:szCs w:val="28"/>
        </w:rPr>
        <w:t>2)</w:t>
      </w:r>
      <w:proofErr w:type="spellStart"/>
      <w:proofErr w:type="gramStart"/>
      <w:r w:rsidRPr="00515666">
        <w:rPr>
          <w:rFonts w:ascii="Times New Roman" w:hAnsi="Times New Roman"/>
          <w:sz w:val="28"/>
          <w:szCs w:val="28"/>
          <w:lang w:bidi="he-IL"/>
        </w:rPr>
        <w:t>ypo</w:t>
      </w:r>
      <w:proofErr w:type="gramEnd"/>
      <w:r w:rsidRPr="00515666">
        <w:rPr>
          <w:rFonts w:ascii="Times New Roman" w:hAnsi="Times New Roman"/>
          <w:sz w:val="28"/>
          <w:szCs w:val="28"/>
          <w:lang w:bidi="he-IL"/>
        </w:rPr>
        <w:t>к-соревнование</w:t>
      </w:r>
      <w:proofErr w:type="spellEnd"/>
      <w:r w:rsidRPr="00515666">
        <w:rPr>
          <w:rFonts w:ascii="Times New Roman" w:hAnsi="Times New Roman"/>
          <w:sz w:val="28"/>
          <w:szCs w:val="28"/>
          <w:lang w:bidi="he-IL"/>
        </w:rPr>
        <w:t>. Такие уроки я провожу при обобщении материала. Это может быть «</w:t>
      </w:r>
      <w:proofErr w:type="spellStart"/>
      <w:r w:rsidRPr="00515666">
        <w:rPr>
          <w:rFonts w:ascii="Times New Roman" w:hAnsi="Times New Roman"/>
          <w:sz w:val="28"/>
          <w:szCs w:val="28"/>
          <w:lang w:bidi="he-IL"/>
        </w:rPr>
        <w:t>Брейн</w:t>
      </w:r>
      <w:proofErr w:type="spellEnd"/>
      <w:r w:rsidRPr="00515666">
        <w:rPr>
          <w:rFonts w:ascii="Times New Roman" w:hAnsi="Times New Roman"/>
          <w:sz w:val="28"/>
          <w:szCs w:val="28"/>
          <w:lang w:bidi="he-IL"/>
        </w:rPr>
        <w:t xml:space="preserve"> - ринг» по математике, «Своя игра» на уроках чтения или же «Что? Где? Когда?» на ознакомлении с окружающим миром; </w:t>
      </w:r>
    </w:p>
    <w:p w:rsidR="00641546" w:rsidRPr="00515666" w:rsidRDefault="00641546" w:rsidP="00641546">
      <w:pPr>
        <w:spacing w:line="240" w:lineRule="auto"/>
        <w:ind w:left="709"/>
        <w:jc w:val="both"/>
        <w:rPr>
          <w:rFonts w:ascii="Times New Roman" w:hAnsi="Times New Roman"/>
          <w:sz w:val="28"/>
          <w:szCs w:val="28"/>
          <w:lang w:bidi="he-IL"/>
        </w:rPr>
      </w:pPr>
      <w:r w:rsidRPr="00515666">
        <w:rPr>
          <w:rFonts w:ascii="Times New Roman" w:hAnsi="Times New Roman"/>
          <w:b/>
          <w:sz w:val="28"/>
          <w:szCs w:val="28"/>
        </w:rPr>
        <w:t>3)</w:t>
      </w:r>
      <w:r w:rsidRPr="00515666">
        <w:rPr>
          <w:rFonts w:ascii="Times New Roman" w:hAnsi="Times New Roman"/>
          <w:sz w:val="28"/>
          <w:szCs w:val="28"/>
          <w:lang w:bidi="he-IL"/>
        </w:rPr>
        <w:t xml:space="preserve">урок-экскурсия: «В гости к осени», «В гости к зиме» (ознакомление с окружающим миром), «Математика вокруг нас» (математика) и др.; </w:t>
      </w:r>
    </w:p>
    <w:p w:rsidR="00641546" w:rsidRDefault="00641546" w:rsidP="00641546">
      <w:pPr>
        <w:spacing w:line="240" w:lineRule="auto"/>
        <w:ind w:left="615"/>
        <w:jc w:val="both"/>
        <w:rPr>
          <w:rFonts w:ascii="Times New Roman" w:hAnsi="Times New Roman"/>
          <w:sz w:val="28"/>
          <w:szCs w:val="28"/>
          <w:lang w:bidi="he-IL"/>
        </w:rPr>
      </w:pPr>
      <w:r w:rsidRPr="00515666">
        <w:rPr>
          <w:rFonts w:ascii="Times New Roman" w:hAnsi="Times New Roman"/>
          <w:b/>
          <w:sz w:val="28"/>
          <w:szCs w:val="28"/>
        </w:rPr>
        <w:t>4)</w:t>
      </w:r>
      <w:r w:rsidRPr="00515666">
        <w:rPr>
          <w:rFonts w:ascii="Times New Roman" w:hAnsi="Times New Roman"/>
          <w:sz w:val="28"/>
          <w:szCs w:val="28"/>
          <w:lang w:bidi="he-IL"/>
        </w:rPr>
        <w:t xml:space="preserve">урок-путешествие. Это может быть путешествие в любую хорошо известную детям сказку «Колобок», «Царевна – лягушка», или борьба со Змеем Горынычем, </w:t>
      </w:r>
      <w:proofErr w:type="spellStart"/>
      <w:r w:rsidRPr="00515666">
        <w:rPr>
          <w:rFonts w:ascii="Times New Roman" w:hAnsi="Times New Roman"/>
          <w:sz w:val="28"/>
          <w:szCs w:val="28"/>
          <w:lang w:bidi="he-IL"/>
        </w:rPr>
        <w:t>Бармалеем</w:t>
      </w:r>
      <w:proofErr w:type="spellEnd"/>
      <w:r w:rsidRPr="00515666">
        <w:rPr>
          <w:rFonts w:ascii="Times New Roman" w:hAnsi="Times New Roman"/>
          <w:sz w:val="28"/>
          <w:szCs w:val="28"/>
          <w:lang w:bidi="he-IL"/>
        </w:rPr>
        <w:t xml:space="preserve"> и т.д., где дети должны выполнить, какое-либо задание, чтобы помочь сказочному персонажу преодолеть препятствие</w:t>
      </w:r>
    </w:p>
    <w:p w:rsidR="00641546" w:rsidRPr="00515666" w:rsidRDefault="00641546" w:rsidP="00641546">
      <w:pPr>
        <w:pStyle w:val="a4"/>
        <w:spacing w:after="0"/>
        <w:ind w:left="709"/>
        <w:jc w:val="both"/>
        <w:rPr>
          <w:sz w:val="28"/>
          <w:szCs w:val="28"/>
        </w:rPr>
      </w:pPr>
      <w:r w:rsidRPr="00515666">
        <w:rPr>
          <w:sz w:val="28"/>
          <w:szCs w:val="28"/>
        </w:rPr>
        <w:t xml:space="preserve">    </w:t>
      </w:r>
      <w:r w:rsidRPr="00515666">
        <w:rPr>
          <w:b/>
          <w:sz w:val="28"/>
          <w:szCs w:val="28"/>
        </w:rPr>
        <w:t xml:space="preserve"> </w:t>
      </w:r>
      <w:r w:rsidRPr="00515666">
        <w:rPr>
          <w:sz w:val="28"/>
          <w:szCs w:val="28"/>
        </w:rPr>
        <w:t xml:space="preserve">  </w:t>
      </w:r>
      <w:r w:rsidRPr="00515666">
        <w:rPr>
          <w:b/>
          <w:sz w:val="28"/>
          <w:szCs w:val="28"/>
        </w:rPr>
        <w:t>3.</w:t>
      </w:r>
      <w:r w:rsidRPr="00515666">
        <w:rPr>
          <w:sz w:val="28"/>
          <w:szCs w:val="28"/>
        </w:rPr>
        <w:t xml:space="preserve"> Современным средством формирования устойчивой положительной мотивации учения считаю использование</w:t>
      </w:r>
      <w:proofErr w:type="gramStart"/>
      <w:r w:rsidRPr="00515666">
        <w:rPr>
          <w:sz w:val="28"/>
          <w:szCs w:val="28"/>
        </w:rPr>
        <w:t xml:space="preserve"> </w:t>
      </w:r>
      <w:r w:rsidRPr="00515666">
        <w:rPr>
          <w:b/>
          <w:sz w:val="28"/>
          <w:szCs w:val="28"/>
        </w:rPr>
        <w:t>И</w:t>
      </w:r>
      <w:proofErr w:type="gramEnd"/>
      <w:r w:rsidRPr="00515666">
        <w:rPr>
          <w:b/>
          <w:sz w:val="28"/>
          <w:szCs w:val="28"/>
        </w:rPr>
        <w:t>нформационно - коммуникационных технологий</w:t>
      </w:r>
      <w:r w:rsidRPr="00515666">
        <w:rPr>
          <w:sz w:val="28"/>
          <w:szCs w:val="28"/>
        </w:rPr>
        <w:t xml:space="preserve">. Их активное внедрение  на различных уроках в начальной школе  способствует, во-первых, осознанному усвоению знаний учащимися, во-вторых, помогает развивать </w:t>
      </w:r>
      <w:proofErr w:type="spellStart"/>
      <w:r w:rsidRPr="00515666">
        <w:rPr>
          <w:sz w:val="28"/>
          <w:szCs w:val="28"/>
        </w:rPr>
        <w:t>метапредметные</w:t>
      </w:r>
      <w:proofErr w:type="spellEnd"/>
      <w:r w:rsidRPr="00515666">
        <w:rPr>
          <w:sz w:val="28"/>
          <w:szCs w:val="28"/>
        </w:rPr>
        <w:t xml:space="preserve"> умения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w:t>
      </w:r>
    </w:p>
    <w:p w:rsidR="00641546" w:rsidRPr="00515666" w:rsidRDefault="00641546" w:rsidP="00641546">
      <w:pPr>
        <w:spacing w:after="120" w:line="240" w:lineRule="auto"/>
        <w:ind w:left="709"/>
        <w:jc w:val="both"/>
        <w:rPr>
          <w:rFonts w:ascii="Times New Roman" w:hAnsi="Times New Roman"/>
          <w:sz w:val="28"/>
          <w:szCs w:val="28"/>
        </w:rPr>
      </w:pPr>
      <w:r w:rsidRPr="00515666">
        <w:rPr>
          <w:rFonts w:ascii="Times New Roman" w:hAnsi="Times New Roman"/>
          <w:sz w:val="28"/>
          <w:szCs w:val="28"/>
        </w:rPr>
        <w:t xml:space="preserve">     </w:t>
      </w:r>
      <w:r>
        <w:rPr>
          <w:rFonts w:ascii="Times New Roman" w:hAnsi="Times New Roman"/>
          <w:sz w:val="28"/>
          <w:szCs w:val="28"/>
        </w:rPr>
        <w:t>Н</w:t>
      </w:r>
      <w:r w:rsidRPr="00515666">
        <w:rPr>
          <w:rFonts w:ascii="Times New Roman" w:hAnsi="Times New Roman"/>
          <w:sz w:val="28"/>
          <w:szCs w:val="28"/>
        </w:rPr>
        <w:t>а уроках я использую разные формы  применения ИКТ:</w:t>
      </w:r>
    </w:p>
    <w:p w:rsidR="00641546" w:rsidRPr="00515666" w:rsidRDefault="00641546" w:rsidP="00641546">
      <w:pPr>
        <w:numPr>
          <w:ilvl w:val="0"/>
          <w:numId w:val="2"/>
        </w:numPr>
        <w:spacing w:after="0" w:line="240" w:lineRule="auto"/>
        <w:ind w:left="709"/>
        <w:jc w:val="both"/>
        <w:rPr>
          <w:rFonts w:ascii="Times New Roman" w:hAnsi="Times New Roman"/>
          <w:sz w:val="28"/>
          <w:szCs w:val="28"/>
        </w:rPr>
      </w:pPr>
      <w:r w:rsidRPr="00515666">
        <w:rPr>
          <w:rFonts w:ascii="Times New Roman" w:hAnsi="Times New Roman"/>
          <w:sz w:val="28"/>
          <w:szCs w:val="28"/>
        </w:rPr>
        <w:t xml:space="preserve">презентации; </w:t>
      </w:r>
    </w:p>
    <w:p w:rsidR="00641546" w:rsidRPr="00515666" w:rsidRDefault="00641546" w:rsidP="00641546">
      <w:pPr>
        <w:numPr>
          <w:ilvl w:val="0"/>
          <w:numId w:val="2"/>
        </w:numPr>
        <w:spacing w:after="0" w:line="240" w:lineRule="auto"/>
        <w:ind w:left="709"/>
        <w:jc w:val="both"/>
        <w:rPr>
          <w:rFonts w:ascii="Times New Roman" w:hAnsi="Times New Roman"/>
          <w:sz w:val="28"/>
          <w:szCs w:val="28"/>
        </w:rPr>
      </w:pPr>
      <w:r w:rsidRPr="00515666">
        <w:rPr>
          <w:rFonts w:ascii="Times New Roman" w:hAnsi="Times New Roman"/>
          <w:sz w:val="28"/>
          <w:szCs w:val="28"/>
        </w:rPr>
        <w:t>тренажёры;</w:t>
      </w:r>
    </w:p>
    <w:p w:rsidR="00641546" w:rsidRPr="00515666" w:rsidRDefault="00641546" w:rsidP="00641546">
      <w:pPr>
        <w:numPr>
          <w:ilvl w:val="0"/>
          <w:numId w:val="2"/>
        </w:numPr>
        <w:spacing w:after="0" w:line="240" w:lineRule="auto"/>
        <w:ind w:left="709"/>
        <w:jc w:val="both"/>
        <w:rPr>
          <w:rFonts w:ascii="Times New Roman" w:hAnsi="Times New Roman"/>
          <w:sz w:val="28"/>
          <w:szCs w:val="28"/>
        </w:rPr>
      </w:pPr>
      <w:proofErr w:type="spellStart"/>
      <w:r w:rsidRPr="00515666">
        <w:rPr>
          <w:rFonts w:ascii="Times New Roman" w:hAnsi="Times New Roman"/>
          <w:sz w:val="28"/>
          <w:szCs w:val="28"/>
        </w:rPr>
        <w:t>физминутки</w:t>
      </w:r>
      <w:proofErr w:type="spellEnd"/>
      <w:r w:rsidRPr="00515666">
        <w:rPr>
          <w:rFonts w:ascii="Times New Roman" w:hAnsi="Times New Roman"/>
          <w:sz w:val="28"/>
          <w:szCs w:val="28"/>
        </w:rPr>
        <w:t>;</w:t>
      </w:r>
    </w:p>
    <w:p w:rsidR="00641546" w:rsidRPr="00515666" w:rsidRDefault="00641546" w:rsidP="00641546">
      <w:pPr>
        <w:numPr>
          <w:ilvl w:val="0"/>
          <w:numId w:val="2"/>
        </w:numPr>
        <w:spacing w:after="0" w:line="240" w:lineRule="auto"/>
        <w:ind w:left="709"/>
        <w:jc w:val="both"/>
        <w:rPr>
          <w:rFonts w:ascii="Times New Roman" w:hAnsi="Times New Roman"/>
          <w:sz w:val="28"/>
          <w:szCs w:val="28"/>
        </w:rPr>
      </w:pPr>
      <w:r w:rsidRPr="00515666">
        <w:rPr>
          <w:rFonts w:ascii="Times New Roman" w:hAnsi="Times New Roman"/>
          <w:sz w:val="28"/>
          <w:szCs w:val="28"/>
        </w:rPr>
        <w:t>музыкальное сопровождение уроков;</w:t>
      </w:r>
    </w:p>
    <w:p w:rsidR="00641546" w:rsidRPr="00515666" w:rsidRDefault="00641546" w:rsidP="00641546">
      <w:pPr>
        <w:shd w:val="clear" w:color="auto" w:fill="FFFFFF"/>
        <w:spacing w:after="0" w:line="240" w:lineRule="auto"/>
        <w:ind w:left="709"/>
        <w:jc w:val="both"/>
        <w:rPr>
          <w:rFonts w:ascii="Times New Roman" w:hAnsi="Times New Roman"/>
          <w:sz w:val="28"/>
          <w:szCs w:val="28"/>
        </w:rPr>
      </w:pPr>
      <w:r w:rsidRPr="00515666">
        <w:rPr>
          <w:rFonts w:ascii="Times New Roman" w:hAnsi="Times New Roman"/>
          <w:sz w:val="28"/>
          <w:szCs w:val="28"/>
        </w:rPr>
        <w:t xml:space="preserve">    В процессе обучения младшего школьника всё более широкое применение находит </w:t>
      </w:r>
      <w:r w:rsidRPr="00515666">
        <w:rPr>
          <w:rFonts w:ascii="Times New Roman" w:hAnsi="Times New Roman"/>
          <w:b/>
          <w:sz w:val="28"/>
          <w:szCs w:val="28"/>
        </w:rPr>
        <w:t>метод проекта.</w:t>
      </w:r>
      <w:r w:rsidRPr="00515666">
        <w:rPr>
          <w:rFonts w:ascii="Times New Roman" w:hAnsi="Times New Roman"/>
          <w:sz w:val="28"/>
          <w:szCs w:val="28"/>
        </w:rPr>
        <w:t xml:space="preserve"> Создание иллюстративных с помощью рисунков сочинений на бумаге традиционно для начальной школы. Использование возможностей ИКТ значительно расширяет возможности данной модели учебной  деятельности. </w:t>
      </w:r>
    </w:p>
    <w:p w:rsidR="00641546" w:rsidRPr="00515666" w:rsidRDefault="00641546" w:rsidP="00641546">
      <w:pPr>
        <w:shd w:val="clear" w:color="auto" w:fill="FFFFFF"/>
        <w:spacing w:after="0" w:line="240" w:lineRule="auto"/>
        <w:ind w:left="709"/>
        <w:jc w:val="both"/>
        <w:rPr>
          <w:rFonts w:ascii="Times New Roman" w:hAnsi="Times New Roman"/>
          <w:sz w:val="28"/>
          <w:szCs w:val="28"/>
        </w:rPr>
      </w:pPr>
      <w:r>
        <w:rPr>
          <w:rFonts w:ascii="Times New Roman" w:hAnsi="Times New Roman"/>
          <w:b/>
          <w:color w:val="000000"/>
          <w:sz w:val="28"/>
          <w:szCs w:val="28"/>
        </w:rPr>
        <w:t xml:space="preserve">    </w:t>
      </w:r>
      <w:r w:rsidRPr="00515666">
        <w:rPr>
          <w:rFonts w:ascii="Times New Roman" w:hAnsi="Times New Roman"/>
          <w:b/>
          <w:color w:val="000000"/>
          <w:sz w:val="28"/>
          <w:szCs w:val="28"/>
        </w:rPr>
        <w:t xml:space="preserve"> </w:t>
      </w:r>
      <w:r w:rsidRPr="00515666">
        <w:rPr>
          <w:rFonts w:ascii="Times New Roman" w:hAnsi="Times New Roman"/>
          <w:color w:val="000000"/>
          <w:sz w:val="28"/>
          <w:szCs w:val="28"/>
        </w:rPr>
        <w:t xml:space="preserve">Важно  научить ученика самостоятельному  поиску, добыванию знаний из разных источников. Особенно ярко это наблюдается на уроках  окружающего мира. К  урокам по теме курса ребята часто готовят сообщения, подбирают картинки, расспрашивают родителей, </w:t>
      </w:r>
      <w:r w:rsidRPr="00515666">
        <w:rPr>
          <w:rFonts w:ascii="Times New Roman" w:hAnsi="Times New Roman"/>
          <w:color w:val="000000"/>
          <w:sz w:val="28"/>
          <w:szCs w:val="28"/>
        </w:rPr>
        <w:lastRenderedPageBreak/>
        <w:t xml:space="preserve">наблюдают. На уроке каждый старается поделиться знаниями, которые он добыл:  « Я  вот что ещё узнал, а я хочу добавить…». Сообщения сначала помогают готовить  родители, потом (после знакомства с компьютером, возможностями интернета,  печатными источниками из библиотеки) дети научатся  готовить их сами. </w:t>
      </w:r>
    </w:p>
    <w:p w:rsidR="00641546" w:rsidRPr="00515666" w:rsidRDefault="00641546" w:rsidP="00641546">
      <w:pPr>
        <w:tabs>
          <w:tab w:val="num" w:pos="720"/>
        </w:tabs>
        <w:spacing w:after="0" w:line="240" w:lineRule="auto"/>
        <w:ind w:left="709"/>
        <w:jc w:val="both"/>
        <w:rPr>
          <w:rFonts w:ascii="Times New Roman" w:hAnsi="Times New Roman"/>
          <w:iCs/>
          <w:sz w:val="28"/>
          <w:szCs w:val="28"/>
        </w:rPr>
      </w:pPr>
      <w:r w:rsidRPr="00515666">
        <w:rPr>
          <w:rFonts w:ascii="Times New Roman" w:hAnsi="Times New Roman"/>
          <w:b/>
          <w:sz w:val="28"/>
          <w:szCs w:val="28"/>
        </w:rPr>
        <w:t xml:space="preserve">   </w:t>
      </w:r>
      <w:r w:rsidRPr="00515666">
        <w:rPr>
          <w:rFonts w:ascii="Times New Roman" w:hAnsi="Times New Roman"/>
          <w:iCs/>
          <w:sz w:val="28"/>
          <w:szCs w:val="28"/>
        </w:rPr>
        <w:t xml:space="preserve"> </w:t>
      </w:r>
      <w:r w:rsidRPr="0082436A">
        <w:rPr>
          <w:rFonts w:ascii="Times New Roman" w:hAnsi="Times New Roman"/>
          <w:iCs/>
          <w:sz w:val="28"/>
          <w:szCs w:val="28"/>
        </w:rPr>
        <w:t xml:space="preserve">    </w:t>
      </w:r>
      <w:r w:rsidRPr="00515666">
        <w:rPr>
          <w:rFonts w:ascii="Times New Roman" w:hAnsi="Times New Roman"/>
          <w:iCs/>
          <w:sz w:val="28"/>
          <w:szCs w:val="28"/>
        </w:rPr>
        <w:t>С помощью интерне</w:t>
      </w:r>
      <w:proofErr w:type="gramStart"/>
      <w:r w:rsidRPr="00515666">
        <w:rPr>
          <w:rFonts w:ascii="Times New Roman" w:hAnsi="Times New Roman"/>
          <w:iCs/>
          <w:sz w:val="28"/>
          <w:szCs w:val="28"/>
        </w:rPr>
        <w:t>т-</w:t>
      </w:r>
      <w:proofErr w:type="gramEnd"/>
      <w:r w:rsidRPr="00515666">
        <w:rPr>
          <w:rFonts w:ascii="Times New Roman" w:hAnsi="Times New Roman"/>
          <w:iCs/>
          <w:sz w:val="28"/>
          <w:szCs w:val="28"/>
        </w:rPr>
        <w:t xml:space="preserve"> ресурсов я соб</w:t>
      </w:r>
      <w:r>
        <w:rPr>
          <w:rFonts w:ascii="Times New Roman" w:hAnsi="Times New Roman"/>
          <w:iCs/>
          <w:sz w:val="28"/>
          <w:szCs w:val="28"/>
        </w:rPr>
        <w:t>ираю</w:t>
      </w:r>
      <w:r w:rsidRPr="00515666">
        <w:rPr>
          <w:rFonts w:ascii="Times New Roman" w:hAnsi="Times New Roman"/>
          <w:iCs/>
          <w:sz w:val="28"/>
          <w:szCs w:val="28"/>
        </w:rPr>
        <w:t xml:space="preserve"> банк презентаций по всем предметам.     </w:t>
      </w:r>
    </w:p>
    <w:p w:rsidR="00641546" w:rsidRDefault="00641546" w:rsidP="00641546">
      <w:pPr>
        <w:pStyle w:val="a3"/>
        <w:ind w:left="709" w:right="-23"/>
        <w:jc w:val="both"/>
        <w:rPr>
          <w:sz w:val="28"/>
          <w:szCs w:val="28"/>
          <w:lang w:bidi="he-IL"/>
        </w:rPr>
      </w:pPr>
      <w:r>
        <w:rPr>
          <w:sz w:val="28"/>
          <w:szCs w:val="28"/>
          <w:lang w:bidi="he-IL"/>
        </w:rPr>
        <w:t xml:space="preserve">        </w:t>
      </w:r>
      <w:r w:rsidRPr="00515666">
        <w:rPr>
          <w:sz w:val="28"/>
          <w:szCs w:val="28"/>
          <w:lang w:bidi="he-IL"/>
        </w:rPr>
        <w:t xml:space="preserve"> </w:t>
      </w:r>
    </w:p>
    <w:p w:rsidR="00641546" w:rsidRPr="00515666" w:rsidRDefault="00641546" w:rsidP="00641546">
      <w:pPr>
        <w:pStyle w:val="a3"/>
        <w:ind w:left="709" w:right="-23"/>
        <w:jc w:val="both"/>
        <w:rPr>
          <w:sz w:val="28"/>
          <w:szCs w:val="28"/>
          <w:lang w:bidi="he-IL"/>
        </w:rPr>
      </w:pPr>
      <w:r w:rsidRPr="00515666">
        <w:rPr>
          <w:sz w:val="28"/>
          <w:szCs w:val="28"/>
          <w:lang w:bidi="he-IL"/>
        </w:rPr>
        <w:t xml:space="preserve"> </w:t>
      </w:r>
      <w:r w:rsidRPr="00515666">
        <w:rPr>
          <w:b/>
          <w:sz w:val="28"/>
          <w:szCs w:val="28"/>
          <w:lang w:bidi="he-IL"/>
        </w:rPr>
        <w:t xml:space="preserve">4. </w:t>
      </w:r>
      <w:r w:rsidRPr="00515666">
        <w:rPr>
          <w:sz w:val="28"/>
          <w:szCs w:val="28"/>
          <w:lang w:bidi="he-IL"/>
        </w:rPr>
        <w:t xml:space="preserve"> Помимо </w:t>
      </w:r>
      <w:r w:rsidRPr="00515666">
        <w:rPr>
          <w:b/>
          <w:sz w:val="28"/>
          <w:szCs w:val="28"/>
          <w:lang w:bidi="he-IL"/>
        </w:rPr>
        <w:t>информационно-коммуникационных технологий</w:t>
      </w:r>
      <w:r w:rsidRPr="00515666">
        <w:rPr>
          <w:color w:val="FF0000"/>
          <w:sz w:val="28"/>
          <w:szCs w:val="28"/>
          <w:lang w:bidi="he-IL"/>
        </w:rPr>
        <w:t xml:space="preserve"> </w:t>
      </w:r>
      <w:r w:rsidRPr="00515666">
        <w:rPr>
          <w:sz w:val="28"/>
          <w:szCs w:val="28"/>
          <w:lang w:bidi="he-IL"/>
        </w:rPr>
        <w:t xml:space="preserve">на каждом своем уроке не забываю применять элементы </w:t>
      </w:r>
      <w:proofErr w:type="spellStart"/>
      <w:r w:rsidRPr="00515666">
        <w:rPr>
          <w:b/>
          <w:sz w:val="28"/>
          <w:szCs w:val="28"/>
          <w:lang w:bidi="he-IL"/>
        </w:rPr>
        <w:t>здоровьесберегающих</w:t>
      </w:r>
      <w:proofErr w:type="spellEnd"/>
      <w:r w:rsidRPr="00515666">
        <w:rPr>
          <w:b/>
          <w:sz w:val="28"/>
          <w:szCs w:val="28"/>
          <w:lang w:bidi="he-IL"/>
        </w:rPr>
        <w:t xml:space="preserve"> технологий</w:t>
      </w:r>
      <w:r w:rsidRPr="00515666">
        <w:rPr>
          <w:sz w:val="28"/>
          <w:szCs w:val="28"/>
          <w:lang w:bidi="he-IL"/>
        </w:rPr>
        <w:t xml:space="preserve">: </w:t>
      </w:r>
      <w:r w:rsidRPr="00515666">
        <w:rPr>
          <w:color w:val="FF0000"/>
          <w:sz w:val="28"/>
          <w:szCs w:val="28"/>
          <w:lang w:bidi="he-IL"/>
        </w:rPr>
        <w:t xml:space="preserve"> </w:t>
      </w:r>
      <w:r w:rsidRPr="00515666">
        <w:rPr>
          <w:sz w:val="28"/>
          <w:szCs w:val="28"/>
          <w:lang w:bidi="he-IL"/>
        </w:rPr>
        <w:t>это снижение нагрузок на уроках,  дозированные домашние задания, физкультминутки, смена позиций учащихся,  динамические паузы, беседы.</w:t>
      </w:r>
      <w:r w:rsidRPr="00515666">
        <w:rPr>
          <w:b/>
          <w:sz w:val="28"/>
          <w:szCs w:val="28"/>
          <w:lang w:bidi="he-IL"/>
        </w:rPr>
        <w:t xml:space="preserve"> </w:t>
      </w:r>
    </w:p>
    <w:p w:rsidR="00641546" w:rsidRPr="00515666" w:rsidRDefault="00641546" w:rsidP="00641546">
      <w:pPr>
        <w:shd w:val="clear" w:color="auto" w:fill="FFFFFF"/>
        <w:spacing w:after="0" w:line="240" w:lineRule="auto"/>
        <w:ind w:left="709"/>
        <w:jc w:val="both"/>
        <w:rPr>
          <w:rFonts w:ascii="Times New Roman" w:hAnsi="Times New Roman"/>
          <w:sz w:val="28"/>
          <w:szCs w:val="28"/>
        </w:rPr>
      </w:pPr>
      <w:r w:rsidRPr="00515666">
        <w:rPr>
          <w:rFonts w:ascii="Times New Roman" w:hAnsi="Times New Roman"/>
          <w:sz w:val="28"/>
          <w:szCs w:val="28"/>
        </w:rPr>
        <w:t xml:space="preserve"> </w:t>
      </w:r>
    </w:p>
    <w:p w:rsidR="00641546" w:rsidRPr="00515666" w:rsidRDefault="00641546" w:rsidP="00641546">
      <w:pPr>
        <w:spacing w:after="0" w:line="240" w:lineRule="auto"/>
        <w:ind w:left="709"/>
        <w:jc w:val="both"/>
        <w:rPr>
          <w:rFonts w:ascii="Times New Roman" w:hAnsi="Times New Roman"/>
          <w:sz w:val="28"/>
          <w:szCs w:val="28"/>
        </w:rPr>
      </w:pPr>
      <w:r>
        <w:rPr>
          <w:rFonts w:ascii="Times New Roman" w:hAnsi="Times New Roman"/>
          <w:b/>
          <w:sz w:val="28"/>
          <w:szCs w:val="28"/>
        </w:rPr>
        <w:t xml:space="preserve">    </w:t>
      </w:r>
      <w:r w:rsidRPr="00515666">
        <w:rPr>
          <w:rFonts w:ascii="Times New Roman" w:hAnsi="Times New Roman"/>
          <w:b/>
          <w:sz w:val="28"/>
          <w:szCs w:val="28"/>
        </w:rPr>
        <w:t xml:space="preserve">   5. </w:t>
      </w:r>
      <w:r w:rsidRPr="00515666">
        <w:rPr>
          <w:rFonts w:ascii="Times New Roman" w:hAnsi="Times New Roman"/>
          <w:sz w:val="28"/>
          <w:szCs w:val="28"/>
        </w:rPr>
        <w:t xml:space="preserve"> Ещё одним современным и развивающим средством познавательной активности считаю </w:t>
      </w:r>
      <w:r w:rsidRPr="00515666">
        <w:rPr>
          <w:rFonts w:ascii="Times New Roman" w:hAnsi="Times New Roman"/>
          <w:sz w:val="28"/>
          <w:szCs w:val="28"/>
          <w:u w:val="single"/>
        </w:rPr>
        <w:t>коллективные способы обучения.</w:t>
      </w:r>
      <w:r w:rsidRPr="00515666">
        <w:rPr>
          <w:rFonts w:ascii="Times New Roman" w:hAnsi="Times New Roman"/>
          <w:sz w:val="28"/>
          <w:szCs w:val="28"/>
        </w:rPr>
        <w:t xml:space="preserve"> </w:t>
      </w:r>
      <w:r w:rsidRPr="00515666">
        <w:rPr>
          <w:rFonts w:ascii="Times New Roman" w:hAnsi="Times New Roman"/>
          <w:b/>
          <w:sz w:val="28"/>
          <w:szCs w:val="28"/>
        </w:rPr>
        <w:t>КСО</w:t>
      </w:r>
      <w:r w:rsidRPr="00515666">
        <w:rPr>
          <w:rFonts w:ascii="Times New Roman" w:hAnsi="Times New Roman"/>
          <w:sz w:val="28"/>
          <w:szCs w:val="28"/>
        </w:rPr>
        <w:t xml:space="preserve"> -  такая  организация учебного процесса, при котором обучение осуществляется путем общения в «динамических парах» (со сменным составом), когда каждый учит (проучивает) каждого.</w:t>
      </w:r>
    </w:p>
    <w:p w:rsidR="00641546" w:rsidRPr="00515666" w:rsidRDefault="00641546" w:rsidP="00641546">
      <w:pPr>
        <w:spacing w:after="0" w:line="240" w:lineRule="auto"/>
        <w:ind w:left="709"/>
        <w:jc w:val="both"/>
        <w:rPr>
          <w:rFonts w:ascii="Times New Roman" w:hAnsi="Times New Roman"/>
          <w:sz w:val="28"/>
          <w:szCs w:val="28"/>
        </w:rPr>
      </w:pPr>
      <w:r w:rsidRPr="00515666">
        <w:rPr>
          <w:rFonts w:ascii="Times New Roman" w:hAnsi="Times New Roman"/>
          <w:sz w:val="28"/>
          <w:szCs w:val="28"/>
        </w:rPr>
        <w:t>Ученые доказали, что человек запоминает:</w:t>
      </w:r>
    </w:p>
    <w:p w:rsidR="00641546" w:rsidRPr="00515666" w:rsidRDefault="00641546" w:rsidP="00641546">
      <w:pPr>
        <w:spacing w:after="0" w:line="240" w:lineRule="auto"/>
        <w:ind w:left="709"/>
        <w:jc w:val="both"/>
        <w:rPr>
          <w:rFonts w:ascii="Times New Roman" w:hAnsi="Times New Roman"/>
          <w:sz w:val="28"/>
          <w:szCs w:val="28"/>
        </w:rPr>
      </w:pPr>
      <w:r w:rsidRPr="00515666">
        <w:rPr>
          <w:rFonts w:ascii="Times New Roman" w:hAnsi="Times New Roman"/>
          <w:sz w:val="28"/>
          <w:szCs w:val="28"/>
        </w:rPr>
        <w:t>20% - от того, что услышал</w:t>
      </w:r>
    </w:p>
    <w:p w:rsidR="00641546" w:rsidRPr="00515666" w:rsidRDefault="00641546" w:rsidP="00641546">
      <w:pPr>
        <w:spacing w:after="0" w:line="240" w:lineRule="auto"/>
        <w:ind w:left="709"/>
        <w:jc w:val="both"/>
        <w:rPr>
          <w:rFonts w:ascii="Times New Roman" w:hAnsi="Times New Roman"/>
          <w:sz w:val="28"/>
          <w:szCs w:val="28"/>
        </w:rPr>
      </w:pPr>
      <w:r w:rsidRPr="00515666">
        <w:rPr>
          <w:rFonts w:ascii="Times New Roman" w:hAnsi="Times New Roman"/>
          <w:sz w:val="28"/>
          <w:szCs w:val="28"/>
        </w:rPr>
        <w:t>30% - от того, что увидел</w:t>
      </w:r>
    </w:p>
    <w:p w:rsidR="00641546" w:rsidRPr="00515666" w:rsidRDefault="00641546" w:rsidP="00641546">
      <w:pPr>
        <w:spacing w:after="0" w:line="240" w:lineRule="auto"/>
        <w:ind w:left="709"/>
        <w:jc w:val="both"/>
        <w:rPr>
          <w:rFonts w:ascii="Times New Roman" w:hAnsi="Times New Roman"/>
          <w:sz w:val="28"/>
          <w:szCs w:val="28"/>
        </w:rPr>
      </w:pPr>
      <w:r w:rsidRPr="00515666">
        <w:rPr>
          <w:rFonts w:ascii="Times New Roman" w:hAnsi="Times New Roman"/>
          <w:sz w:val="28"/>
          <w:szCs w:val="28"/>
        </w:rPr>
        <w:t>50%  - услышал и увидел</w:t>
      </w:r>
    </w:p>
    <w:p w:rsidR="00641546" w:rsidRPr="00515666" w:rsidRDefault="00641546" w:rsidP="00641546">
      <w:pPr>
        <w:spacing w:after="0" w:line="240" w:lineRule="auto"/>
        <w:ind w:left="709"/>
        <w:jc w:val="both"/>
        <w:rPr>
          <w:rFonts w:ascii="Times New Roman" w:hAnsi="Times New Roman"/>
          <w:sz w:val="28"/>
          <w:szCs w:val="28"/>
        </w:rPr>
      </w:pPr>
      <w:r w:rsidRPr="00515666">
        <w:rPr>
          <w:rFonts w:ascii="Times New Roman" w:hAnsi="Times New Roman"/>
          <w:sz w:val="28"/>
          <w:szCs w:val="28"/>
        </w:rPr>
        <w:t>70% - обсудил с другими</w:t>
      </w:r>
    </w:p>
    <w:p w:rsidR="00641546" w:rsidRPr="00515666" w:rsidRDefault="00641546" w:rsidP="00641546">
      <w:pPr>
        <w:spacing w:after="0" w:line="240" w:lineRule="auto"/>
        <w:ind w:left="709"/>
        <w:jc w:val="both"/>
        <w:rPr>
          <w:rFonts w:ascii="Times New Roman" w:hAnsi="Times New Roman"/>
          <w:sz w:val="28"/>
          <w:szCs w:val="28"/>
        </w:rPr>
      </w:pPr>
      <w:r w:rsidRPr="00515666">
        <w:rPr>
          <w:rFonts w:ascii="Times New Roman" w:hAnsi="Times New Roman"/>
          <w:sz w:val="28"/>
          <w:szCs w:val="28"/>
        </w:rPr>
        <w:t>80% - испытал на опыте</w:t>
      </w:r>
    </w:p>
    <w:p w:rsidR="00641546" w:rsidRPr="00515666" w:rsidRDefault="00641546" w:rsidP="00641546">
      <w:pPr>
        <w:spacing w:after="0" w:line="240" w:lineRule="auto"/>
        <w:ind w:left="709"/>
        <w:jc w:val="both"/>
        <w:rPr>
          <w:rFonts w:ascii="Times New Roman" w:hAnsi="Times New Roman"/>
          <w:sz w:val="28"/>
          <w:szCs w:val="28"/>
        </w:rPr>
      </w:pPr>
      <w:r w:rsidRPr="00515666">
        <w:rPr>
          <w:rFonts w:ascii="Times New Roman" w:hAnsi="Times New Roman"/>
          <w:sz w:val="28"/>
          <w:szCs w:val="28"/>
        </w:rPr>
        <w:t>90% - в практике, научил еще кого-то.</w:t>
      </w:r>
    </w:p>
    <w:p w:rsidR="00641546" w:rsidRPr="00515666" w:rsidRDefault="00641546" w:rsidP="00641546">
      <w:pPr>
        <w:spacing w:after="0" w:line="240" w:lineRule="auto"/>
        <w:ind w:left="709"/>
        <w:jc w:val="both"/>
        <w:rPr>
          <w:rFonts w:ascii="Times New Roman" w:hAnsi="Times New Roman"/>
          <w:sz w:val="28"/>
          <w:szCs w:val="28"/>
        </w:rPr>
      </w:pPr>
      <w:r w:rsidRPr="00515666">
        <w:rPr>
          <w:rFonts w:ascii="Times New Roman" w:hAnsi="Times New Roman"/>
          <w:sz w:val="28"/>
          <w:szCs w:val="28"/>
        </w:rPr>
        <w:t xml:space="preserve">     Активное взаимодействие учащихся с учителем и друг с другом облегчает усвоение материала.</w:t>
      </w:r>
    </w:p>
    <w:p w:rsidR="00641546" w:rsidRPr="00F506FC" w:rsidRDefault="00641546" w:rsidP="00641546">
      <w:pPr>
        <w:pStyle w:val="a4"/>
        <w:spacing w:after="0"/>
        <w:ind w:left="709"/>
        <w:jc w:val="both"/>
        <w:rPr>
          <w:sz w:val="28"/>
          <w:szCs w:val="28"/>
        </w:rPr>
      </w:pPr>
      <w:r w:rsidRPr="00515666">
        <w:rPr>
          <w:sz w:val="28"/>
          <w:szCs w:val="28"/>
        </w:rPr>
        <w:t>Выполняя работу в парах, каждый проявляет себя, показывая глубину изучаемого вопроса. Например, мои ученики очень любят составлять словарные диктанты для  друга, потом проверять их  и оценивать работу. Очень эффективна работа в парах по разучиванию стихотворений или таблицы сложения,  умножения, что помогает вторичному закреплению материала.</w:t>
      </w:r>
    </w:p>
    <w:p w:rsidR="00641546" w:rsidRPr="00E17551" w:rsidRDefault="00641546" w:rsidP="00641546">
      <w:pPr>
        <w:pStyle w:val="a4"/>
        <w:spacing w:after="0"/>
        <w:ind w:left="709"/>
        <w:jc w:val="both"/>
        <w:rPr>
          <w:b/>
          <w:sz w:val="28"/>
          <w:szCs w:val="28"/>
        </w:rPr>
      </w:pPr>
      <w:r w:rsidRPr="00335790">
        <w:rPr>
          <w:sz w:val="28"/>
          <w:szCs w:val="28"/>
        </w:rPr>
        <w:t xml:space="preserve">               </w:t>
      </w:r>
      <w:r w:rsidRPr="00515666">
        <w:rPr>
          <w:sz w:val="28"/>
          <w:szCs w:val="28"/>
        </w:rPr>
        <w:t xml:space="preserve"> С удовольствием ребята проверяют и оценивают работу другого, причём каждую поставленную отметку они должны обосновать, зная критерии оценивания, что помогает ребёнку реально оценить и свою деятельность. </w:t>
      </w:r>
    </w:p>
    <w:p w:rsidR="00641546" w:rsidRPr="00515666" w:rsidRDefault="00641546" w:rsidP="00641546">
      <w:pPr>
        <w:spacing w:line="240" w:lineRule="auto"/>
        <w:ind w:left="709" w:firstLine="708"/>
        <w:jc w:val="both"/>
        <w:rPr>
          <w:rFonts w:ascii="Times New Roman" w:hAnsi="Times New Roman"/>
          <w:sz w:val="28"/>
          <w:szCs w:val="28"/>
        </w:rPr>
      </w:pPr>
      <w:r w:rsidRPr="00515666">
        <w:rPr>
          <w:rFonts w:ascii="Times New Roman" w:hAnsi="Times New Roman"/>
          <w:b/>
          <w:color w:val="000000"/>
          <w:sz w:val="28"/>
          <w:szCs w:val="28"/>
        </w:rPr>
        <w:t>6.</w:t>
      </w:r>
      <w:r w:rsidRPr="00515666">
        <w:rPr>
          <w:rFonts w:ascii="Times New Roman" w:hAnsi="Times New Roman"/>
          <w:color w:val="000000"/>
          <w:sz w:val="28"/>
          <w:szCs w:val="28"/>
        </w:rPr>
        <w:t xml:space="preserve"> Эффективными и развивающими, побуждающими к активной мыслительной деятельности, способствующими развитию всех видов памяти, внимания, восприятия, речи,  благоприятно влияющими на социализацию ученика являются приемы, основанные на противоречиях – всем известной </w:t>
      </w:r>
      <w:r w:rsidRPr="00515666">
        <w:rPr>
          <w:rFonts w:ascii="Times New Roman" w:hAnsi="Times New Roman"/>
          <w:b/>
          <w:sz w:val="28"/>
          <w:szCs w:val="28"/>
        </w:rPr>
        <w:t>теории решения изобретательских задач (ТРИЗ</w:t>
      </w:r>
      <w:r w:rsidRPr="00515666">
        <w:rPr>
          <w:rFonts w:ascii="Times New Roman" w:hAnsi="Times New Roman"/>
          <w:sz w:val="28"/>
          <w:szCs w:val="28"/>
        </w:rPr>
        <w:t xml:space="preserve">). </w:t>
      </w:r>
      <w:r w:rsidRPr="00515666">
        <w:rPr>
          <w:rFonts w:ascii="Times New Roman" w:hAnsi="Times New Roman"/>
          <w:color w:val="000000"/>
          <w:sz w:val="28"/>
          <w:szCs w:val="28"/>
        </w:rPr>
        <w:t>Эти приемы очень просты, но высокоэффективны.</w:t>
      </w:r>
    </w:p>
    <w:p w:rsidR="00641546" w:rsidRPr="00515666" w:rsidRDefault="00641546" w:rsidP="00641546">
      <w:pPr>
        <w:autoSpaceDE w:val="0"/>
        <w:autoSpaceDN w:val="0"/>
        <w:adjustRightInd w:val="0"/>
        <w:spacing w:after="283" w:line="240" w:lineRule="auto"/>
        <w:ind w:left="709"/>
        <w:jc w:val="both"/>
        <w:rPr>
          <w:rFonts w:ascii="Times New Roman" w:hAnsi="Times New Roman"/>
          <w:sz w:val="28"/>
          <w:szCs w:val="28"/>
        </w:rPr>
      </w:pPr>
      <w:r w:rsidRPr="00E17551">
        <w:rPr>
          <w:rFonts w:ascii="Times New Roman" w:hAnsi="Times New Roman"/>
          <w:b/>
          <w:color w:val="000000"/>
          <w:sz w:val="28"/>
          <w:szCs w:val="28"/>
        </w:rPr>
        <w:lastRenderedPageBreak/>
        <w:t xml:space="preserve">      </w:t>
      </w:r>
      <w:r w:rsidRPr="00515666">
        <w:rPr>
          <w:rFonts w:ascii="Times New Roman" w:hAnsi="Times New Roman"/>
          <w:sz w:val="28"/>
          <w:szCs w:val="28"/>
        </w:rPr>
        <w:t xml:space="preserve">Единство обучения и воспитания на уроках нашло свое применение и развитие во внеклассной работе. Активизируют познавательный интерес кружки, экскурсии, </w:t>
      </w:r>
      <w:proofErr w:type="spellStart"/>
      <w:r w:rsidRPr="00515666">
        <w:rPr>
          <w:rFonts w:ascii="Times New Roman" w:hAnsi="Times New Roman"/>
          <w:sz w:val="28"/>
          <w:szCs w:val="28"/>
        </w:rPr>
        <w:t>КВНы</w:t>
      </w:r>
      <w:proofErr w:type="spellEnd"/>
      <w:r w:rsidRPr="00515666">
        <w:rPr>
          <w:rFonts w:ascii="Times New Roman" w:hAnsi="Times New Roman"/>
          <w:sz w:val="28"/>
          <w:szCs w:val="28"/>
        </w:rPr>
        <w:t>, викторины, интеллектуальные игры, предметные недели и другие формы внеклассной работы.</w:t>
      </w:r>
    </w:p>
    <w:p w:rsidR="00641546" w:rsidRPr="00515666" w:rsidRDefault="00641546" w:rsidP="00641546">
      <w:pPr>
        <w:autoSpaceDE w:val="0"/>
        <w:autoSpaceDN w:val="0"/>
        <w:adjustRightInd w:val="0"/>
        <w:spacing w:after="283" w:line="240" w:lineRule="auto"/>
        <w:ind w:left="709"/>
        <w:jc w:val="both"/>
        <w:rPr>
          <w:rFonts w:ascii="Times New Roman" w:hAnsi="Times New Roman"/>
          <w:sz w:val="28"/>
          <w:szCs w:val="28"/>
        </w:rPr>
      </w:pPr>
      <w:r w:rsidRPr="00515666">
        <w:rPr>
          <w:rFonts w:ascii="Times New Roman" w:hAnsi="Times New Roman"/>
          <w:sz w:val="28"/>
          <w:szCs w:val="28"/>
        </w:rPr>
        <w:t xml:space="preserve">Главное значение различных видов внеклассной работы состоит в том, что она помогает усилить интерес учащихся к предмету, содействует развитию их способностей. Внеклассная работа позволяет сочетать разные виды деятельности младшего школьника: учебную, трудовую, коммуникативную, игровую. </w:t>
      </w:r>
    </w:p>
    <w:p w:rsidR="00641546" w:rsidRPr="00515666" w:rsidRDefault="00641546" w:rsidP="00641546">
      <w:pPr>
        <w:autoSpaceDE w:val="0"/>
        <w:autoSpaceDN w:val="0"/>
        <w:adjustRightInd w:val="0"/>
        <w:spacing w:after="283" w:line="240" w:lineRule="auto"/>
        <w:ind w:left="709"/>
        <w:jc w:val="both"/>
        <w:rPr>
          <w:rFonts w:ascii="Times New Roman" w:hAnsi="Times New Roman"/>
          <w:sz w:val="28"/>
          <w:szCs w:val="28"/>
        </w:rPr>
      </w:pPr>
      <w:r w:rsidRPr="00515666">
        <w:rPr>
          <w:rFonts w:ascii="Times New Roman" w:hAnsi="Times New Roman"/>
          <w:sz w:val="28"/>
          <w:szCs w:val="28"/>
        </w:rPr>
        <w:t>Внеклассные занятия стараюсь организовать так, чтобы каждый ученик, исходя из своих индивидуальных особенностей и интереса, мог работать на этих занятиях с увлечением.</w:t>
      </w:r>
    </w:p>
    <w:p w:rsidR="00641546" w:rsidRPr="00515666" w:rsidRDefault="00641546" w:rsidP="00641546">
      <w:pPr>
        <w:autoSpaceDE w:val="0"/>
        <w:autoSpaceDN w:val="0"/>
        <w:adjustRightInd w:val="0"/>
        <w:spacing w:after="283" w:line="240" w:lineRule="auto"/>
        <w:ind w:left="709"/>
        <w:jc w:val="both"/>
        <w:rPr>
          <w:rFonts w:ascii="Times New Roman" w:hAnsi="Times New Roman"/>
          <w:sz w:val="28"/>
          <w:szCs w:val="28"/>
        </w:rPr>
      </w:pPr>
      <w:r w:rsidRPr="00515666">
        <w:rPr>
          <w:rFonts w:ascii="Times New Roman" w:hAnsi="Times New Roman"/>
          <w:sz w:val="28"/>
          <w:szCs w:val="28"/>
        </w:rPr>
        <w:t>По содержанию внеклассное занятие должно быть связано с работой на уроке, но здесь решаются задачи повышенной трудности, задачи – смекалки, задачи – шутки, занимательные задачи, логические задачи, примеры, уравнения, для решения которых используются интересные приемы. Предлагаются задания на заполнение магических квадратов, разгадывание ребусов, шарад</w:t>
      </w:r>
      <w:proofErr w:type="gramStart"/>
      <w:r w:rsidRPr="00515666">
        <w:rPr>
          <w:rFonts w:ascii="Times New Roman" w:hAnsi="Times New Roman"/>
          <w:sz w:val="28"/>
          <w:szCs w:val="28"/>
        </w:rPr>
        <w:t xml:space="preserve"> ,</w:t>
      </w:r>
      <w:proofErr w:type="gramEnd"/>
      <w:r w:rsidRPr="00515666">
        <w:rPr>
          <w:rFonts w:ascii="Times New Roman" w:hAnsi="Times New Roman"/>
          <w:sz w:val="28"/>
          <w:szCs w:val="28"/>
        </w:rPr>
        <w:t xml:space="preserve"> кроссвордов и т.д.  На занятиях сочетаю коллективную работу и индивидуальную.</w:t>
      </w:r>
      <w:r>
        <w:rPr>
          <w:rFonts w:ascii="Times New Roman" w:hAnsi="Times New Roman"/>
          <w:sz w:val="28"/>
          <w:szCs w:val="28"/>
        </w:rPr>
        <w:t xml:space="preserve">   </w:t>
      </w:r>
      <w:r w:rsidRPr="00515666">
        <w:rPr>
          <w:rFonts w:ascii="Times New Roman" w:hAnsi="Times New Roman"/>
          <w:sz w:val="28"/>
          <w:szCs w:val="28"/>
        </w:rPr>
        <w:t xml:space="preserve">Учитывая все вышесказанное, я провожу такие внеклассные мероприятия, как: </w:t>
      </w:r>
    </w:p>
    <w:p w:rsidR="00641546" w:rsidRPr="00DC0FD9" w:rsidRDefault="00641546" w:rsidP="00641546">
      <w:pPr>
        <w:numPr>
          <w:ilvl w:val="0"/>
          <w:numId w:val="3"/>
        </w:numPr>
        <w:autoSpaceDE w:val="0"/>
        <w:autoSpaceDN w:val="0"/>
        <w:adjustRightInd w:val="0"/>
        <w:spacing w:after="0" w:line="240" w:lineRule="auto"/>
        <w:ind w:left="709" w:hanging="283"/>
        <w:jc w:val="both"/>
        <w:rPr>
          <w:rFonts w:ascii="Times New Roman" w:hAnsi="Times New Roman"/>
          <w:sz w:val="28"/>
          <w:szCs w:val="28"/>
        </w:rPr>
      </w:pPr>
      <w:r w:rsidRPr="00F506FC">
        <w:rPr>
          <w:rFonts w:ascii="Times New Roman" w:hAnsi="Times New Roman"/>
          <w:b/>
          <w:sz w:val="28"/>
          <w:szCs w:val="28"/>
        </w:rPr>
        <w:t xml:space="preserve"> </w:t>
      </w:r>
      <w:r w:rsidRPr="00DC0FD9">
        <w:rPr>
          <w:rFonts w:ascii="Times New Roman" w:hAnsi="Times New Roman"/>
          <w:sz w:val="28"/>
          <w:szCs w:val="28"/>
        </w:rPr>
        <w:t xml:space="preserve"> интеллектуальные игры; </w:t>
      </w:r>
    </w:p>
    <w:p w:rsidR="00641546" w:rsidRPr="00515666" w:rsidRDefault="00641546" w:rsidP="00641546">
      <w:pPr>
        <w:numPr>
          <w:ilvl w:val="0"/>
          <w:numId w:val="3"/>
        </w:numPr>
        <w:autoSpaceDE w:val="0"/>
        <w:autoSpaceDN w:val="0"/>
        <w:adjustRightInd w:val="0"/>
        <w:spacing w:after="0" w:line="240" w:lineRule="auto"/>
        <w:ind w:left="709" w:hanging="283"/>
        <w:jc w:val="both"/>
        <w:rPr>
          <w:rFonts w:ascii="Times New Roman" w:hAnsi="Times New Roman"/>
          <w:sz w:val="28"/>
          <w:szCs w:val="28"/>
        </w:rPr>
      </w:pPr>
      <w:r w:rsidRPr="00515666">
        <w:rPr>
          <w:rFonts w:ascii="Times New Roman" w:hAnsi="Times New Roman"/>
          <w:sz w:val="28"/>
          <w:szCs w:val="28"/>
        </w:rPr>
        <w:t xml:space="preserve">викторины; </w:t>
      </w:r>
    </w:p>
    <w:p w:rsidR="00641546" w:rsidRPr="00515666" w:rsidRDefault="00641546" w:rsidP="00641546">
      <w:pPr>
        <w:numPr>
          <w:ilvl w:val="0"/>
          <w:numId w:val="3"/>
        </w:numPr>
        <w:autoSpaceDE w:val="0"/>
        <w:autoSpaceDN w:val="0"/>
        <w:adjustRightInd w:val="0"/>
        <w:spacing w:after="0" w:line="240" w:lineRule="auto"/>
        <w:ind w:left="709" w:hanging="283"/>
        <w:jc w:val="both"/>
        <w:rPr>
          <w:rFonts w:ascii="Times New Roman" w:hAnsi="Times New Roman"/>
          <w:sz w:val="28"/>
          <w:szCs w:val="28"/>
        </w:rPr>
      </w:pPr>
      <w:proofErr w:type="spellStart"/>
      <w:r w:rsidRPr="00515666">
        <w:rPr>
          <w:rFonts w:ascii="Times New Roman" w:hAnsi="Times New Roman"/>
          <w:sz w:val="28"/>
          <w:szCs w:val="28"/>
        </w:rPr>
        <w:t>КВНы</w:t>
      </w:r>
      <w:proofErr w:type="spellEnd"/>
      <w:r w:rsidRPr="00515666">
        <w:rPr>
          <w:rFonts w:ascii="Times New Roman" w:hAnsi="Times New Roman"/>
          <w:sz w:val="28"/>
          <w:szCs w:val="28"/>
        </w:rPr>
        <w:t>;</w:t>
      </w:r>
    </w:p>
    <w:p w:rsidR="00641546" w:rsidRPr="00515666" w:rsidRDefault="00641546" w:rsidP="00641546">
      <w:pPr>
        <w:numPr>
          <w:ilvl w:val="0"/>
          <w:numId w:val="3"/>
        </w:numPr>
        <w:autoSpaceDE w:val="0"/>
        <w:autoSpaceDN w:val="0"/>
        <w:adjustRightInd w:val="0"/>
        <w:spacing w:after="0" w:line="240" w:lineRule="auto"/>
        <w:ind w:left="709" w:hanging="283"/>
        <w:jc w:val="both"/>
        <w:rPr>
          <w:rFonts w:ascii="Times New Roman" w:hAnsi="Times New Roman"/>
          <w:sz w:val="28"/>
          <w:szCs w:val="28"/>
        </w:rPr>
      </w:pPr>
      <w:r w:rsidRPr="00515666">
        <w:rPr>
          <w:rFonts w:ascii="Times New Roman" w:hAnsi="Times New Roman"/>
          <w:sz w:val="28"/>
          <w:szCs w:val="28"/>
        </w:rPr>
        <w:t xml:space="preserve">Конкурсы; </w:t>
      </w:r>
      <w:r w:rsidRPr="00515666">
        <w:rPr>
          <w:rFonts w:ascii="Times New Roman" w:hAnsi="Times New Roman"/>
          <w:b/>
          <w:bCs/>
          <w:sz w:val="28"/>
          <w:szCs w:val="28"/>
        </w:rPr>
        <w:t xml:space="preserve">    </w:t>
      </w:r>
    </w:p>
    <w:p w:rsidR="00641546" w:rsidRDefault="00641546" w:rsidP="00641546">
      <w:pPr>
        <w:pStyle w:val="a7"/>
        <w:spacing w:after="120"/>
        <w:jc w:val="both"/>
        <w:rPr>
          <w:rFonts w:ascii="Times New Roman" w:hAnsi="Times New Roman"/>
          <w:b/>
          <w:bCs/>
          <w:sz w:val="28"/>
          <w:szCs w:val="28"/>
        </w:rPr>
      </w:pPr>
    </w:p>
    <w:p w:rsidR="00066B94" w:rsidRDefault="00066B94"/>
    <w:sectPr w:rsidR="00066B94" w:rsidSect="00DD2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220C3E"/>
    <w:lvl w:ilvl="0">
      <w:numFmt w:val="bullet"/>
      <w:lvlText w:val="*"/>
      <w:lvlJc w:val="left"/>
    </w:lvl>
  </w:abstractNum>
  <w:abstractNum w:abstractNumId="1">
    <w:nsid w:val="431E152A"/>
    <w:multiLevelType w:val="hybridMultilevel"/>
    <w:tmpl w:val="D2C2E0C0"/>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EEC196A"/>
    <w:multiLevelType w:val="singleLevel"/>
    <w:tmpl w:val="BA0AC1E8"/>
    <w:lvl w:ilvl="0">
      <w:numFmt w:val="bullet"/>
      <w:lvlText w:val="-"/>
      <w:lvlJc w:val="left"/>
      <w:pPr>
        <w:tabs>
          <w:tab w:val="num" w:pos="927"/>
        </w:tabs>
        <w:ind w:left="927" w:hanging="360"/>
      </w:pPr>
      <w:rPr>
        <w:rFonts w:hint="default"/>
      </w:rPr>
    </w:lvl>
  </w:abstractNum>
  <w:num w:numId="1">
    <w:abstractNumId w:val="2"/>
  </w:num>
  <w:num w:numId="2">
    <w:abstractNumId w:val="1"/>
  </w:num>
  <w:num w:numId="3">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763"/>
    <w:rsid w:val="00066B94"/>
    <w:rsid w:val="00641546"/>
    <w:rsid w:val="00DD29AD"/>
    <w:rsid w:val="00E06763"/>
    <w:rsid w:val="00F86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gitemname">
    <w:name w:val="ing_item_name"/>
    <w:basedOn w:val="a0"/>
    <w:rsid w:val="00E06763"/>
  </w:style>
  <w:style w:type="character" w:customStyle="1" w:styleId="ingitemcount">
    <w:name w:val="ing_item_count"/>
    <w:basedOn w:val="a0"/>
    <w:rsid w:val="00E06763"/>
  </w:style>
  <w:style w:type="paragraph" w:customStyle="1" w:styleId="a3">
    <w:name w:val="Стиль"/>
    <w:rsid w:val="006415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rmal (Web)"/>
    <w:basedOn w:val="a"/>
    <w:unhideWhenUsed/>
    <w:rsid w:val="00641546"/>
    <w:pPr>
      <w:spacing w:after="234" w:line="240" w:lineRule="auto"/>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6415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546"/>
    <w:rPr>
      <w:rFonts w:ascii="Tahoma" w:hAnsi="Tahoma" w:cs="Tahoma"/>
      <w:sz w:val="16"/>
      <w:szCs w:val="16"/>
    </w:rPr>
  </w:style>
  <w:style w:type="paragraph" w:styleId="a7">
    <w:name w:val="List Paragraph"/>
    <w:basedOn w:val="a"/>
    <w:uiPriority w:val="34"/>
    <w:qFormat/>
    <w:rsid w:val="0064154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72622918">
      <w:bodyDiv w:val="1"/>
      <w:marLeft w:val="0"/>
      <w:marRight w:val="0"/>
      <w:marTop w:val="0"/>
      <w:marBottom w:val="0"/>
      <w:divBdr>
        <w:top w:val="none" w:sz="0" w:space="0" w:color="auto"/>
        <w:left w:val="none" w:sz="0" w:space="0" w:color="auto"/>
        <w:bottom w:val="none" w:sz="0" w:space="0" w:color="auto"/>
        <w:right w:val="none" w:sz="0" w:space="0" w:color="auto"/>
      </w:divBdr>
      <w:divsChild>
        <w:div w:id="25369214">
          <w:marLeft w:val="0"/>
          <w:marRight w:val="0"/>
          <w:marTop w:val="0"/>
          <w:marBottom w:val="195"/>
          <w:divBdr>
            <w:top w:val="none" w:sz="0" w:space="0" w:color="auto"/>
            <w:left w:val="none" w:sz="0" w:space="0" w:color="auto"/>
            <w:bottom w:val="none" w:sz="0" w:space="0" w:color="auto"/>
            <w:right w:val="none" w:sz="0" w:space="0" w:color="auto"/>
          </w:divBdr>
        </w:div>
        <w:div w:id="1642416135">
          <w:marLeft w:val="0"/>
          <w:marRight w:val="0"/>
          <w:marTop w:val="0"/>
          <w:marBottom w:val="195"/>
          <w:divBdr>
            <w:top w:val="none" w:sz="0" w:space="0" w:color="auto"/>
            <w:left w:val="none" w:sz="0" w:space="0" w:color="auto"/>
            <w:bottom w:val="none" w:sz="0" w:space="0" w:color="auto"/>
            <w:right w:val="none" w:sz="0" w:space="0" w:color="auto"/>
          </w:divBdr>
        </w:div>
        <w:div w:id="1539470214">
          <w:marLeft w:val="0"/>
          <w:marRight w:val="0"/>
          <w:marTop w:val="0"/>
          <w:marBottom w:val="195"/>
          <w:divBdr>
            <w:top w:val="none" w:sz="0" w:space="0" w:color="auto"/>
            <w:left w:val="none" w:sz="0" w:space="0" w:color="auto"/>
            <w:bottom w:val="none" w:sz="0" w:space="0" w:color="auto"/>
            <w:right w:val="none" w:sz="0" w:space="0" w:color="auto"/>
          </w:divBdr>
        </w:div>
        <w:div w:id="336228889">
          <w:marLeft w:val="0"/>
          <w:marRight w:val="0"/>
          <w:marTop w:val="0"/>
          <w:marBottom w:val="195"/>
          <w:divBdr>
            <w:top w:val="none" w:sz="0" w:space="0" w:color="auto"/>
            <w:left w:val="none" w:sz="0" w:space="0" w:color="auto"/>
            <w:bottom w:val="none" w:sz="0" w:space="0" w:color="auto"/>
            <w:right w:val="none" w:sz="0" w:space="0" w:color="auto"/>
          </w:divBdr>
        </w:div>
        <w:div w:id="1607733235">
          <w:marLeft w:val="0"/>
          <w:marRight w:val="0"/>
          <w:marTop w:val="0"/>
          <w:marBottom w:val="195"/>
          <w:divBdr>
            <w:top w:val="none" w:sz="0" w:space="0" w:color="auto"/>
            <w:left w:val="none" w:sz="0" w:space="0" w:color="auto"/>
            <w:bottom w:val="none" w:sz="0" w:space="0" w:color="auto"/>
            <w:right w:val="none" w:sz="0" w:space="0" w:color="auto"/>
          </w:divBdr>
        </w:div>
        <w:div w:id="1962301684">
          <w:marLeft w:val="0"/>
          <w:marRight w:val="0"/>
          <w:marTop w:val="0"/>
          <w:marBottom w:val="195"/>
          <w:divBdr>
            <w:top w:val="none" w:sz="0" w:space="0" w:color="auto"/>
            <w:left w:val="none" w:sz="0" w:space="0" w:color="auto"/>
            <w:bottom w:val="none" w:sz="0" w:space="0" w:color="auto"/>
            <w:right w:val="none" w:sz="0" w:space="0" w:color="auto"/>
          </w:divBdr>
        </w:div>
        <w:div w:id="484468877">
          <w:marLeft w:val="0"/>
          <w:marRight w:val="0"/>
          <w:marTop w:val="0"/>
          <w:marBottom w:val="195"/>
          <w:divBdr>
            <w:top w:val="none" w:sz="0" w:space="0" w:color="auto"/>
            <w:left w:val="none" w:sz="0" w:space="0" w:color="auto"/>
            <w:bottom w:val="none" w:sz="0" w:space="0" w:color="auto"/>
            <w:right w:val="none" w:sz="0" w:space="0" w:color="auto"/>
          </w:divBdr>
        </w:div>
        <w:div w:id="392965539">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2942</Words>
  <Characters>16771</Characters>
  <Application>Microsoft Office Word</Application>
  <DocSecurity>0</DocSecurity>
  <Lines>139</Lines>
  <Paragraphs>39</Paragraphs>
  <ScaleCrop>false</ScaleCrop>
  <Company>SPecialiST RePack</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2023-12-11T16:17:00Z</cp:lastPrinted>
  <dcterms:created xsi:type="dcterms:W3CDTF">2023-12-12T14:48:00Z</dcterms:created>
  <dcterms:modified xsi:type="dcterms:W3CDTF">2023-12-12T14:48:00Z</dcterms:modified>
</cp:coreProperties>
</file>