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7" w:rsidRPr="00825A7D" w:rsidRDefault="00CA3387" w:rsidP="00D52176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Мастер-класс «Использование </w:t>
      </w:r>
      <w:r w:rsidR="00A43CDD"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приемов </w:t>
      </w:r>
      <w:proofErr w:type="spellStart"/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здоровьесберегающих</w:t>
      </w:r>
      <w:proofErr w:type="spellEnd"/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технологий на занятиях </w:t>
      </w:r>
      <w:r w:rsidR="00E65870" w:rsidRPr="00825A7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4DBE" w:rsidRPr="00825A7D">
        <w:rPr>
          <w:rFonts w:ascii="Times New Roman" w:hAnsi="Times New Roman" w:cs="Times New Roman"/>
          <w:b/>
          <w:sz w:val="24"/>
          <w:szCs w:val="24"/>
          <w:lang w:val="ru-RU"/>
        </w:rPr>
        <w:t>цирковой студии</w:t>
      </w:r>
      <w:r w:rsidR="00E65870" w:rsidRPr="00825A7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A3387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>12.12</w:t>
      </w:r>
      <w:r w:rsidR="00A460E4" w:rsidRPr="00825A7D">
        <w:rPr>
          <w:rFonts w:ascii="Times New Roman" w:hAnsi="Times New Roman" w:cs="Times New Roman"/>
          <w:sz w:val="24"/>
          <w:szCs w:val="24"/>
          <w:lang w:val="ru-RU"/>
        </w:rPr>
        <w:t>.2023.</w:t>
      </w:r>
    </w:p>
    <w:p w:rsidR="00CA3387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проведения: 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34DBE" w:rsidRPr="00825A7D">
        <w:rPr>
          <w:rFonts w:ascii="Times New Roman" w:hAnsi="Times New Roman" w:cs="Times New Roman"/>
          <w:sz w:val="24"/>
          <w:szCs w:val="24"/>
          <w:lang w:val="ru-RU"/>
        </w:rPr>
        <w:t>:00-12:45.</w:t>
      </w:r>
    </w:p>
    <w:p w:rsidR="00CA3387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проведения: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МБУ ДО ДТДМ г. Ростова-на-Дону,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CA3387" w:rsidRPr="00825A7D" w:rsidRDefault="00CA3387" w:rsidP="00D5217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Проблема: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приемов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 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>в цирковой студии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17229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Цель мастер-класса: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демонстрация положительного педагогического опыта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 применени</w:t>
      </w:r>
      <w:r w:rsidR="00A460E4" w:rsidRPr="00825A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</w:t>
      </w:r>
      <w:r w:rsidR="001C50C1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>в цирковой студии «РИАН»</w:t>
      </w:r>
      <w:r w:rsidR="00591454" w:rsidRPr="00825A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50C1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3387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A3387" w:rsidRPr="00825A7D" w:rsidRDefault="00CA3387" w:rsidP="00D5217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акцентировать внимание участников мастер-класса на воспитательном компоненте образовательного процесса;</w:t>
      </w:r>
    </w:p>
    <w:p w:rsidR="001C50C1" w:rsidRPr="00825A7D" w:rsidRDefault="001C50C1" w:rsidP="00D5217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продемонстрировать эффективные приемы работы</w:t>
      </w:r>
      <w:r w:rsidR="0020171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технологий;</w:t>
      </w:r>
    </w:p>
    <w:p w:rsidR="001C50C1" w:rsidRPr="00825A7D" w:rsidRDefault="001C50C1" w:rsidP="00D5217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прокомментировать эффективность применения приемов;</w:t>
      </w:r>
    </w:p>
    <w:p w:rsidR="00017229" w:rsidRPr="00825A7D" w:rsidRDefault="0004395A" w:rsidP="00D5217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отработать приемы в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деятельностно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>-имитационном режиме</w:t>
      </w:r>
      <w:r w:rsidR="00A460E4" w:rsidRPr="00825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7229" w:rsidRPr="00825A7D" w:rsidRDefault="00CA3387" w:rsidP="00D52176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понятия, используемые в процессе обсуждения проблемы: 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>Цирк,</w:t>
      </w:r>
      <w:r w:rsidR="0004395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общеразвивающие </w:t>
      </w:r>
      <w:r w:rsidR="0004395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</w:t>
      </w:r>
      <w:proofErr w:type="spellStart"/>
      <w:r w:rsidR="0004395A" w:rsidRPr="00825A7D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="0004395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упражнения, здоровый образ жизни, правильная осанка, развитие различных групп мышц, подготовка мышц к более сложным упражнениям.</w:t>
      </w:r>
    </w:p>
    <w:p w:rsidR="00CA3387" w:rsidRPr="00825A7D" w:rsidRDefault="00CA3387" w:rsidP="00D52176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и информационное обеспечение:</w:t>
      </w:r>
    </w:p>
    <w:p w:rsidR="00CA3387" w:rsidRPr="00825A7D" w:rsidRDefault="00CA3387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оборудованный класс;</w:t>
      </w:r>
    </w:p>
    <w:p w:rsidR="00CA3387" w:rsidRPr="00825A7D" w:rsidRDefault="00591454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презентация</w:t>
      </w:r>
      <w:r w:rsidR="00CA3387"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3387" w:rsidRPr="00825A7D" w:rsidRDefault="003073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музыкальная подборка;</w:t>
      </w:r>
    </w:p>
    <w:p w:rsidR="00307341" w:rsidRPr="00825A7D" w:rsidRDefault="00E65870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мячи, тарелочки с пал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>оч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ками</w:t>
      </w:r>
      <w:r w:rsidR="00CA46B7" w:rsidRPr="00825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387" w:rsidRPr="00825A7D" w:rsidRDefault="00CA3387" w:rsidP="00D52176">
      <w:pPr>
        <w:pStyle w:val="a3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sz w:val="24"/>
          <w:szCs w:val="24"/>
          <w:lang w:val="ru-RU"/>
        </w:rPr>
        <w:t>План проведения мастер-класса:</w:t>
      </w:r>
    </w:p>
    <w:p w:rsidR="005E41A7" w:rsidRPr="00825A7D" w:rsidRDefault="005E41A7" w:rsidP="00D52176">
      <w:pPr>
        <w:pStyle w:val="a3"/>
        <w:numPr>
          <w:ilvl w:val="1"/>
          <w:numId w:val="1"/>
        </w:numPr>
        <w:spacing w:after="0" w:line="23" w:lineRule="atLeas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/>
        </w:rPr>
      </w:pPr>
      <w:r w:rsidRPr="00825A7D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Организационный этап.</w:t>
      </w:r>
      <w:r w:rsidRPr="00825A7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5E41A7" w:rsidRPr="00825A7D" w:rsidRDefault="00313B42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Приветствие.  </w:t>
      </w:r>
      <w:r w:rsidR="00834466" w:rsidRPr="00825A7D">
        <w:rPr>
          <w:rFonts w:ascii="Times New Roman" w:hAnsi="Times New Roman" w:cs="Times New Roman"/>
          <w:sz w:val="24"/>
          <w:szCs w:val="24"/>
          <w:lang w:val="ru-RU"/>
        </w:rPr>
        <w:t>Представление педагогов</w:t>
      </w:r>
      <w:r w:rsidR="005E41A7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и знакомство с </w:t>
      </w:r>
      <w:r w:rsidR="00AC23BC" w:rsidRPr="00825A7D">
        <w:rPr>
          <w:rFonts w:ascii="Times New Roman" w:hAnsi="Times New Roman" w:cs="Times New Roman"/>
          <w:sz w:val="24"/>
          <w:szCs w:val="24"/>
          <w:lang w:val="ru-RU"/>
        </w:rPr>
        <w:t>участниками мастер-класса</w:t>
      </w:r>
      <w:r w:rsidR="005E41A7" w:rsidRPr="00825A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4466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41A7" w:rsidRPr="00825A7D" w:rsidRDefault="005E41A7" w:rsidP="00D52176">
      <w:pPr>
        <w:pStyle w:val="a3"/>
        <w:numPr>
          <w:ilvl w:val="1"/>
          <w:numId w:val="1"/>
        </w:num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Презентация педагогического опыта. </w:t>
      </w:r>
    </w:p>
    <w:p w:rsidR="00313B42" w:rsidRPr="00825A7D" w:rsidRDefault="005E41A7" w:rsidP="00D52176">
      <w:pPr>
        <w:spacing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Представление </w:t>
      </w:r>
      <w:r w:rsidR="00834466" w:rsidRPr="00825A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23BC" w:rsidRPr="00825A7D">
        <w:rPr>
          <w:rFonts w:ascii="Times New Roman" w:hAnsi="Times New Roman" w:cs="Times New Roman"/>
          <w:i/>
          <w:sz w:val="24"/>
          <w:szCs w:val="24"/>
          <w:lang w:val="ru-RU"/>
        </w:rPr>
        <w:t>опыта реализации дополнительной образовательной программы</w:t>
      </w:r>
      <w:r w:rsidR="00834466" w:rsidRPr="00825A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E65870" w:rsidRPr="00825A7D">
        <w:rPr>
          <w:rFonts w:ascii="Times New Roman" w:hAnsi="Times New Roman" w:cs="Times New Roman"/>
          <w:i/>
          <w:sz w:val="24"/>
          <w:szCs w:val="24"/>
          <w:lang w:val="ru-RU"/>
        </w:rPr>
        <w:t>Успех</w:t>
      </w:r>
      <w:r w:rsidR="00834466" w:rsidRPr="00825A7D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B565D8" w:rsidRPr="00825A7D" w:rsidRDefault="00B565D8" w:rsidP="00D52176">
      <w:pPr>
        <w:tabs>
          <w:tab w:val="left" w:pos="555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Одна из воспитательных задач программы «</w:t>
      </w:r>
      <w:r w:rsidR="00E65870" w:rsidRPr="00825A7D">
        <w:rPr>
          <w:rFonts w:ascii="Times New Roman" w:hAnsi="Times New Roman" w:cs="Times New Roman"/>
          <w:sz w:val="24"/>
          <w:szCs w:val="24"/>
          <w:lang w:val="ru-RU"/>
        </w:rPr>
        <w:t>Успех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» - способствовать формированию ценностей здорового образа жизни.</w:t>
      </w:r>
    </w:p>
    <w:p w:rsidR="002502C8" w:rsidRPr="00825A7D" w:rsidRDefault="00E65870" w:rsidP="00D52176">
      <w:pPr>
        <w:tabs>
          <w:tab w:val="left" w:pos="555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Цирк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синтетический вид искусства, который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разные виды спорта и искусства. </w:t>
      </w:r>
    </w:p>
    <w:p w:rsidR="00E65870" w:rsidRPr="00825A7D" w:rsidRDefault="002502C8" w:rsidP="00D52176">
      <w:pPr>
        <w:tabs>
          <w:tab w:val="left" w:pos="555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</w:p>
    <w:p w:rsidR="002502C8" w:rsidRPr="00825A7D" w:rsidRDefault="00CA46B7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имнастика спортивная и художественная</w:t>
      </w:r>
      <w:r w:rsidR="00235741"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кробатика, прыжки на батуте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инхронное плавание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онный спорт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яжелая атлетика, гиревой спорт и т.д.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6FF7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46FF7" w:rsidRPr="00825A7D">
        <w:rPr>
          <w:rFonts w:ascii="Times New Roman" w:hAnsi="Times New Roman" w:cs="Times New Roman"/>
          <w:sz w:val="24"/>
          <w:szCs w:val="24"/>
          <w:lang w:val="ru-RU"/>
        </w:rPr>
        <w:t>ога, массаж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алет, танцы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еатральное искусство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6C0B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узыкальное искусство, вокал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6FF7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46FF7" w:rsidRPr="00825A7D">
        <w:rPr>
          <w:rFonts w:ascii="Times New Roman" w:hAnsi="Times New Roman" w:cs="Times New Roman"/>
          <w:sz w:val="24"/>
          <w:szCs w:val="24"/>
          <w:lang w:val="ru-RU"/>
        </w:rPr>
        <w:t>рикладное искусство, народные ремесла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3CDD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>тнокультура Донского края и других стран Мира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02C8" w:rsidRPr="00825A7D" w:rsidRDefault="00235741" w:rsidP="00D52176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>астерская по изготовлению бутафорского реквизита</w:t>
      </w:r>
      <w:r w:rsidR="00C46FF7" w:rsidRPr="00825A7D">
        <w:rPr>
          <w:rFonts w:ascii="Times New Roman" w:hAnsi="Times New Roman" w:cs="Times New Roman"/>
          <w:sz w:val="24"/>
          <w:szCs w:val="24"/>
          <w:lang w:val="ru-RU"/>
        </w:rPr>
        <w:t>, пошив костюмов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502C8" w:rsidRPr="00825A7D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2502C8" w:rsidRPr="00825A7D" w:rsidRDefault="00874AD1" w:rsidP="00D52176">
      <w:pPr>
        <w:tabs>
          <w:tab w:val="left" w:pos="555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Объединения  видов спорта и иску</w:t>
      </w:r>
      <w:proofErr w:type="gramStart"/>
      <w:r w:rsidRPr="00825A7D">
        <w:rPr>
          <w:rFonts w:ascii="Times New Roman" w:hAnsi="Times New Roman" w:cs="Times New Roman"/>
          <w:sz w:val="24"/>
          <w:szCs w:val="24"/>
          <w:lang w:val="ru-RU"/>
        </w:rPr>
        <w:t>сств с ж</w:t>
      </w:r>
      <w:proofErr w:type="gram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анрами циркового искусства 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дает широкий спектр  всестороннего развития и воспитания </w:t>
      </w:r>
      <w:r w:rsidR="00591454" w:rsidRPr="00825A7D">
        <w:rPr>
          <w:rFonts w:ascii="Times New Roman" w:hAnsi="Times New Roman" w:cs="Times New Roman"/>
          <w:sz w:val="24"/>
          <w:szCs w:val="24"/>
          <w:lang w:val="ru-RU"/>
        </w:rPr>
        <w:t>здорового подрастающего поколения.</w:t>
      </w:r>
    </w:p>
    <w:p w:rsidR="003D51EF" w:rsidRPr="00825A7D" w:rsidRDefault="003D51EF" w:rsidP="00D52176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>в цирковой студии «РИАН»</w:t>
      </w:r>
      <w:r w:rsidR="005D393C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укрепляют физическое здоровье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развива</w:t>
      </w:r>
      <w:r w:rsidR="005D393C" w:rsidRPr="00825A7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т физические качества, 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корректируют осанку и координацию движений, развивают умение ориентироваться в пространстве; развивают подвижность (лабильность) нервных процессов, повышают эмоциональное здоровье человека, т.к. способствует раскрытию его внутреннего мира, помога</w:t>
      </w:r>
      <w:r w:rsidR="005D393C" w:rsidRPr="00825A7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т оценить красоту музыки и движения, сформировать уверенность в себе; снимают психологические и мышечные зажимы у детей.</w:t>
      </w:r>
      <w:proofErr w:type="gramEnd"/>
    </w:p>
    <w:p w:rsidR="005E41A7" w:rsidRPr="00825A7D" w:rsidRDefault="005E41A7" w:rsidP="00D52176">
      <w:pPr>
        <w:pStyle w:val="a3"/>
        <w:numPr>
          <w:ilvl w:val="1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i/>
          <w:sz w:val="24"/>
          <w:szCs w:val="24"/>
          <w:lang w:val="ru-RU"/>
        </w:rPr>
        <w:t>Этап целеполагания и мотивации.</w:t>
      </w:r>
    </w:p>
    <w:p w:rsidR="00AC23BC" w:rsidRPr="00825A7D" w:rsidRDefault="00AC23BC" w:rsidP="00D52176">
      <w:pPr>
        <w:spacing w:line="23" w:lineRule="atLeast"/>
        <w:ind w:firstLine="51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Введение в проблему мастер-класса.</w:t>
      </w:r>
    </w:p>
    <w:p w:rsidR="00C95660" w:rsidRPr="00825A7D" w:rsidRDefault="00C95660" w:rsidP="00D52176">
      <w:pPr>
        <w:spacing w:line="23" w:lineRule="atLeast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Здоровьесбережение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важным фактором организации образовательного процесса в 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>цирковой студии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5660" w:rsidRPr="00825A7D" w:rsidRDefault="00C95660" w:rsidP="00D52176">
      <w:pPr>
        <w:spacing w:line="23" w:lineRule="atLeast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>Для сохранения физического здоровья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особое внимание уделяется обучению правилам техники безопасности и их соблюдению в процессе освоения новых движений, а также во время репетиций и концертных выступлений. Система игр и двигательных упражнений направлена на обеспечение подвижности  сустав</w:t>
      </w:r>
      <w:r w:rsidR="002E6C0B" w:rsidRPr="00825A7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, исправление осанки, освобождение корпуса от зажатости, скованности, развитие пластичности, умения свободно держаться на сцене.</w:t>
      </w:r>
    </w:p>
    <w:p w:rsidR="00C95660" w:rsidRPr="00825A7D" w:rsidRDefault="00C95660" w:rsidP="00D52176">
      <w:pPr>
        <w:spacing w:line="23" w:lineRule="atLeast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>Для сохранения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>психического здоровья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занятия проводятся в светлом, хорошо проветриваемом помещении, различные виды учебной деятельности чередуются с физкультминутками, позволяющими не допускать психологических перегрузок (раздражение, стресс), состояний усталости, переутомления. Индивидуальные беседы помогают овладению способностью эмоциональной </w:t>
      </w:r>
      <w:proofErr w:type="spellStart"/>
      <w:r w:rsidRPr="00825A7D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жизненных ситуациях, снятию внутренних зажимов, повышению самооценки. Развитие коммуникации обучающихся в коллективе организовано за счет воспитательных мероприятий, бесед, игровых упражнений, направленных на сплочение коллектива.</w:t>
      </w:r>
    </w:p>
    <w:p w:rsidR="00C95660" w:rsidRPr="00825A7D" w:rsidRDefault="00C95660" w:rsidP="00D52176">
      <w:pPr>
        <w:tabs>
          <w:tab w:val="left" w:pos="360"/>
        </w:tabs>
        <w:spacing w:line="23" w:lineRule="atLeast"/>
        <w:ind w:firstLine="51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сохранения и развития духовно-нравственного здоровья 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овладение обучающимися основами </w:t>
      </w:r>
      <w:proofErr w:type="gramStart"/>
      <w:r w:rsidRPr="00825A7D">
        <w:rPr>
          <w:rFonts w:ascii="Times New Roman" w:hAnsi="Times New Roman" w:cs="Times New Roman"/>
          <w:sz w:val="24"/>
          <w:szCs w:val="24"/>
          <w:lang w:val="ru-RU"/>
        </w:rPr>
        <w:t>эмоциональной</w:t>
      </w:r>
      <w:proofErr w:type="gramEnd"/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саморегуляции в различных жизненных ситуациях, что постепенно происходит во время учебных занятий, репетиционного процесса, концертных выступлений, а также коллективных поездок на конкурсные выступления в другие города. Создание доброжелательного комфортного психологического климата на занятиях служит непременным условием сохранения и развития психологического, нравственного здоровья обучающихся. При работе с одаренными воспитанниками практикуется установление более тесных контактов с их родителями, друзьями. Это позволяет лучше понять их нравственные ориентиры, внутренний мир, как они развивались до прихода в коллектив, какие у них мечты и стремления, недостатки и положительные качества характера. Сохранять и развивать их духовно-нравственное здоровье также помогает специальный подбор соответствующего репертуара</w:t>
      </w:r>
      <w:r w:rsidR="00F605DF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цирковых жанров и постановки номеров.</w:t>
      </w:r>
    </w:p>
    <w:p w:rsidR="00C95660" w:rsidRPr="00825A7D" w:rsidRDefault="00C95660" w:rsidP="00D52176">
      <w:pPr>
        <w:tabs>
          <w:tab w:val="left" w:pos="2370"/>
        </w:tabs>
        <w:spacing w:line="23" w:lineRule="atLeast"/>
        <w:ind w:firstLine="51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Реализация образовательной деятельности, направленной на формирование </w:t>
      </w:r>
      <w:proofErr w:type="spellStart"/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здоровьесберегающих</w:t>
      </w:r>
      <w:proofErr w:type="spellEnd"/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компетенций у обучающихся</w:t>
      </w:r>
      <w:r w:rsidR="00591454" w:rsidRPr="00825A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осуществляется с соблюдением следующих </w:t>
      </w:r>
      <w:r w:rsidRPr="00825A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правил техники безопасности и </w:t>
      </w:r>
      <w:proofErr w:type="spellStart"/>
      <w:r w:rsidRPr="00825A7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здоровьесбережения</w:t>
      </w:r>
      <w:proofErr w:type="spellEnd"/>
      <w:r w:rsidRPr="00825A7D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проведение занятий в светлом, хорошо проветриваемом помещении;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осуществление тщательной влажной уборки помещения;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соблюдение условий проведения занятий: плотность, чередование видов учебной деятельности, проведение физкультминуток;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соответствие объема учебной нагрузки возрастным и индивидуальным возможностям обучающегося;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избегание психологических перегрузок (раздражение, стресс);</w:t>
      </w:r>
    </w:p>
    <w:p w:rsidR="00C95660" w:rsidRPr="00825A7D" w:rsidRDefault="00C95660" w:rsidP="00D52176">
      <w:pPr>
        <w:widowControl w:val="0"/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избегание состояний усталости, утомления и переутомления у обучающихся, ведь именно создают предпосылки развития острых и хронических нарушений </w:t>
      </w: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здоровья, развития нервных, психосоматических и других заболеваний;</w:t>
      </w:r>
    </w:p>
    <w:p w:rsidR="00C95660" w:rsidRPr="00825A7D" w:rsidRDefault="00C95660" w:rsidP="00D52176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3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Cs/>
          <w:sz w:val="24"/>
          <w:szCs w:val="24"/>
          <w:lang w:val="ru-RU"/>
        </w:rPr>
        <w:t>соблюдение осторожности при выполнении определенных движений на занятиях, во время репетиций и концертных выступлений.</w:t>
      </w:r>
    </w:p>
    <w:p w:rsidR="00281036" w:rsidRPr="00825A7D" w:rsidRDefault="00834466" w:rsidP="00D52176">
      <w:pPr>
        <w:spacing w:line="23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281036" w:rsidRPr="00825A7D">
        <w:rPr>
          <w:rFonts w:ascii="Times New Roman" w:hAnsi="Times New Roman" w:cs="Times New Roman"/>
          <w:i/>
          <w:sz w:val="24"/>
          <w:szCs w:val="24"/>
          <w:lang w:val="ru-RU"/>
        </w:rPr>
        <w:t>роверка готовности у</w:t>
      </w:r>
      <w:r w:rsidR="00A460E4" w:rsidRPr="00825A7D">
        <w:rPr>
          <w:rFonts w:ascii="Times New Roman" w:hAnsi="Times New Roman" w:cs="Times New Roman"/>
          <w:i/>
          <w:sz w:val="24"/>
          <w:szCs w:val="24"/>
          <w:lang w:val="ru-RU"/>
        </w:rPr>
        <w:t>частников</w:t>
      </w:r>
      <w:r w:rsidRPr="00825A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мастер-класса к практической части</w:t>
      </w:r>
      <w:r w:rsidR="00281036" w:rsidRPr="00825A7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281036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036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5D393C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примере </w:t>
      </w:r>
      <w:r w:rsidR="00F605DF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занятия по жонглированию </w:t>
      </w:r>
      <w:r w:rsidR="00281036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с вами раз</w:t>
      </w:r>
      <w:r w:rsidR="00577201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учим несколько базовых упражнений с </w:t>
      </w:r>
      <w:r w:rsidR="00B6159A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мячами и цирковыми тарелочками (броски, ловля и закручивание), </w:t>
      </w:r>
      <w:r w:rsidR="00577201"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проследим за тем, какие группы мышц наиболее задействованы при работе с ними</w:t>
      </w:r>
      <w:r w:rsidRPr="00825A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:rsidR="00017229" w:rsidRPr="00825A7D" w:rsidRDefault="00BA195A" w:rsidP="00D52176">
      <w:pPr>
        <w:pStyle w:val="a3"/>
        <w:numPr>
          <w:ilvl w:val="1"/>
          <w:numId w:val="1"/>
        </w:numPr>
        <w:spacing w:line="23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Основной этап: </w:t>
      </w:r>
    </w:p>
    <w:p w:rsidR="005E41A7" w:rsidRPr="00825A7D" w:rsidRDefault="005E41A7" w:rsidP="00D52176">
      <w:pPr>
        <w:shd w:val="clear" w:color="auto" w:fill="FFFFFF"/>
        <w:spacing w:before="58" w:line="23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b/>
          <w:i/>
          <w:sz w:val="24"/>
          <w:szCs w:val="24"/>
          <w:lang w:val="ru-RU"/>
        </w:rPr>
        <w:t>Имитационная игра.</w:t>
      </w:r>
    </w:p>
    <w:p w:rsidR="00313B42" w:rsidRPr="00825A7D" w:rsidRDefault="00313B42" w:rsidP="00D5217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участников мастер-класса по линиям. </w:t>
      </w:r>
    </w:p>
    <w:p w:rsidR="00526FAD" w:rsidRPr="00825A7D" w:rsidRDefault="00281036" w:rsidP="00D5217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Разминка</w:t>
      </w:r>
      <w:r w:rsidR="00577201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6159A" w:rsidRPr="00825A7D" w:rsidRDefault="00B6159A" w:rsidP="00D5217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Общеразвивающие упражнения, разминка для рук и кистей, упражнения с малым мячом.</w:t>
      </w:r>
    </w:p>
    <w:p w:rsidR="008E0C1E" w:rsidRPr="00825A7D" w:rsidRDefault="008E0C1E" w:rsidP="00D5217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Уп</w:t>
      </w:r>
      <w:r w:rsidR="00383623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ражнения </w:t>
      </w:r>
      <w:r w:rsidR="00B6159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– имитация жонглирования. </w:t>
      </w:r>
      <w:r w:rsidR="00BA195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и объяснение </w:t>
      </w:r>
      <w:r w:rsidR="00D250C2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приемов </w:t>
      </w:r>
      <w:proofErr w:type="spellStart"/>
      <w:r w:rsidR="00D250C2" w:rsidRPr="00825A7D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="00D250C2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в процессе </w:t>
      </w:r>
      <w:r w:rsidR="00B6159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жонглирования: </w:t>
      </w:r>
    </w:p>
    <w:p w:rsidR="00B6159A" w:rsidRPr="00825A7D" w:rsidRDefault="005D393C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B6159A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роски 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и ловля 1 мяча </w:t>
      </w:r>
      <w:r w:rsidR="00B6159A" w:rsidRPr="00825A7D">
        <w:rPr>
          <w:rFonts w:ascii="Times New Roman" w:hAnsi="Times New Roman" w:cs="Times New Roman"/>
          <w:sz w:val="24"/>
          <w:szCs w:val="24"/>
          <w:lang w:val="ru-RU"/>
        </w:rPr>
        <w:t>правой, левой руками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3FBB" w:rsidRPr="00825A7D" w:rsidRDefault="005D393C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>росок и ловля 1 мяча с хлопком руки об бедро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3FBB" w:rsidRPr="00825A7D" w:rsidRDefault="00D250C2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>росок и ловля 1 мяча с хлопком в ладоши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3FBB" w:rsidRPr="00825A7D" w:rsidRDefault="00D250C2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>оочередны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>е броски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2- х мячей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с одной  руки в другую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3FBB" w:rsidRPr="00825A7D" w:rsidRDefault="00D250C2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03FBB" w:rsidRPr="00825A7D">
        <w:rPr>
          <w:rFonts w:ascii="Times New Roman" w:hAnsi="Times New Roman" w:cs="Times New Roman"/>
          <w:sz w:val="24"/>
          <w:szCs w:val="24"/>
          <w:lang w:val="ru-RU"/>
        </w:rPr>
        <w:t>ерекрестны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>е броски 2- х мячей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3CDD" w:rsidRPr="00825A7D" w:rsidRDefault="00D250C2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>роски 3 мячами</w:t>
      </w:r>
      <w:r w:rsidRPr="00825A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3CDD" w:rsidRPr="00825A7D" w:rsidRDefault="00D250C2" w:rsidP="00D52176">
      <w:pPr>
        <w:pStyle w:val="a3"/>
        <w:numPr>
          <w:ilvl w:val="0"/>
          <w:numId w:val="12"/>
        </w:numPr>
        <w:spacing w:line="23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5A7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43CDD" w:rsidRPr="00825A7D">
        <w:rPr>
          <w:rFonts w:ascii="Times New Roman" w:hAnsi="Times New Roman" w:cs="Times New Roman"/>
          <w:sz w:val="24"/>
          <w:szCs w:val="24"/>
          <w:lang w:val="ru-RU"/>
        </w:rPr>
        <w:t>акручивание тарелочки на палочке.</w:t>
      </w:r>
    </w:p>
    <w:p w:rsidR="00BA195A" w:rsidRPr="00825A7D" w:rsidRDefault="00BA195A" w:rsidP="00D52176">
      <w:pPr>
        <w:pStyle w:val="a3"/>
        <w:numPr>
          <w:ilvl w:val="1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25A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Рефлексивный этап.</w:t>
      </w:r>
    </w:p>
    <w:p w:rsidR="00BA195A" w:rsidRPr="00825A7D" w:rsidRDefault="00BA195A" w:rsidP="00D5217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успешности достижения цели мастер-класса. Дискуссия участников мастер-класса по проблеме применения </w:t>
      </w:r>
      <w:proofErr w:type="spellStart"/>
      <w:r w:rsidR="00017229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="00017229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 на занятиях по </w:t>
      </w:r>
      <w:r w:rsidR="00403FBB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>жонглированию</w:t>
      </w:r>
    </w:p>
    <w:p w:rsidR="00BA195A" w:rsidRPr="00825A7D" w:rsidRDefault="00BA195A" w:rsidP="00D52176">
      <w:pPr>
        <w:pStyle w:val="a3"/>
        <w:numPr>
          <w:ilvl w:val="1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5A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Итоговый этап.</w:t>
      </w:r>
    </w:p>
    <w:p w:rsidR="00891B50" w:rsidRPr="00825A7D" w:rsidRDefault="00BA195A" w:rsidP="00D5217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Педагогические выводы по проблеме </w:t>
      </w:r>
      <w:proofErr w:type="spellStart"/>
      <w:r w:rsidR="00017229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="00017229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 на занятиях по </w:t>
      </w:r>
      <w:r w:rsidR="00403FBB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>цирковому искусству.</w:t>
      </w:r>
      <w:r w:rsidR="00A460E4"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5A7D">
        <w:rPr>
          <w:rFonts w:ascii="Times New Roman" w:eastAsia="Calibri" w:hAnsi="Times New Roman" w:cs="Times New Roman"/>
          <w:sz w:val="24"/>
          <w:szCs w:val="24"/>
          <w:lang w:val="ru-RU"/>
        </w:rPr>
        <w:t>Перспективы сотрудничества педагогов в данной сфере деятельности.</w:t>
      </w:r>
      <w:bookmarkStart w:id="0" w:name="_GoBack"/>
      <w:bookmarkEnd w:id="0"/>
    </w:p>
    <w:sectPr w:rsidR="00891B50" w:rsidRPr="00825A7D" w:rsidSect="0052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52"/>
    <w:multiLevelType w:val="hybridMultilevel"/>
    <w:tmpl w:val="AE3A6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3FA"/>
    <w:multiLevelType w:val="hybridMultilevel"/>
    <w:tmpl w:val="A9B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2306"/>
    <w:multiLevelType w:val="hybridMultilevel"/>
    <w:tmpl w:val="78E8D1FA"/>
    <w:lvl w:ilvl="0" w:tplc="E76A672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26C60152">
      <w:start w:val="1"/>
      <w:numFmt w:val="bullet"/>
      <w:lvlText w:val="-"/>
      <w:lvlJc w:val="left"/>
      <w:pPr>
        <w:tabs>
          <w:tab w:val="num" w:pos="1136"/>
        </w:tabs>
        <w:ind w:left="853" w:firstLine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C1F81"/>
    <w:multiLevelType w:val="hybridMultilevel"/>
    <w:tmpl w:val="B108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91824"/>
    <w:multiLevelType w:val="hybridMultilevel"/>
    <w:tmpl w:val="A2DC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1FA"/>
    <w:multiLevelType w:val="hybridMultilevel"/>
    <w:tmpl w:val="3ACC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603B6"/>
    <w:multiLevelType w:val="hybridMultilevel"/>
    <w:tmpl w:val="185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E13C7"/>
    <w:multiLevelType w:val="hybridMultilevel"/>
    <w:tmpl w:val="7BC80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EA0C9F"/>
    <w:multiLevelType w:val="hybridMultilevel"/>
    <w:tmpl w:val="DF9265F0"/>
    <w:lvl w:ilvl="0" w:tplc="E76A672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D150904C">
      <w:start w:val="1"/>
      <w:numFmt w:val="bullet"/>
      <w:lvlText w:val=""/>
      <w:lvlJc w:val="left"/>
      <w:pPr>
        <w:tabs>
          <w:tab w:val="num" w:pos="1136"/>
        </w:tabs>
        <w:ind w:left="853" w:firstLine="227"/>
      </w:pPr>
      <w:rPr>
        <w:rFonts w:ascii="Wingdings 2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C0C48"/>
    <w:multiLevelType w:val="hybridMultilevel"/>
    <w:tmpl w:val="CD9C6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26AFE"/>
    <w:multiLevelType w:val="hybridMultilevel"/>
    <w:tmpl w:val="DC36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A738E"/>
    <w:multiLevelType w:val="hybridMultilevel"/>
    <w:tmpl w:val="A32C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387"/>
    <w:rsid w:val="00017229"/>
    <w:rsid w:val="0004395A"/>
    <w:rsid w:val="000464B5"/>
    <w:rsid w:val="001C50C1"/>
    <w:rsid w:val="0020171F"/>
    <w:rsid w:val="00235741"/>
    <w:rsid w:val="002502C8"/>
    <w:rsid w:val="00272703"/>
    <w:rsid w:val="00281036"/>
    <w:rsid w:val="002E6C0B"/>
    <w:rsid w:val="00307341"/>
    <w:rsid w:val="00313B42"/>
    <w:rsid w:val="00383623"/>
    <w:rsid w:val="003D51EF"/>
    <w:rsid w:val="00403FBB"/>
    <w:rsid w:val="00427405"/>
    <w:rsid w:val="00526FAD"/>
    <w:rsid w:val="00577201"/>
    <w:rsid w:val="00591454"/>
    <w:rsid w:val="005D393C"/>
    <w:rsid w:val="005E41A7"/>
    <w:rsid w:val="006071F1"/>
    <w:rsid w:val="00786809"/>
    <w:rsid w:val="00790877"/>
    <w:rsid w:val="00825A7D"/>
    <w:rsid w:val="00834466"/>
    <w:rsid w:val="00834DBE"/>
    <w:rsid w:val="00874AD1"/>
    <w:rsid w:val="00891B50"/>
    <w:rsid w:val="008E0C1E"/>
    <w:rsid w:val="00A43CDD"/>
    <w:rsid w:val="00A460E4"/>
    <w:rsid w:val="00AC23BC"/>
    <w:rsid w:val="00B565D8"/>
    <w:rsid w:val="00B6159A"/>
    <w:rsid w:val="00BA195A"/>
    <w:rsid w:val="00C46FF7"/>
    <w:rsid w:val="00C95660"/>
    <w:rsid w:val="00CA3387"/>
    <w:rsid w:val="00CA46B7"/>
    <w:rsid w:val="00D250C2"/>
    <w:rsid w:val="00D52176"/>
    <w:rsid w:val="00E65870"/>
    <w:rsid w:val="00F605DF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87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E41A7"/>
    <w:pPr>
      <w:spacing w:before="120" w:after="240" w:line="240" w:lineRule="exact"/>
      <w:jc w:val="righ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640E-078B-4083-B9E6-2FE77FEB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2023-12-11T08:13:00Z</cp:lastPrinted>
  <dcterms:created xsi:type="dcterms:W3CDTF">2023-12-14T09:03:00Z</dcterms:created>
  <dcterms:modified xsi:type="dcterms:W3CDTF">2023-12-15T06:51:00Z</dcterms:modified>
</cp:coreProperties>
</file>