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72" w:rsidRPr="00285772" w:rsidRDefault="00285772" w:rsidP="00285772">
      <w:pPr>
        <w:pStyle w:val="c15"/>
        <w:shd w:val="clear" w:color="auto" w:fill="FFFFFF"/>
        <w:spacing w:before="0" w:beforeAutospacing="0" w:after="0" w:afterAutospacing="0"/>
        <w:jc w:val="center"/>
        <w:rPr>
          <w:rFonts w:ascii="Calibri" w:hAnsi="Calibri" w:cs="Calibri"/>
          <w:color w:val="000000"/>
          <w:sz w:val="32"/>
          <w:szCs w:val="32"/>
        </w:rPr>
      </w:pPr>
      <w:r w:rsidRPr="00285772">
        <w:rPr>
          <w:rStyle w:val="c8"/>
          <w:b/>
          <w:bCs/>
          <w:color w:val="212529"/>
          <w:sz w:val="32"/>
          <w:szCs w:val="32"/>
        </w:rPr>
        <w:t>Какие игрушки необходимы детям</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Трудно представить, что подобное отношение ребёнок может испытать к роботу - </w:t>
      </w:r>
      <w:proofErr w:type="spellStart"/>
      <w:r w:rsidRPr="00285772">
        <w:rPr>
          <w:rStyle w:val="c3"/>
          <w:color w:val="212529"/>
          <w:sz w:val="28"/>
          <w:szCs w:val="28"/>
        </w:rPr>
        <w:t>трансформеру</w:t>
      </w:r>
      <w:proofErr w:type="spellEnd"/>
      <w:r w:rsidRPr="00285772">
        <w:rPr>
          <w:rStyle w:val="c3"/>
          <w:color w:val="212529"/>
          <w:sz w:val="28"/>
          <w:szCs w:val="28"/>
        </w:rPr>
        <w:t>, игрушке "Денди", взмывающему ввысь самолёту, ревущей машине.</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В "подружки" маленькие мальчики и девочки скорее выберут </w:t>
      </w:r>
      <w:proofErr w:type="spellStart"/>
      <w:r w:rsidRPr="00285772">
        <w:rPr>
          <w:rStyle w:val="c3"/>
          <w:color w:val="212529"/>
          <w:sz w:val="28"/>
          <w:szCs w:val="28"/>
        </w:rPr>
        <w:t>Барби</w:t>
      </w:r>
      <w:proofErr w:type="spellEnd"/>
      <w:r w:rsidRPr="00285772">
        <w:rPr>
          <w:rStyle w:val="c3"/>
          <w:color w:val="212529"/>
          <w:sz w:val="28"/>
          <w:szCs w:val="28"/>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u w:val="single"/>
        </w:rPr>
        <w:t>Игрушки из реальной жизни.</w:t>
      </w:r>
      <w:r>
        <w:rPr>
          <w:rStyle w:val="c3"/>
          <w:color w:val="212529"/>
          <w:sz w:val="28"/>
          <w:szCs w:val="28"/>
          <w:u w:val="single"/>
        </w:rPr>
        <w:t xml:space="preserve"> </w:t>
      </w:r>
      <w:proofErr w:type="gramStart"/>
      <w:r w:rsidRPr="00285772">
        <w:rPr>
          <w:rStyle w:val="c3"/>
          <w:color w:val="212529"/>
          <w:sz w:val="28"/>
          <w:szCs w:val="28"/>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u w:val="single"/>
        </w:rPr>
        <w:t>Игрушки, помогающие "выплеснуть" агрессию.</w:t>
      </w:r>
      <w:r>
        <w:rPr>
          <w:rStyle w:val="c3"/>
          <w:color w:val="212529"/>
          <w:sz w:val="28"/>
          <w:szCs w:val="28"/>
          <w:u w:val="single"/>
        </w:rPr>
        <w:t xml:space="preserve"> </w:t>
      </w:r>
      <w:proofErr w:type="gramStart"/>
      <w:r w:rsidRPr="00285772">
        <w:rPr>
          <w:rStyle w:val="c3"/>
          <w:color w:val="212529"/>
          <w:sz w:val="28"/>
          <w:szCs w:val="28"/>
        </w:rPr>
        <w:t>Солдатики, ружья, мячи, надувные груши, подушки, резиновые игрушки, скакалки, кегли, а также дротики для метания и т.д.</w:t>
      </w:r>
      <w:proofErr w:type="gramEnd"/>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u w:val="single"/>
        </w:rPr>
        <w:t>Игрушки для развития творческой фантазии и самовыражения.</w:t>
      </w:r>
      <w:r>
        <w:rPr>
          <w:rStyle w:val="c3"/>
          <w:color w:val="212529"/>
          <w:sz w:val="28"/>
          <w:szCs w:val="28"/>
          <w:u w:val="single"/>
        </w:rPr>
        <w:t xml:space="preserve"> </w:t>
      </w:r>
      <w:proofErr w:type="gramStart"/>
      <w:r w:rsidRPr="00285772">
        <w:rPr>
          <w:rStyle w:val="c3"/>
          <w:color w:val="212529"/>
          <w:sz w:val="28"/>
          <w:szCs w:val="28"/>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u w:val="single"/>
        </w:rPr>
        <w:t>Технические игрушки.</w:t>
      </w:r>
      <w:r w:rsidRPr="00285772">
        <w:rPr>
          <w:rStyle w:val="c3"/>
          <w:color w:val="212529"/>
          <w:sz w:val="28"/>
          <w:szCs w:val="28"/>
        </w:rPr>
        <w:t xml:space="preserve"> Эти игрушки все больше входят в жизнь. К ним относятся конструкторы, всевозможные технические агрегаты. </w:t>
      </w:r>
      <w:r w:rsidRPr="00285772">
        <w:rPr>
          <w:rStyle w:val="c3"/>
          <w:color w:val="212529"/>
          <w:sz w:val="28"/>
          <w:szCs w:val="28"/>
        </w:rPr>
        <w:lastRenderedPageBreak/>
        <w:t>Особой популярностью у детей пользуются разнообразные конструкторы «</w:t>
      </w:r>
      <w:proofErr w:type="spellStart"/>
      <w:r w:rsidRPr="00285772">
        <w:rPr>
          <w:rStyle w:val="c3"/>
          <w:color w:val="212529"/>
          <w:sz w:val="28"/>
          <w:szCs w:val="28"/>
        </w:rPr>
        <w:t>Лего</w:t>
      </w:r>
      <w:proofErr w:type="spellEnd"/>
      <w:r w:rsidRPr="00285772">
        <w:rPr>
          <w:rStyle w:val="c3"/>
          <w:color w:val="212529"/>
          <w:sz w:val="28"/>
          <w:szCs w:val="28"/>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u w:val="single"/>
        </w:rPr>
        <w:t>Игрушки - забавы</w:t>
      </w:r>
      <w:r w:rsidRPr="00285772">
        <w:rPr>
          <w:rStyle w:val="c3"/>
          <w:color w:val="212529"/>
          <w:sz w:val="28"/>
          <w:szCs w:val="28"/>
        </w:rPr>
        <w:t>.</w:t>
      </w:r>
      <w:r>
        <w:rPr>
          <w:rStyle w:val="c3"/>
          <w:color w:val="212529"/>
          <w:sz w:val="28"/>
          <w:szCs w:val="28"/>
        </w:rPr>
        <w:t xml:space="preserve"> </w:t>
      </w:r>
      <w:r w:rsidRPr="00285772">
        <w:rPr>
          <w:rStyle w:val="c3"/>
          <w:color w:val="212529"/>
          <w:sz w:val="28"/>
          <w:szCs w:val="28"/>
        </w:rPr>
        <w:t> </w:t>
      </w:r>
      <w:proofErr w:type="gramStart"/>
      <w:r w:rsidRPr="00285772">
        <w:rPr>
          <w:rStyle w:val="c3"/>
          <w:color w:val="212529"/>
          <w:sz w:val="28"/>
          <w:szCs w:val="28"/>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sidRPr="00285772">
        <w:rPr>
          <w:rStyle w:val="c3"/>
          <w:color w:val="212529"/>
          <w:sz w:val="28"/>
          <w:szCs w:val="28"/>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u w:val="single"/>
        </w:rPr>
        <w:t>Маскарадно - елочные игрушки</w:t>
      </w:r>
      <w:r w:rsidRPr="00285772">
        <w:rPr>
          <w:rStyle w:val="c3"/>
          <w:color w:val="212529"/>
          <w:sz w:val="28"/>
          <w:szCs w:val="28"/>
        </w:rPr>
        <w:t>. Эти игрушки связаны с празднованием Нового Года. Различные атрибуты (ушки, хвост, клюв) помогают детям вжиться в образ того или иного персонажа.</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w:t>
      </w:r>
      <w:r w:rsidRPr="00285772">
        <w:rPr>
          <w:rStyle w:val="c3"/>
          <w:color w:val="212529"/>
          <w:sz w:val="28"/>
          <w:szCs w:val="28"/>
          <w:u w:val="single"/>
        </w:rPr>
        <w:t>Спортивно - моторные игрушки.</w:t>
      </w:r>
      <w:r w:rsidRPr="00285772">
        <w:rPr>
          <w:rStyle w:val="c3"/>
          <w:color w:val="212529"/>
          <w:sz w:val="28"/>
          <w:szCs w:val="28"/>
        </w:rPr>
        <w:t xml:space="preserve">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w:t>
      </w:r>
      <w:proofErr w:type="gramStart"/>
      <w:r w:rsidRPr="00285772">
        <w:rPr>
          <w:rStyle w:val="c3"/>
          <w:color w:val="212529"/>
          <w:sz w:val="28"/>
          <w:szCs w:val="28"/>
        </w:rPr>
        <w:t>со</w:t>
      </w:r>
      <w:proofErr w:type="gramEnd"/>
      <w:r w:rsidRPr="00285772">
        <w:rPr>
          <w:rStyle w:val="c3"/>
          <w:color w:val="212529"/>
          <w:sz w:val="28"/>
          <w:szCs w:val="28"/>
        </w:rPr>
        <w:t xml:space="preserve"> взрослыми и другими детьми.</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285772">
        <w:rPr>
          <w:rStyle w:val="c3"/>
          <w:color w:val="212529"/>
          <w:sz w:val="28"/>
          <w:szCs w:val="28"/>
        </w:rPr>
        <w:t>мельнички</w:t>
      </w:r>
      <w:proofErr w:type="spellEnd"/>
      <w:r w:rsidRPr="00285772">
        <w:rPr>
          <w:rStyle w:val="c3"/>
          <w:color w:val="212529"/>
          <w:sz w:val="28"/>
          <w:szCs w:val="28"/>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xml:space="preserve">  </w:t>
      </w:r>
      <w:r>
        <w:rPr>
          <w:rStyle w:val="c3"/>
          <w:color w:val="212529"/>
          <w:sz w:val="28"/>
          <w:szCs w:val="28"/>
        </w:rPr>
        <w:tab/>
      </w:r>
      <w:r w:rsidRPr="00285772">
        <w:rPr>
          <w:rStyle w:val="c3"/>
          <w:color w:val="212529"/>
          <w:sz w:val="28"/>
          <w:szCs w:val="28"/>
          <w:u w:val="single"/>
        </w:rPr>
        <w:t xml:space="preserve">Театральные игрушки. </w:t>
      </w:r>
      <w:r w:rsidRPr="00285772">
        <w:rPr>
          <w:rStyle w:val="c3"/>
          <w:color w:val="212529"/>
          <w:sz w:val="28"/>
          <w:szCs w:val="28"/>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w:t>
      </w:r>
      <w:r>
        <w:rPr>
          <w:rStyle w:val="c3"/>
          <w:color w:val="212529"/>
          <w:sz w:val="28"/>
          <w:szCs w:val="28"/>
        </w:rPr>
        <w:tab/>
      </w:r>
      <w:r w:rsidRPr="00285772">
        <w:rPr>
          <w:rStyle w:val="c3"/>
          <w:color w:val="212529"/>
          <w:sz w:val="28"/>
          <w:szCs w:val="28"/>
          <w:u w:val="single"/>
        </w:rPr>
        <w:t xml:space="preserve">Музыкальные игрушки. </w:t>
      </w:r>
      <w:r>
        <w:rPr>
          <w:rStyle w:val="c3"/>
          <w:color w:val="212529"/>
          <w:sz w:val="28"/>
          <w:szCs w:val="28"/>
          <w:u w:val="single"/>
        </w:rPr>
        <w:t xml:space="preserve"> </w:t>
      </w:r>
      <w:r w:rsidRPr="00285772">
        <w:rPr>
          <w:rStyle w:val="c3"/>
          <w:color w:val="212529"/>
          <w:sz w:val="28"/>
          <w:szCs w:val="28"/>
        </w:rPr>
        <w:t>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xml:space="preserve">  </w:t>
      </w:r>
      <w:r>
        <w:rPr>
          <w:rStyle w:val="c3"/>
          <w:color w:val="212529"/>
          <w:sz w:val="28"/>
          <w:szCs w:val="28"/>
        </w:rPr>
        <w:tab/>
      </w:r>
      <w:r w:rsidRPr="00285772">
        <w:rPr>
          <w:rStyle w:val="c3"/>
          <w:color w:val="212529"/>
          <w:sz w:val="28"/>
          <w:szCs w:val="28"/>
        </w:rPr>
        <w:t xml:space="preserve">Дидактические игрушки или игрушки для развития творческой фантазии и самовыражения. Этим игрушкам принадлежит особое место. </w:t>
      </w:r>
      <w:proofErr w:type="gramStart"/>
      <w:r w:rsidRPr="00285772">
        <w:rPr>
          <w:rStyle w:val="c3"/>
          <w:color w:val="212529"/>
          <w:sz w:val="28"/>
          <w:szCs w:val="28"/>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285772">
        <w:rPr>
          <w:rStyle w:val="c3"/>
          <w:color w:val="212529"/>
          <w:sz w:val="28"/>
          <w:szCs w:val="28"/>
        </w:rPr>
        <w:t>пазлы</w:t>
      </w:r>
      <w:proofErr w:type="spellEnd"/>
      <w:r w:rsidRPr="00285772">
        <w:rPr>
          <w:rStyle w:val="c3"/>
          <w:color w:val="212529"/>
          <w:sz w:val="28"/>
          <w:szCs w:val="28"/>
        </w:rPr>
        <w:t>, лото, кубики, пирамидки, краски, пластилин, различные наборы для• рукоделия.</w:t>
      </w:r>
      <w:proofErr w:type="gramEnd"/>
      <w:r w:rsidRPr="00285772">
        <w:rPr>
          <w:rStyle w:val="c3"/>
          <w:color w:val="212529"/>
          <w:sz w:val="28"/>
          <w:szCs w:val="28"/>
        </w:rPr>
        <w:t xml:space="preserve"> Эти игрушки воспитывают у детей сосредоточенность, настойчивость, усидчивость, умение сконцентрировать внимание, </w:t>
      </w:r>
      <w:r w:rsidRPr="00285772">
        <w:rPr>
          <w:rStyle w:val="c3"/>
          <w:color w:val="212529"/>
          <w:sz w:val="28"/>
          <w:szCs w:val="28"/>
        </w:rPr>
        <w:lastRenderedPageBreak/>
        <w:t>целеустремленность, умение доводить дело до конца, а также способствуют развитию мелкой моторики рук.</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w:t>
      </w:r>
      <w:r>
        <w:rPr>
          <w:rStyle w:val="c3"/>
          <w:color w:val="212529"/>
          <w:sz w:val="28"/>
          <w:szCs w:val="28"/>
        </w:rPr>
        <w:tab/>
      </w:r>
      <w:r w:rsidRPr="00285772">
        <w:rPr>
          <w:rStyle w:val="c3"/>
          <w:color w:val="212529"/>
          <w:sz w:val="28"/>
          <w:szCs w:val="28"/>
          <w:u w:val="single"/>
        </w:rPr>
        <w:t>Строительные игрушки</w:t>
      </w:r>
      <w:r w:rsidRPr="00285772">
        <w:rPr>
          <w:rStyle w:val="c3"/>
          <w:color w:val="212529"/>
          <w:sz w:val="28"/>
          <w:szCs w:val="28"/>
        </w:rPr>
        <w:t>.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На улице для малышей удобны различные песочные наборы - ведерки, совочки, различные формочки для лепки из песка.</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w:t>
      </w:r>
      <w:r>
        <w:rPr>
          <w:rStyle w:val="c3"/>
          <w:color w:val="212529"/>
          <w:sz w:val="28"/>
          <w:szCs w:val="28"/>
        </w:rPr>
        <w:tab/>
      </w:r>
      <w:r w:rsidRPr="00285772">
        <w:rPr>
          <w:rStyle w:val="c3"/>
          <w:color w:val="212529"/>
          <w:sz w:val="28"/>
          <w:szCs w:val="28"/>
        </w:rPr>
        <w:t xml:space="preserve">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sidRPr="00285772">
        <w:rPr>
          <w:rStyle w:val="c3"/>
          <w:color w:val="212529"/>
          <w:sz w:val="28"/>
          <w:szCs w:val="28"/>
        </w:rPr>
        <w:t>значит она ему просто не нужна</w:t>
      </w:r>
      <w:proofErr w:type="gramEnd"/>
      <w:r w:rsidRPr="00285772">
        <w:rPr>
          <w:rStyle w:val="c3"/>
          <w:color w:val="212529"/>
          <w:sz w:val="28"/>
          <w:szCs w:val="28"/>
        </w:rPr>
        <w:t>. Спрячьте ее. А через некоторое время ее появление вызовет эмоциональный или познавательный интерес у ребенка.</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Убедитесь в безопасности игрушки во избежание травм (если это пистолет, то должен стрелять мягкими шариками, а не пульками)</w:t>
      </w:r>
      <w:proofErr w:type="gramStart"/>
      <w:r w:rsidRPr="00285772">
        <w:rPr>
          <w:rStyle w:val="c3"/>
          <w:color w:val="212529"/>
          <w:sz w:val="28"/>
          <w:szCs w:val="28"/>
        </w:rPr>
        <w:t xml:space="preserve"> ;</w:t>
      </w:r>
      <w:proofErr w:type="gramEnd"/>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Игрушки не должны иметь резкого запаха, способного вызвать аллергию, так как малыши часто стараются взять игрушку в рот;</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Игрушки должны соответствовать действительности и эстетическим требованиям (цвет, форма, внешний вид)</w:t>
      </w:r>
      <w:proofErr w:type="gramStart"/>
      <w:r w:rsidRPr="00285772">
        <w:rPr>
          <w:rStyle w:val="c3"/>
          <w:color w:val="212529"/>
          <w:sz w:val="28"/>
          <w:szCs w:val="28"/>
        </w:rPr>
        <w:t xml:space="preserve"> ;</w:t>
      </w:r>
      <w:proofErr w:type="gramEnd"/>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 xml:space="preserve">• Игрушки должны соответствовать возрасту детей! Покупая игрушку, смотрите, для </w:t>
      </w:r>
      <w:proofErr w:type="gramStart"/>
      <w:r w:rsidRPr="00285772">
        <w:rPr>
          <w:rStyle w:val="c3"/>
          <w:color w:val="212529"/>
          <w:sz w:val="28"/>
          <w:szCs w:val="28"/>
        </w:rPr>
        <w:t>детей</w:t>
      </w:r>
      <w:proofErr w:type="gramEnd"/>
      <w:r w:rsidRPr="00285772">
        <w:rPr>
          <w:rStyle w:val="c3"/>
          <w:color w:val="212529"/>
          <w:sz w:val="28"/>
          <w:szCs w:val="28"/>
        </w:rPr>
        <w:t xml:space="preserve"> какого возраста она предназначена.</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При покупке игрушек пользуйтесь простым правилом: игрушки следует выбирать, а не собирать!</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Игрушки для самых </w:t>
      </w:r>
      <w:proofErr w:type="gramStart"/>
      <w:r w:rsidRPr="00285772">
        <w:rPr>
          <w:rStyle w:val="c3"/>
          <w:color w:val="212529"/>
          <w:sz w:val="28"/>
          <w:szCs w:val="28"/>
        </w:rPr>
        <w:t>маленьких</w:t>
      </w:r>
      <w:proofErr w:type="gramEnd"/>
      <w:r w:rsidRPr="00285772">
        <w:rPr>
          <w:rStyle w:val="c3"/>
          <w:color w:val="212529"/>
          <w:sz w:val="28"/>
          <w:szCs w:val="28"/>
        </w:rPr>
        <w:t xml:space="preserve">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w:t>
      </w:r>
      <w:r w:rsidRPr="00285772">
        <w:rPr>
          <w:rStyle w:val="c3"/>
          <w:color w:val="212529"/>
          <w:sz w:val="28"/>
          <w:szCs w:val="28"/>
        </w:rPr>
        <w:lastRenderedPageBreak/>
        <w:t>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285772" w:rsidRPr="00285772" w:rsidRDefault="00285772" w:rsidP="00285772">
      <w:pPr>
        <w:pStyle w:val="c0"/>
        <w:shd w:val="clear" w:color="auto" w:fill="FFFFFF"/>
        <w:spacing w:before="0" w:beforeAutospacing="0" w:after="0" w:afterAutospacing="0"/>
        <w:jc w:val="both"/>
        <w:rPr>
          <w:rFonts w:ascii="Calibri" w:hAnsi="Calibri" w:cs="Calibri"/>
          <w:color w:val="000000"/>
          <w:sz w:val="28"/>
          <w:szCs w:val="28"/>
        </w:rPr>
      </w:pPr>
      <w:r w:rsidRPr="00285772">
        <w:rPr>
          <w:rStyle w:val="c3"/>
          <w:color w:val="212529"/>
          <w:sz w:val="28"/>
          <w:szCs w:val="28"/>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285772">
        <w:rPr>
          <w:rStyle w:val="c3"/>
          <w:color w:val="212529"/>
          <w:sz w:val="28"/>
          <w:szCs w:val="28"/>
        </w:rPr>
        <w:t>со</w:t>
      </w:r>
      <w:proofErr w:type="gramEnd"/>
      <w:r w:rsidRPr="00285772">
        <w:rPr>
          <w:rStyle w:val="c3"/>
          <w:color w:val="212529"/>
          <w:sz w:val="28"/>
          <w:szCs w:val="28"/>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285772">
        <w:rPr>
          <w:rStyle w:val="c3"/>
          <w:color w:val="212529"/>
          <w:sz w:val="28"/>
          <w:szCs w:val="28"/>
        </w:rPr>
        <w:t>Дети играют в "дочки-матери", "в папу и маму", в "магазин", в "доктора", "детский сад" и.т.п.</w:t>
      </w:r>
      <w:proofErr w:type="gramEnd"/>
      <w:r w:rsidRPr="00285772">
        <w:rPr>
          <w:rStyle w:val="c3"/>
          <w:color w:val="212529"/>
          <w:sz w:val="28"/>
          <w:szCs w:val="28"/>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285772">
        <w:rPr>
          <w:rStyle w:val="c3"/>
          <w:color w:val="212529"/>
          <w:sz w:val="28"/>
          <w:szCs w:val="28"/>
        </w:rPr>
        <w:t>со</w:t>
      </w:r>
      <w:proofErr w:type="gramEnd"/>
      <w:r w:rsidRPr="00285772">
        <w:rPr>
          <w:rStyle w:val="c3"/>
          <w:color w:val="212529"/>
          <w:sz w:val="28"/>
          <w:szCs w:val="28"/>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285772">
        <w:rPr>
          <w:rStyle w:val="c3"/>
          <w:color w:val="212529"/>
          <w:sz w:val="28"/>
          <w:szCs w:val="28"/>
        </w:rPr>
        <w:t>в</w:t>
      </w:r>
      <w:proofErr w:type="gramEnd"/>
      <w:r w:rsidRPr="00285772">
        <w:rPr>
          <w:rStyle w:val="c3"/>
          <w:color w:val="212529"/>
          <w:sz w:val="28"/>
          <w:szCs w:val="28"/>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К пяти годам крупные игрушки постепенно перестают занимать ребёнка и перемещаются из игровой зоны на кресла, кровати, шкафы. А вот </w:t>
      </w:r>
      <w:r w:rsidRPr="00285772">
        <w:rPr>
          <w:rStyle w:val="c3"/>
          <w:color w:val="212529"/>
          <w:sz w:val="28"/>
          <w:szCs w:val="28"/>
        </w:rPr>
        <w:lastRenderedPageBreak/>
        <w:t>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285772">
        <w:rPr>
          <w:rStyle w:val="c3"/>
          <w:color w:val="212529"/>
          <w:sz w:val="28"/>
          <w:szCs w:val="28"/>
        </w:rPr>
        <w:t>роботу-трансформеру</w:t>
      </w:r>
      <w:proofErr w:type="spellEnd"/>
      <w:r w:rsidRPr="00285772">
        <w:rPr>
          <w:rStyle w:val="c3"/>
          <w:color w:val="212529"/>
          <w:sz w:val="28"/>
          <w:szCs w:val="28"/>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285772">
        <w:rPr>
          <w:rStyle w:val="c3"/>
          <w:color w:val="212529"/>
          <w:sz w:val="28"/>
          <w:szCs w:val="28"/>
        </w:rPr>
        <w:t>должно</w:t>
      </w:r>
      <w:proofErr w:type="gramEnd"/>
      <w:r w:rsidRPr="00285772">
        <w:rPr>
          <w:rStyle w:val="c3"/>
          <w:color w:val="212529"/>
          <w:sz w:val="28"/>
          <w:szCs w:val="28"/>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285772">
        <w:rPr>
          <w:rStyle w:val="c3"/>
          <w:color w:val="212529"/>
          <w:sz w:val="28"/>
          <w:szCs w:val="28"/>
        </w:rPr>
        <w:t>Намного психологически</w:t>
      </w:r>
      <w:proofErr w:type="gramEnd"/>
      <w:r w:rsidRPr="00285772">
        <w:rPr>
          <w:rStyle w:val="c3"/>
          <w:color w:val="212529"/>
          <w:sz w:val="28"/>
          <w:szCs w:val="28"/>
        </w:rPr>
        <w:t xml:space="preserve"> </w:t>
      </w:r>
      <w:proofErr w:type="spellStart"/>
      <w:r w:rsidRPr="00285772">
        <w:rPr>
          <w:rStyle w:val="c3"/>
          <w:color w:val="212529"/>
          <w:sz w:val="28"/>
          <w:szCs w:val="28"/>
        </w:rPr>
        <w:t>экологичнее</w:t>
      </w:r>
      <w:proofErr w:type="spellEnd"/>
      <w:r w:rsidRPr="00285772">
        <w:rPr>
          <w:rStyle w:val="c3"/>
          <w:color w:val="212529"/>
          <w:sz w:val="28"/>
          <w:szCs w:val="28"/>
        </w:rPr>
        <w:t>  отремонтировать их и отдать другим детям, подарить детскому саду, ребёнку, которому не повезло и родители не покупают ему игрушек.</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285772" w:rsidRPr="00285772" w:rsidRDefault="00285772" w:rsidP="00285772">
      <w:pPr>
        <w:pStyle w:val="c0"/>
        <w:shd w:val="clear" w:color="auto" w:fill="FFFFFF"/>
        <w:spacing w:before="0" w:beforeAutospacing="0" w:after="0" w:afterAutospacing="0"/>
        <w:ind w:firstLine="708"/>
        <w:jc w:val="both"/>
        <w:rPr>
          <w:rFonts w:ascii="Calibri" w:hAnsi="Calibri" w:cs="Calibri"/>
          <w:color w:val="000000"/>
          <w:sz w:val="28"/>
          <w:szCs w:val="28"/>
        </w:rPr>
      </w:pPr>
      <w:r w:rsidRPr="00285772">
        <w:rPr>
          <w:rStyle w:val="c3"/>
          <w:color w:val="212529"/>
          <w:sz w:val="28"/>
          <w:szCs w:val="28"/>
        </w:rPr>
        <w:lastRenderedPageBreak/>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B9352F" w:rsidRPr="00285772" w:rsidRDefault="00B9352F" w:rsidP="00285772">
      <w:pPr>
        <w:jc w:val="both"/>
        <w:rPr>
          <w:szCs w:val="28"/>
        </w:rPr>
      </w:pPr>
    </w:p>
    <w:sectPr w:rsidR="00B9352F" w:rsidRPr="00285772" w:rsidSect="00B93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85772"/>
    <w:rsid w:val="001735CB"/>
    <w:rsid w:val="00285772"/>
    <w:rsid w:val="00872096"/>
    <w:rsid w:val="009413EF"/>
    <w:rsid w:val="00B9352F"/>
    <w:rsid w:val="00D71FD1"/>
    <w:rsid w:val="00DC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285772"/>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285772"/>
  </w:style>
  <w:style w:type="paragraph" w:customStyle="1" w:styleId="c0">
    <w:name w:val="c0"/>
    <w:basedOn w:val="a"/>
    <w:rsid w:val="00285772"/>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285772"/>
  </w:style>
</w:styles>
</file>

<file path=word/webSettings.xml><?xml version="1.0" encoding="utf-8"?>
<w:webSettings xmlns:r="http://schemas.openxmlformats.org/officeDocument/2006/relationships" xmlns:w="http://schemas.openxmlformats.org/wordprocessingml/2006/main">
  <w:divs>
    <w:div w:id="2200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2134</Words>
  <Characters>12167</Characters>
  <Application>Microsoft Office Word</Application>
  <DocSecurity>0</DocSecurity>
  <Lines>101</Lines>
  <Paragraphs>28</Paragraphs>
  <ScaleCrop>false</ScaleCrop>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Петушок</dc:creator>
  <cp:lastModifiedBy>Петушок</cp:lastModifiedBy>
  <cp:revision>2</cp:revision>
  <dcterms:created xsi:type="dcterms:W3CDTF">2023-12-20T11:08:00Z</dcterms:created>
  <dcterms:modified xsi:type="dcterms:W3CDTF">2023-12-20T11:21:00Z</dcterms:modified>
</cp:coreProperties>
</file>