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5" w:rsidRPr="00DE3DF4" w:rsidRDefault="00DE3DF4" w:rsidP="00584AEE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E3DF4">
        <w:rPr>
          <w:rFonts w:ascii="Times New Roman" w:hAnsi="Times New Roman" w:cs="Times New Roman"/>
          <w:b/>
          <w:noProof/>
          <w:sz w:val="28"/>
          <w:szCs w:val="28"/>
        </w:rPr>
        <w:t>«Здоровьесберегающие техн</w:t>
      </w:r>
      <w:r w:rsidR="00135529">
        <w:rPr>
          <w:rFonts w:ascii="Times New Roman" w:hAnsi="Times New Roman" w:cs="Times New Roman"/>
          <w:b/>
          <w:noProof/>
          <w:sz w:val="28"/>
          <w:szCs w:val="28"/>
        </w:rPr>
        <w:t>ологии в начальной школе по ФГОС</w:t>
      </w:r>
      <w:bookmarkStart w:id="0" w:name="_GoBack"/>
      <w:bookmarkEnd w:id="0"/>
      <w:r w:rsidRPr="00DE3DF4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17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(из опыта работы)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Здоровье –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 Исследования последних лет показывают, что около 25 – 30% детей, приходящих в 1-е классы, имеют те или иные отклонения в состоянии здоровья. За период обучения детей в школе число здоровых детей уменьшается в 4 раза, число близоруких детей увеличивается с 1 класса 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 выпускным с 3, 9 до 12, 3%, с нервно-психическими расстройствами- с 5, 6 до 16, 4%, нарушением осанки_ с 1, 9 до 16, 8%.Одна из самых частых патологий у школьнико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 нарушение остроты зрения, составляющее в ряде регионов России до 30-40 %. 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>Фундамент здоровья закладывается в детстве, и это забота не только медиков. </w:t>
      </w:r>
      <w:r w:rsidRPr="004F1715">
        <w:rPr>
          <w:rFonts w:ascii="Times New Roman" w:hAnsi="Times New Roman" w:cs="Times New Roman"/>
          <w:sz w:val="28"/>
          <w:szCs w:val="28"/>
        </w:rPr>
        <w:br/>
        <w:t>Здоровье человека зависит:</w:t>
      </w:r>
      <w:r w:rsidRPr="004F1715">
        <w:rPr>
          <w:rFonts w:ascii="Times New Roman" w:hAnsi="Times New Roman" w:cs="Times New Roman"/>
          <w:sz w:val="28"/>
          <w:szCs w:val="28"/>
        </w:rPr>
        <w:br/>
        <w:t>• на 50% - от образа жизни;</w:t>
      </w:r>
      <w:r w:rsidRPr="004F1715">
        <w:rPr>
          <w:rFonts w:ascii="Times New Roman" w:hAnsi="Times New Roman" w:cs="Times New Roman"/>
          <w:sz w:val="28"/>
          <w:szCs w:val="28"/>
        </w:rPr>
        <w:br/>
        <w:t>• на 25% - от состояния окружающей среды;</w:t>
      </w:r>
      <w:r w:rsidRPr="004F1715">
        <w:rPr>
          <w:rFonts w:ascii="Times New Roman" w:hAnsi="Times New Roman" w:cs="Times New Roman"/>
          <w:sz w:val="28"/>
          <w:szCs w:val="28"/>
        </w:rPr>
        <w:br/>
        <w:t>• на 15% - от наследственной программы;</w:t>
      </w:r>
      <w:r w:rsidRPr="004F1715">
        <w:rPr>
          <w:rFonts w:ascii="Times New Roman" w:hAnsi="Times New Roman" w:cs="Times New Roman"/>
          <w:sz w:val="28"/>
          <w:szCs w:val="28"/>
        </w:rPr>
        <w:br/>
        <w:t>• на 10% - от возможностей медицины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>о данным исследований Всемирной организации здравоохранения).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 привели к увеличению учебной нагрузки на функциональные возможности организма детей.</w:t>
      </w:r>
    </w:p>
    <w:p w:rsidR="004F1715" w:rsidRPr="004F1715" w:rsidRDefault="004F1715" w:rsidP="00D329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Я работаю в начальной школе уже давно и, проанализировав  показатели здоровья   моих  учеников, могу подтвердить выше сказанное.   Таким </w:t>
      </w:r>
      <w:r w:rsidRPr="004F1715">
        <w:rPr>
          <w:rFonts w:ascii="Times New Roman" w:hAnsi="Times New Roman" w:cs="Times New Roman"/>
          <w:sz w:val="28"/>
          <w:szCs w:val="28"/>
        </w:rPr>
        <w:lastRenderedPageBreak/>
        <w:t>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Концепция модернизации российского образования предполагает разработку новой модели начальной школы, которая отвечает актуальным и перспективным потребностям личности, общества и государства. Одна из них - здоровье подрастающего поколения. Это важный показатель благополучия общества.   И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 С состоянием здоровья связана и успешность обучения. Всё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предотвращающего формирование у обучающихся состояний переутомления.</w:t>
      </w:r>
      <w:r w:rsidRPr="004F1715">
        <w:rPr>
          <w:rFonts w:ascii="Times New Roman" w:hAnsi="Times New Roman" w:cs="Times New Roman"/>
          <w:sz w:val="28"/>
          <w:szCs w:val="28"/>
        </w:rPr>
        <w:br/>
      </w:r>
      <w:r w:rsidR="00D32922">
        <w:rPr>
          <w:rFonts w:ascii="Times New Roman" w:hAnsi="Times New Roman" w:cs="Times New Roman"/>
          <w:sz w:val="28"/>
          <w:szCs w:val="28"/>
        </w:rPr>
        <w:t xml:space="preserve">  </w:t>
      </w:r>
      <w:r w:rsidRPr="004F1715">
        <w:rPr>
          <w:rFonts w:ascii="Times New Roman" w:hAnsi="Times New Roman" w:cs="Times New Roman"/>
          <w:sz w:val="28"/>
          <w:szCs w:val="28"/>
        </w:rPr>
        <w:t xml:space="preserve">Учитывая сказанное, в своей работе я придерживаюсь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 </w:t>
      </w:r>
    </w:p>
    <w:p w:rsidR="004F1715" w:rsidRPr="004F1715" w:rsidRDefault="004F1715" w:rsidP="00D329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</w:t>
      </w:r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Виды </w:t>
      </w:r>
      <w:proofErr w:type="spellStart"/>
      <w:r w:rsidRPr="004F1715">
        <w:rPr>
          <w:rFonts w:ascii="Times New Roman" w:hAnsi="Times New Roman" w:cs="Times New Roman"/>
          <w:sz w:val="28"/>
          <w:szCs w:val="28"/>
          <w:u w:val="single"/>
        </w:rPr>
        <w:t>здоровьесберегающих</w:t>
      </w:r>
      <w:proofErr w:type="spellEnd"/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 технологий, которые я использую в своей работе:</w:t>
      </w:r>
      <w:r w:rsidRPr="004F17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4F1715">
        <w:rPr>
          <w:rFonts w:ascii="Times New Roman" w:hAnsi="Times New Roman" w:cs="Times New Roman"/>
          <w:sz w:val="28"/>
          <w:szCs w:val="28"/>
          <w:u w:val="single"/>
        </w:rPr>
        <w:t>Медико</w:t>
      </w:r>
      <w:proofErr w:type="spellEnd"/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 — профилактические</w:t>
      </w:r>
      <w:r w:rsidRPr="004F1715">
        <w:rPr>
          <w:rFonts w:ascii="Times New Roman" w:hAnsi="Times New Roman" w:cs="Times New Roman"/>
          <w:sz w:val="28"/>
          <w:szCs w:val="28"/>
        </w:rPr>
        <w:t xml:space="preserve"> — они обеспечивают сохранение здоровье детей под руководством медработников; </w:t>
      </w:r>
      <w:r w:rsidRPr="004F171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F1715">
        <w:rPr>
          <w:rFonts w:ascii="Times New Roman" w:hAnsi="Times New Roman" w:cs="Times New Roman"/>
          <w:sz w:val="28"/>
          <w:szCs w:val="28"/>
          <w:u w:val="single"/>
        </w:rPr>
        <w:t>Физкультурно</w:t>
      </w:r>
      <w:proofErr w:type="spellEnd"/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 — оздоровительные</w:t>
      </w:r>
      <w:r w:rsidRPr="004F1715">
        <w:rPr>
          <w:rFonts w:ascii="Times New Roman" w:hAnsi="Times New Roman" w:cs="Times New Roman"/>
          <w:sz w:val="28"/>
          <w:szCs w:val="28"/>
        </w:rPr>
        <w:t xml:space="preserve"> — они направлены на физическое развитие и укрепление здоровья: развитие физических качеств, двигательной активности </w:t>
      </w:r>
      <w:r w:rsidRPr="004F1715">
        <w:rPr>
          <w:rFonts w:ascii="Times New Roman" w:hAnsi="Times New Roman" w:cs="Times New Roman"/>
          <w:sz w:val="28"/>
          <w:szCs w:val="28"/>
          <w:u w:val="single"/>
        </w:rPr>
        <w:br/>
        <w:t xml:space="preserve">-  </w:t>
      </w:r>
      <w:proofErr w:type="spellStart"/>
      <w:r w:rsidRPr="004F1715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</w:t>
      </w:r>
      <w:r w:rsidRPr="004F1715">
        <w:rPr>
          <w:rFonts w:ascii="Times New Roman" w:hAnsi="Times New Roman" w:cs="Times New Roman"/>
          <w:sz w:val="28"/>
          <w:szCs w:val="28"/>
        </w:rPr>
        <w:t xml:space="preserve"> — это прежде всего технологии воспитания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 культуры или культуры здоровья школьников.    Цель данной технологии становление осознанного отношения ребенка к здоровью, накопления  знаний о здоровье, развитие умений оберегать, поддерживать и сохранять здоровье. Ведущий принцип этих технология — учет личностных особенностей ребенка, индивидуальной логики его </w:t>
      </w:r>
      <w:r w:rsidRPr="004F1715">
        <w:rPr>
          <w:rFonts w:ascii="Times New Roman" w:hAnsi="Times New Roman" w:cs="Times New Roman"/>
          <w:sz w:val="28"/>
          <w:szCs w:val="28"/>
        </w:rPr>
        <w:lastRenderedPageBreak/>
        <w:t>развития, учет детских интересов и предпочтений в содержании и видах деятельности.     </w:t>
      </w:r>
      <w:r w:rsidRPr="004F17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F1715">
        <w:rPr>
          <w:rFonts w:ascii="Times New Roman" w:hAnsi="Times New Roman" w:cs="Times New Roman"/>
          <w:sz w:val="28"/>
          <w:szCs w:val="28"/>
          <w:u w:val="single"/>
        </w:rPr>
        <w:t>Технология обеспечения социально — психологического благополучия ребенка</w:t>
      </w:r>
      <w:r w:rsidRPr="004F1715">
        <w:rPr>
          <w:rFonts w:ascii="Times New Roman" w:hAnsi="Times New Roman" w:cs="Times New Roman"/>
          <w:sz w:val="28"/>
          <w:szCs w:val="28"/>
        </w:rPr>
        <w:t>. Данная технология обеспечивает психическое и социальное здоровья ребенка. Основные задачи этой технологии -  обеспечение эмоциональной комфортности и позитивного самочувствия, психологического самочувствия в процессе общения со сверстниками, взрослыми, в школе, семье. </w:t>
      </w:r>
      <w:r w:rsidRPr="004F17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proofErr w:type="spellStart"/>
      <w:r w:rsidRPr="004F1715">
        <w:rPr>
          <w:rFonts w:ascii="Times New Roman" w:hAnsi="Times New Roman" w:cs="Times New Roman"/>
          <w:sz w:val="28"/>
          <w:szCs w:val="28"/>
          <w:u w:val="single"/>
        </w:rPr>
        <w:t>валеологического</w:t>
      </w:r>
      <w:proofErr w:type="spellEnd"/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 просвещения родителей и учащихся</w:t>
      </w:r>
      <w:r w:rsidRPr="004F1715">
        <w:rPr>
          <w:rFonts w:ascii="Times New Roman" w:hAnsi="Times New Roman" w:cs="Times New Roman"/>
          <w:sz w:val="28"/>
          <w:szCs w:val="28"/>
        </w:rPr>
        <w:t xml:space="preserve"> — задача данной технологии — обеспечение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образованности родителей учащихся. </w:t>
      </w:r>
    </w:p>
    <w:p w:rsidR="004F1715" w:rsidRPr="004F1715" w:rsidRDefault="004F1715" w:rsidP="00D329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  <w:u w:val="single"/>
        </w:rPr>
        <w:t xml:space="preserve">- Игровые технологии </w:t>
      </w:r>
      <w:r w:rsidRPr="004F1715">
        <w:rPr>
          <w:rFonts w:ascii="Times New Roman" w:hAnsi="Times New Roman" w:cs="Times New Roman"/>
          <w:sz w:val="28"/>
          <w:szCs w:val="28"/>
        </w:rPr>
        <w:t>- применение в образовательном процессе игровых технологий.</w:t>
      </w:r>
    </w:p>
    <w:p w:rsidR="004F1715" w:rsidRPr="004F1715" w:rsidRDefault="004F1715" w:rsidP="00D329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  <w:u w:val="single"/>
        </w:rPr>
        <w:t>- Личностно – ориентированное обучение.</w:t>
      </w:r>
    </w:p>
    <w:p w:rsidR="004F1715" w:rsidRPr="004F1715" w:rsidRDefault="004F1715" w:rsidP="00D329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здоровьеобогащение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— важные условия организации педагогического процесса.</w:t>
      </w:r>
    </w:p>
    <w:p w:rsidR="004F1715" w:rsidRPr="004F1715" w:rsidRDefault="004F1715" w:rsidP="00D329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Определяю цели и задачи предстоящей деятельности, исходя из выбора применяемых технологий.</w:t>
      </w:r>
    </w:p>
    <w:p w:rsidR="004F1715" w:rsidRPr="004F1715" w:rsidRDefault="004F1715" w:rsidP="00D32922">
      <w:pPr>
        <w:tabs>
          <w:tab w:val="left" w:pos="7954"/>
        </w:tabs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</w:t>
      </w:r>
      <w:r w:rsidRPr="004F1715">
        <w:rPr>
          <w:rFonts w:ascii="Times New Roman" w:hAnsi="Times New Roman" w:cs="Times New Roman"/>
          <w:b/>
          <w:bCs/>
          <w:color w:val="030303"/>
          <w:sz w:val="28"/>
          <w:szCs w:val="28"/>
        </w:rPr>
        <w:t>Цель: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> обеспечить школьнику возможность сохранения и конструирования  здоровья в период обучения в школе.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   </w:t>
      </w:r>
      <w:proofErr w:type="gramStart"/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>Задачи: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организация работы с наибольшим эффектом для сохранения и укрепления здоровья;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создание условий ощущения у детей радости в процессе обучения;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научить детей жить в гармонии с собой и окружающим миром;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воспитание культуры здоровья;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развитие творческих способностей;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мотивация на здоровый образ жизни;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научить детей использовать полученные знания в повседневной жизни;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внедрение инновационных педагогических технологий;</w:t>
      </w:r>
      <w:proofErr w:type="gramEnd"/>
    </w:p>
    <w:p w:rsidR="004F1715" w:rsidRPr="004F1715" w:rsidRDefault="004F1715" w:rsidP="00D32922">
      <w:pPr>
        <w:tabs>
          <w:tab w:val="left" w:pos="7954"/>
        </w:tabs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lastRenderedPageBreak/>
        <w:t xml:space="preserve">    УМК  «Ш</w:t>
      </w:r>
      <w:r w:rsidR="00DE3DF4">
        <w:rPr>
          <w:rFonts w:ascii="Times New Roman" w:hAnsi="Times New Roman" w:cs="Times New Roman"/>
          <w:sz w:val="28"/>
          <w:szCs w:val="28"/>
        </w:rPr>
        <w:t>кола России</w:t>
      </w:r>
      <w:r w:rsidRPr="004F1715">
        <w:rPr>
          <w:rFonts w:ascii="Times New Roman" w:hAnsi="Times New Roman" w:cs="Times New Roman"/>
          <w:sz w:val="28"/>
          <w:szCs w:val="28"/>
        </w:rPr>
        <w:t xml:space="preserve">» (УМК, по 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 работаю сейчас) </w:t>
      </w:r>
      <w:r w:rsidR="00DE3DF4">
        <w:rPr>
          <w:rFonts w:ascii="Times New Roman" w:hAnsi="Times New Roman" w:cs="Times New Roman"/>
          <w:sz w:val="28"/>
          <w:szCs w:val="28"/>
        </w:rPr>
        <w:t>помогае</w:t>
      </w:r>
      <w:r w:rsidRPr="004F1715">
        <w:rPr>
          <w:rFonts w:ascii="Times New Roman" w:hAnsi="Times New Roman" w:cs="Times New Roman"/>
          <w:sz w:val="28"/>
          <w:szCs w:val="28"/>
        </w:rPr>
        <w:t xml:space="preserve">т </w:t>
      </w:r>
      <w:r w:rsidRPr="004F1715">
        <w:rPr>
          <w:rFonts w:ascii="Times New Roman" w:hAnsi="Times New Roman" w:cs="Times New Roman"/>
          <w:bCs/>
          <w:sz w:val="28"/>
          <w:szCs w:val="28"/>
        </w:rPr>
        <w:t xml:space="preserve"> внедрять </w:t>
      </w:r>
      <w:proofErr w:type="spellStart"/>
      <w:r w:rsidRPr="004F1715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4F1715">
        <w:rPr>
          <w:rFonts w:ascii="Times New Roman" w:hAnsi="Times New Roman" w:cs="Times New Roman"/>
          <w:bCs/>
          <w:sz w:val="28"/>
          <w:szCs w:val="28"/>
        </w:rPr>
        <w:t xml:space="preserve"> технологии на основе </w:t>
      </w:r>
      <w:r w:rsidRPr="004F1715">
        <w:rPr>
          <w:rFonts w:ascii="Times New Roman" w:hAnsi="Times New Roman" w:cs="Times New Roman"/>
          <w:sz w:val="28"/>
          <w:szCs w:val="28"/>
        </w:rPr>
        <w:t>личностно-ориентированного подхода в обучении и воспитании.</w:t>
      </w:r>
      <w:r w:rsidRPr="004F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7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7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F1715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Здоровьесбережение</w:t>
      </w:r>
      <w:proofErr w:type="spellEnd"/>
      <w:r w:rsidRPr="004F1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уроке.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Большую часть времени своего пребывания в школе ученик проводит на уроке. Поэтому наиболее главной задачей остается </w:t>
      </w:r>
      <w:r w:rsidRPr="004F1715">
        <w:rPr>
          <w:rFonts w:ascii="Times New Roman" w:hAnsi="Times New Roman" w:cs="Times New Roman"/>
          <w:i/>
          <w:sz w:val="28"/>
          <w:szCs w:val="28"/>
        </w:rPr>
        <w:t xml:space="preserve">организация урока </w:t>
      </w:r>
      <w:r w:rsidRPr="004F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4F1715" w:rsidRPr="004F1715" w:rsidRDefault="004F1715" w:rsidP="00D3292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Хорошо дидактически проработанный урок – самый здоровье ориентированный для всех его участников. Здоровый ученик с удовольствием включается во все виды деятельности, он жизнерадостен, оптимистичен, открыт в общении со сверстниками и педагогами.</w:t>
      </w:r>
    </w:p>
    <w:p w:rsidR="004F1715" w:rsidRPr="004F1715" w:rsidRDefault="004F1715" w:rsidP="00D3292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Начало школьного обучения связано не только с изменениями уклада жизни детей, но и резким увеличением нагрузок на отдельные органы ребенка. Физиологическим возможностям организма для учеников первых классов более всего соответствует 30-ти минутная продолжительность урока. Для учащихся 2 – 4 классов рекомендуется комбинированный урок с использованием 5 – 10 минут для снятия утомления с включением таких видов деятельности, как динамическая пауза, разучивание физических упражнений и другое. Несомненно, лучшими методами сохранения работоспособности на уроках является смена форм работы ученика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читывая возрастные психологические особенности младших школьников, продумываю число видов учебной деятельности на уроке, избегаю однообразия, чтобы не наступило быстрое утомление. 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(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>Опрос учащихся, письмо, чтение, слушание, рассказ, рассматривание наглядных пособий, ответы на вопросы, решение задач.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Норма 4-7 видов за урок.).</w:t>
      </w:r>
      <w:r w:rsidRPr="004F17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Из всех нагрузок, с которыми ребенок встречается в школе, наиболее утомительной является нагрузка, связанная с необходимостью поддерживания рабочей позы. Поэтому я стараюсь не требовать от учащихся сохранения неподвижного положения тела в течение всего урока. </w:t>
      </w:r>
      <w:r w:rsidRPr="004F1715">
        <w:rPr>
          <w:rFonts w:ascii="Times New Roman" w:hAnsi="Times New Roman" w:cs="Times New Roman"/>
          <w:sz w:val="28"/>
          <w:szCs w:val="28"/>
        </w:rPr>
        <w:lastRenderedPageBreak/>
        <w:t xml:space="preserve">Переключение в течение урока с одного вида деятельности на другой должно неизбежно должно сопровождаться с изменением позы ребенка. 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  Основное рабочее место ребёнка в школе - парта, за которой ему приходится долго сидеть в наклонной позе, что может привести к нарушению осанки, ослаблению зрения, затеканию ног. Для </w:t>
      </w:r>
      <w:proofErr w:type="spell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избежания</w:t>
      </w:r>
      <w:proofErr w:type="spell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таких последствий каждую неделю пересаживаю ребят с одной парты на другую, с ряда на другой ряд.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Продумываю приемы, позволяющие активизировать в процессе освоения нового знания самих учащихся, стараюсь прогнозировать несколько возможных вариантов развития учебных событий в зависимости от создавшейся в классе ситуации.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Перегрузка учащихся на уроке, которая вызывает повышение уровня утомляемости и нервозности, зависит не столько от количества, сколько от качества работы. Если процесс получения знаний интересен и мотивирован, то усвоение материала не создаст эффекта перегрузки. И наоборот, то, что вызывает у учащихся отторжение или кажется бесперспективным, бессмысленным и бесцельным, приводит к перегрузке даже при относительно небольших объемах материала. Из сказанного следует, что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образовательный процесс должен носить творческий характер. Включая ребёнка в творческий процесс, поиск решений служит развитию человека, снижает наступление утомления.</w:t>
      </w:r>
      <w:r w:rsidRPr="004F1715">
        <w:rPr>
          <w:rFonts w:ascii="Times New Roman" w:hAnsi="Times New Roman" w:cs="Times New Roman"/>
          <w:sz w:val="28"/>
          <w:szCs w:val="28"/>
        </w:rPr>
        <w:t xml:space="preserve"> Ученики выступают в роли исследователя или учителя. При  творческом подходе к обучению каждый ребенок получает от урока только положительные эмоции, что вызывает особый интерес к учебе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Это достигается использованием: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- игровых ситуаций на уроках, разных форм уроков (КВН, викторины, сказки, игры);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драматизации диалогов с движением, разыгрыванием сценок литературных сюжетов;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подвижными играми на переменах;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lastRenderedPageBreak/>
        <w:t>- средств ИКТ;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- проектно - исследовательской деятельности;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-проведение  </w:t>
      </w:r>
      <w:proofErr w:type="spell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физминуток</w:t>
      </w:r>
      <w:proofErr w:type="spell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учащимися;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- наглядности;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занимательных упражнений;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фантазирования;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-проведения фрагментов уроков;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творческого характера домашних заданий (составить задачу, например, нарисовать иллюстрацию к произведению, придумать загадку на тему, в т. ч. проектная и исследовательская деятельность с применением ИКТ).</w:t>
      </w:r>
    </w:p>
    <w:p w:rsid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  </w:t>
      </w:r>
      <w:r w:rsidRPr="004F1715">
        <w:rPr>
          <w:rFonts w:ascii="Times New Roman" w:hAnsi="Times New Roman" w:cs="Times New Roman"/>
          <w:sz w:val="28"/>
          <w:szCs w:val="28"/>
        </w:rPr>
        <w:t>Помогаю каждому ребенку осознать свои способности, создаю условия для их развития, что способствует сохранению и укреплению здоровья ребенка.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Всё это способствует развитию коммуникативных навыков, двигательной активности, концентрации внимания, воображения, познавательных способностей, снижает психоэмоциональное напряжение, повышает интерес к урокам, помогает развитию правильной самооценки или её коррекции в сторону улучшения.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Использую на уроках  различные методы, способствующие  активизации инициативы и творческого самовыражения самих учащихся, высокому уровню </w:t>
      </w:r>
      <w:proofErr w:type="spell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здоровьесбережения</w:t>
      </w:r>
      <w:proofErr w:type="spellEnd"/>
      <w:r w:rsidRPr="004F1715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715">
        <w:rPr>
          <w:rFonts w:ascii="Times New Roman" w:eastAsia="Calibri" w:hAnsi="Times New Roman" w:cs="Times New Roman"/>
          <w:sz w:val="28"/>
          <w:szCs w:val="28"/>
        </w:rPr>
        <w:t xml:space="preserve">Наличие и место методов, способствующих активизации: метод свободного выбора (свободная беседа, выбор способа действия, свобода творчества); активные методы (ученик в роли: учителя, исследователя, деловая игра, дискуссия); методы, направленные на самопознание и развитие (интеллекта, эмоций, общения, самооценки, </w:t>
      </w:r>
      <w:proofErr w:type="spellStart"/>
      <w:r w:rsidRPr="004F1715">
        <w:rPr>
          <w:rFonts w:ascii="Times New Roman" w:eastAsia="Calibri" w:hAnsi="Times New Roman" w:cs="Times New Roman"/>
          <w:sz w:val="28"/>
          <w:szCs w:val="28"/>
        </w:rPr>
        <w:t>взаимооценки</w:t>
      </w:r>
      <w:proofErr w:type="spellEnd"/>
      <w:r w:rsidRPr="004F1715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 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Важное значение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имеет эмоциональный климат на уроке: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• «Хороший смех дарит здоровье»;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• Мажорность урока;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• Эмоциональная мотивация в начале урока;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• Создание ситуации успеха.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lastRenderedPageBreak/>
        <w:t xml:space="preserve">    Стиль общения учителя с учащимися  также влияет на состояние здоровья школьников, их активности или пассивности на уроках. Предпочитаю использовать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демократичекий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стиль общения, который создает условия для развития психической активности ребенка, дает свободу познавательной деятельности, школьник не боится ошибиться при решении поставленной задачи. Ученик, находясь в состоянии душевного комфорта и  защищенности,  с удовольствием работает на уроке.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Использование компьютера на уроке повышает интенсивность обучения и  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– все это делает компьютер  незаменимым помощником учителя  в деле снижения утомляемости учащихся. 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На своих уроках я стараюсь как можно чаще использовать элементы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. Например, уроки математики провожу в форме экскурсий. Образовательные экскурсии как форма урока обеспечивают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здоровьесохраняющее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обучение, поскольку позволяют устранить отрицательные факторы школьной жизни. Например, «Пространственные отношения: выше - ниже, наверху – внизу. Сравнение предметов», «Число и цифра 4. Состав числа 4», «Единицы длины», «Нумерация. Четные и нечетные числа», «Части фигур»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    Систематически провожу игровые уроки. Ведь игра – это самый эффективный вид деятельности в цепи ученик – учитель, позволяющий как можно дольше сохранять продуктивную работоспособность ребенка. В играх дети вступают в различные соотношения: сотрудничества, соподчинения, взаимного контроля и т.д. Ведь ни для кого не секрет, что используя игру, учитель раскрывает большой потенциал, подчиняя правила игры своим образовательным и воспитательным задачам. Например, «Знакомство с буквой 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», «На зарядку - Становись»!; Познакомились»,  «Путешествие капельки». 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Уроки окружающего мира проходят в форме уроков – наблюдений: наприме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 уроков – практикумов: «Здоровая пища», уроков здоровья: «Если </w:t>
      </w:r>
      <w:r w:rsidRPr="004F1715">
        <w:rPr>
          <w:rFonts w:ascii="Times New Roman" w:hAnsi="Times New Roman" w:cs="Times New Roman"/>
          <w:sz w:val="28"/>
          <w:szCs w:val="28"/>
        </w:rPr>
        <w:lastRenderedPageBreak/>
        <w:t xml:space="preserve">хочешь быть 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, закаляйся!» (такие уроки полностью посвящены теме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здоровьесохранения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), уроков-исследований: «Какой бывает вода?» «Здоровая пища», уроков – поисков: «Зимующие птицы», уроков – экскурсий «Что нам осень подарила?». 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</w:t>
      </w:r>
      <w:r w:rsidRPr="004F1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715">
        <w:rPr>
          <w:rFonts w:ascii="Times New Roman" w:hAnsi="Times New Roman" w:cs="Times New Roman"/>
          <w:sz w:val="28"/>
          <w:szCs w:val="28"/>
        </w:rPr>
        <w:t>Темы уроков окружающего мира – богатая почва для занятий проектной деятельностью с учащимися: мини-проекты на тему «Сохранение здоровья». Например, «Здоровое питание»,  «Режим дня», «Уход за зубами».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Для решения проблемы сохранения здоровья детей я  обновляю каждый год оформление класса, привлекаю детей к оформлению уголков здоровья; </w:t>
      </w:r>
      <w:proofErr w:type="gramStart"/>
      <w:r w:rsidRPr="004F1715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Pr="004F1715">
        <w:rPr>
          <w:rFonts w:ascii="Times New Roman" w:hAnsi="Times New Roman" w:cs="Times New Roman"/>
          <w:sz w:val="28"/>
          <w:szCs w:val="28"/>
        </w:rPr>
        <w:t xml:space="preserve"> выставки рисунков по теме «Здоровье» в классе по прочитанным произведениям; подбираю звуковое сопровождение к урокам - “Звуки природы”, классические музыкальные произведения. На своих уроках постоянно работаю с цветом, активно используя цветные мелки, цветные губки,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изотерапевтические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композиции.</w:t>
      </w:r>
      <w:r w:rsidRPr="004F1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715">
        <w:rPr>
          <w:rFonts w:ascii="Times New Roman" w:hAnsi="Times New Roman" w:cs="Times New Roman"/>
          <w:sz w:val="28"/>
          <w:szCs w:val="28"/>
        </w:rPr>
        <w:t xml:space="preserve">Дети, по совету учителя, обзаводятся не гладкой, а ребристой авторучкой - когда пальцы устают, можно покатать ее между ладоней. В начальной школе имеются специальные  тренажеры, “Ежики”. На уроках детям рекомендуется пользоваться цветными ручками, карандашами, что является компенсирующим средством от усталости для детей. 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Дифференцированное обучение практически реализуется через содержание учебников, тетрадей, позволяющих снять трудности у слабых учащихся и создать благоприятные условия для развития сильных учащихся. </w:t>
      </w:r>
    </w:p>
    <w:p w:rsidR="004F1715" w:rsidRPr="004F1715" w:rsidRDefault="004F1715" w:rsidP="00D3292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Для медлительных детей  снижаю темп опроса, не тороплю ученика, даю время на обдумывание, подготовку, создаю условия, чтобы его деятельность соответствовала его индивидуальному темпу. 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4F1715">
        <w:rPr>
          <w:rFonts w:ascii="Times New Roman" w:hAnsi="Times New Roman" w:cs="Times New Roman"/>
          <w:b/>
          <w:color w:val="030303"/>
          <w:sz w:val="28"/>
          <w:szCs w:val="28"/>
          <w:u w:val="single"/>
        </w:rPr>
        <w:t>Физминутки</w:t>
      </w:r>
      <w:proofErr w:type="spellEnd"/>
      <w:r w:rsidRPr="004F1715">
        <w:rPr>
          <w:rFonts w:ascii="Times New Roman" w:hAnsi="Times New Roman" w:cs="Times New Roman"/>
          <w:b/>
          <w:color w:val="030303"/>
          <w:sz w:val="28"/>
          <w:szCs w:val="28"/>
          <w:u w:val="single"/>
        </w:rPr>
        <w:t>, зарядка, массажные минутки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  Недостаток двигательной активности - одна из причин снижения адаптационных ресурсов организма школьника. Физкультминутки влияют на деятельность мозга, активизируют 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сердечно-сосудистую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и дыхательную 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lastRenderedPageBreak/>
        <w:t>системы, улучшают кровоснабжение внутренних органов, работоспособность нервной системы.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715">
        <w:rPr>
          <w:rFonts w:ascii="Times New Roman" w:eastAsia="Calibri" w:hAnsi="Times New Roman" w:cs="Times New Roman"/>
          <w:sz w:val="28"/>
          <w:szCs w:val="28"/>
        </w:rPr>
        <w:t xml:space="preserve">   Но к </w:t>
      </w:r>
      <w:proofErr w:type="spellStart"/>
      <w:r w:rsidRPr="004F1715">
        <w:rPr>
          <w:rFonts w:ascii="Times New Roman" w:eastAsia="Calibri" w:hAnsi="Times New Roman" w:cs="Times New Roman"/>
          <w:sz w:val="28"/>
          <w:szCs w:val="28"/>
        </w:rPr>
        <w:t>физминутке</w:t>
      </w:r>
      <w:proofErr w:type="spellEnd"/>
      <w:r w:rsidRPr="004F1715">
        <w:rPr>
          <w:rFonts w:ascii="Times New Roman" w:eastAsia="Calibri" w:hAnsi="Times New Roman" w:cs="Times New Roman"/>
          <w:sz w:val="28"/>
          <w:szCs w:val="28"/>
        </w:rPr>
        <w:t xml:space="preserve"> надо подходить творчески, стараясь всячески разнообразить это мероприятие. Например, «оживить» урок эмоционально или применить игру (в группах, в парах, у доски) для продвижения детей по классу. Поочередно поручать проведение физкультминуток самим детям. Научить детей пользоваться необходимым набором упражнений для </w:t>
      </w:r>
      <w:proofErr w:type="spellStart"/>
      <w:r w:rsidRPr="004F1715">
        <w:rPr>
          <w:rFonts w:ascii="Times New Roman" w:eastAsia="Calibri" w:hAnsi="Times New Roman" w:cs="Times New Roman"/>
          <w:sz w:val="28"/>
          <w:szCs w:val="28"/>
        </w:rPr>
        <w:t>саморелаксации</w:t>
      </w:r>
      <w:proofErr w:type="spellEnd"/>
      <w:r w:rsidRPr="004F1715">
        <w:rPr>
          <w:rFonts w:ascii="Times New Roman" w:eastAsia="Calibri" w:hAnsi="Times New Roman" w:cs="Times New Roman"/>
          <w:sz w:val="28"/>
          <w:szCs w:val="28"/>
        </w:rPr>
        <w:t xml:space="preserve"> на уроке в школе и дома.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715">
        <w:rPr>
          <w:rFonts w:ascii="Times New Roman" w:eastAsia="Calibri" w:hAnsi="Times New Roman" w:cs="Times New Roman"/>
          <w:sz w:val="28"/>
          <w:szCs w:val="28"/>
        </w:rPr>
        <w:t xml:space="preserve">    Время начала физкультминутки выбирает сам учитель (примерно через 20 минут от начала урока) или с развитием первой фазы умственного утомления у значительной части учащихся класса (фазы двигательного беспокойства).  Такая работа необходима для повышения умственной работоспособности детей и снятия у них мышечного статистического напряжения.</w:t>
      </w:r>
    </w:p>
    <w:p w:rsid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Требования: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они должны быть разнообразны;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проводятся на начальном этапе утомления;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предпочтение отдавать упражнениям для утомлённых групп мышц.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Проведение физкультурных минуток: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* расслабление кистей рук;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* массаж пальцев перед письмом;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* дыхательная гимнастика;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* предупреждение утомления глаз. 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*двигательные тренинги;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*игры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 xml:space="preserve">    К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>аждый рабочий день в классе начинаем с гимнастики, которая длится около пяти минут.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 xml:space="preserve">    Для гимнастики глаз имеются презентации для ребят. Для расслабления частей тела тоже есть интересные  анимационные  презентации. 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 xml:space="preserve">    Стараюсь подбирать упражнения в зависимости от особенностей от урока. Напряжение различных групп мышц связано с работоспособностью. Устаёт 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lastRenderedPageBreak/>
        <w:t>рука – устаёт ребёнок.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Пример: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  <w:u w:val="single"/>
        </w:rPr>
        <w:t>«Капуста».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> Движения, имитации действий.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4F1715">
        <w:rPr>
          <w:rFonts w:ascii="Times New Roman" w:hAnsi="Times New Roman" w:cs="Times New Roman"/>
          <w:i/>
          <w:iCs/>
          <w:color w:val="030303"/>
          <w:sz w:val="28"/>
          <w:szCs w:val="28"/>
        </w:rPr>
        <w:t>Мы капусту рубим.</w:t>
      </w:r>
      <w:r w:rsidRPr="004F1715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  <w:t>Мы капусту трём.</w:t>
      </w:r>
      <w:r w:rsidRPr="004F1715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  <w:t>Мы капусту солим.</w:t>
      </w:r>
      <w:r w:rsidRPr="004F1715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  <w:t>Мы капусту жмём.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Задача учителя: научить писать, не напрягая руку, а значит сберечь силы.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Пример: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Массаж пальцев перед письмом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.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 xml:space="preserve">- 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п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>ротирание ладошек;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4F1715">
        <w:rPr>
          <w:rFonts w:ascii="Times New Roman" w:hAnsi="Times New Roman" w:cs="Times New Roman"/>
          <w:color w:val="030303"/>
          <w:sz w:val="28"/>
          <w:szCs w:val="28"/>
          <w:u w:val="single"/>
        </w:rPr>
        <w:t>«Скалка».</w:t>
      </w:r>
    </w:p>
    <w:p w:rsidR="004F1715" w:rsidRPr="004F1715" w:rsidRDefault="004F1715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- покатать ручку между ладонями;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- покатать ручку между большим и указательным пальцем;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</w:r>
      <w:r w:rsidRPr="004F1715">
        <w:rPr>
          <w:rFonts w:ascii="Times New Roman" w:hAnsi="Times New Roman" w:cs="Times New Roman"/>
          <w:color w:val="030303"/>
          <w:sz w:val="28"/>
          <w:szCs w:val="28"/>
          <w:u w:val="single"/>
        </w:rPr>
        <w:t>«Игра на клавишах».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По очереди постукивание определёнными пальцами обеих рук о парту.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 xml:space="preserve">   Для массажа стопы планируем сделать с родителями первоклассников самодельные массажные коврики, выполненные по образцу аппликатора Кузнецова из подручного материала: для первых и вторых классов – из нашитых пуговиц, а для третьих и четвертых классов – из пробок от пластиковых бутылок. Использовать игровую стену «Ладошки» для развития кистей рук. На стене нарисованы детские ладони от пола до стены. Ребенок 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достает до верхних ладоней встав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на цыпочки и вытянув руки максимально вверх. Это корректирует осанку и искривление позвоночника, снимает утомление в мышцах кистей и способствует их развитию.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    Речевые способности ребенка развивают уроки трудового обучения. Большое внимание этому уделяется и во внеурочной деятельности. Мною сост</w:t>
      </w:r>
      <w:r w:rsidR="00040320">
        <w:rPr>
          <w:rFonts w:ascii="Times New Roman" w:hAnsi="Times New Roman" w:cs="Times New Roman"/>
          <w:color w:val="030303"/>
          <w:sz w:val="28"/>
          <w:szCs w:val="28"/>
        </w:rPr>
        <w:t>авлена программа «Чудо – Мастер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>».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 xml:space="preserve">Установка на здоровье не появляется сама собой, а формируется в результате педагогического воздействия. В свободной игровой, творческой 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lastRenderedPageBreak/>
        <w:t>деятельности через практические действия воспитывается мотивационное основание гигиенического, полового и нравственного воспитания.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  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Двигательные тренинги без применения и с применением различных подручных средств (ластики, книги, полиэтиленовые пакеты, кусочки ваты, платки, стаканчиков из – под йогурта и т. д.) очень увлекают ребят, способствуют хорошей физической и эмоциональной разрядке</w:t>
      </w:r>
      <w:r w:rsidR="009B0255">
        <w:rPr>
          <w:rFonts w:ascii="Times New Roman" w:hAnsi="Times New Roman" w:cs="Times New Roman"/>
          <w:color w:val="030303"/>
          <w:sz w:val="28"/>
          <w:szCs w:val="28"/>
        </w:rPr>
        <w:t xml:space="preserve"> и, соответственно,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плодотворной работе на уроке.</w:t>
      </w:r>
      <w:proofErr w:type="gramEnd"/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                              Экологическое пространство в классе</w:t>
      </w:r>
    </w:p>
    <w:p w:rsidR="004F1715" w:rsidRPr="004F1715" w:rsidRDefault="00040320" w:rsidP="00D32922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  </w:t>
      </w:r>
      <w:r w:rsidR="004F1715" w:rsidRPr="004F1715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Сохранению здоровья учащихся способствует и наличие  </w:t>
      </w:r>
      <w:r w:rsidR="004F1715" w:rsidRPr="004F1715">
        <w:rPr>
          <w:rFonts w:ascii="Times New Roman" w:hAnsi="Times New Roman" w:cs="Times New Roman"/>
          <w:color w:val="030303"/>
          <w:sz w:val="28"/>
          <w:szCs w:val="28"/>
        </w:rPr>
        <w:t>экологического пространства, которое подразумевает:</w:t>
      </w:r>
      <w:r w:rsidR="004F1715" w:rsidRPr="004F1715">
        <w:rPr>
          <w:rFonts w:ascii="Times New Roman" w:hAnsi="Times New Roman" w:cs="Times New Roman"/>
          <w:color w:val="030303"/>
          <w:sz w:val="28"/>
          <w:szCs w:val="28"/>
        </w:rPr>
        <w:br/>
        <w:t>а) проветривание помещений;</w:t>
      </w:r>
      <w:r w:rsidR="004F1715" w:rsidRPr="004F1715">
        <w:rPr>
          <w:rFonts w:ascii="Times New Roman" w:hAnsi="Times New Roman" w:cs="Times New Roman"/>
          <w:color w:val="030303"/>
          <w:sz w:val="28"/>
          <w:szCs w:val="28"/>
        </w:rPr>
        <w:br/>
        <w:t>в) озеленение кабинета;</w:t>
      </w:r>
      <w:r w:rsidR="004F1715" w:rsidRPr="004F1715">
        <w:rPr>
          <w:rFonts w:ascii="Times New Roman" w:hAnsi="Times New Roman" w:cs="Times New Roman"/>
          <w:color w:val="030303"/>
          <w:sz w:val="28"/>
          <w:szCs w:val="28"/>
        </w:rPr>
        <w:br/>
        <w:t>г) освещение кабинета.</w:t>
      </w:r>
    </w:p>
    <w:p w:rsid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>Благотворно на здоровье и настроение влияют запахи.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br/>
        <w:t>Лучший их источник – растения, наши молчаливые друзья и помощники. В озеленении класса помощь оказывают родители. По программе внеурочной деятельности «Чуд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о-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Мастера» предполагается практическая деятельность по уходу за цветами, проектная деятельность: экологический проект «Зеленый друг»</w:t>
      </w:r>
      <w:r w:rsidR="00040320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>(выращивание цветка), выращивание рассады для огорода.  Кроме этого решается воспитательная задача привлечения детей к уходу за растениями, закладываются основы экологического воспитания.</w:t>
      </w:r>
    </w:p>
    <w:p w:rsidR="004F1715" w:rsidRPr="004F1715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                                 </w:t>
      </w:r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>Внеклассная работа, классные часы</w:t>
      </w:r>
    </w:p>
    <w:p w:rsidR="003F28D7" w:rsidRDefault="004F1715" w:rsidP="00D32922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  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Ежемесячно проводились и проводятся классные часы на тему здоровья. 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>Активное участие принимаем и принимали в школьных мероприятиях, посвященных здоровью (Дни здоровья, «Тропа выживания», «Зарница», «Кросс наций», «Мама, папа, я – спортивная семья».</w:t>
      </w:r>
      <w:proofErr w:type="gramEnd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Start"/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Конкурсах плакатов, акциях здоровья). </w:t>
      </w:r>
      <w:proofErr w:type="gramEnd"/>
    </w:p>
    <w:p w:rsidR="003F28D7" w:rsidRPr="004F1715" w:rsidRDefault="003F28D7" w:rsidP="00D32922">
      <w:pPr>
        <w:spacing w:after="0" w:line="360" w:lineRule="auto"/>
        <w:jc w:val="both"/>
        <w:rPr>
          <w:rFonts w:ascii="Times New Roman" w:hAnsi="Times New Roman" w:cs="Times New Roman"/>
          <w:b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 xml:space="preserve">   </w:t>
      </w:r>
      <w:r w:rsidR="004F1715"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4F1715">
        <w:rPr>
          <w:rFonts w:ascii="Times New Roman" w:hAnsi="Times New Roman" w:cs="Times New Roman"/>
          <w:sz w:val="28"/>
          <w:szCs w:val="28"/>
        </w:rPr>
        <w:t xml:space="preserve">   Мною проводятся и провод</w:t>
      </w:r>
      <w:r>
        <w:rPr>
          <w:rFonts w:ascii="Times New Roman" w:hAnsi="Times New Roman" w:cs="Times New Roman"/>
          <w:sz w:val="28"/>
          <w:szCs w:val="28"/>
        </w:rPr>
        <w:t>ились внеклассные</w:t>
      </w:r>
      <w:r w:rsidRPr="004F1715">
        <w:rPr>
          <w:rFonts w:ascii="Times New Roman" w:hAnsi="Times New Roman" w:cs="Times New Roman"/>
          <w:sz w:val="28"/>
          <w:szCs w:val="28"/>
        </w:rPr>
        <w:t xml:space="preserve"> занятия  “Час Здоровья”, в которых апробирована и внедрена масса педагогических, медицинских и психологических методик, направленных на сохранение и укрепление </w:t>
      </w:r>
      <w:r w:rsidRPr="004F1715">
        <w:rPr>
          <w:rFonts w:ascii="Times New Roman" w:hAnsi="Times New Roman" w:cs="Times New Roman"/>
          <w:sz w:val="28"/>
          <w:szCs w:val="28"/>
        </w:rPr>
        <w:lastRenderedPageBreak/>
        <w:t>здоровья ребенка, и его социальную адаптацию.  «Час Здоровья»: дети активно включались в спортивные мероприятия: «Книга рекордов класса», «Мой веселый звонкий мяч», «Малые Олимпийские игры в классе», «Я и моя машинка», «Йогурт – час» и др.. Результаты по каждому соревнованию заносятся в «Портфолио личных достижений», которое есть у каждого ученика</w:t>
      </w:r>
      <w:r>
        <w:rPr>
          <w:rFonts w:ascii="Times New Roman" w:hAnsi="Times New Roman" w:cs="Times New Roman"/>
          <w:sz w:val="28"/>
          <w:szCs w:val="28"/>
        </w:rPr>
        <w:t xml:space="preserve"> (см в конце)</w:t>
      </w:r>
      <w:r w:rsidRPr="004F1715">
        <w:rPr>
          <w:rFonts w:ascii="Times New Roman" w:hAnsi="Times New Roman" w:cs="Times New Roman"/>
          <w:sz w:val="28"/>
          <w:szCs w:val="28"/>
        </w:rPr>
        <w:t>.</w:t>
      </w:r>
      <w:r w:rsidR="00040320">
        <w:rPr>
          <w:rFonts w:ascii="Times New Roman" w:hAnsi="Times New Roman" w:cs="Times New Roman"/>
          <w:sz w:val="28"/>
          <w:szCs w:val="28"/>
        </w:rPr>
        <w:t xml:space="preserve"> За победу в каждом конкурсе дети получали награды.</w:t>
      </w:r>
      <w:r w:rsidRPr="004F1715">
        <w:rPr>
          <w:rFonts w:ascii="Times New Roman" w:hAnsi="Times New Roman" w:cs="Times New Roman"/>
          <w:sz w:val="28"/>
          <w:szCs w:val="28"/>
        </w:rPr>
        <w:t xml:space="preserve"> Проводился курс «Уроки Здоровья», где учащиеся познавали законы здорового </w:t>
      </w:r>
      <w:r w:rsidR="00040320">
        <w:rPr>
          <w:rFonts w:ascii="Times New Roman" w:hAnsi="Times New Roman" w:cs="Times New Roman"/>
          <w:sz w:val="28"/>
          <w:szCs w:val="28"/>
        </w:rPr>
        <w:t>образа жизни (использовалась программа «Педагогика Здоровья» под ред. Касаткина, М., 2000</w:t>
      </w:r>
      <w:r w:rsidRPr="004F1715">
        <w:rPr>
          <w:rFonts w:ascii="Times New Roman" w:hAnsi="Times New Roman" w:cs="Times New Roman"/>
          <w:sz w:val="28"/>
          <w:szCs w:val="28"/>
        </w:rPr>
        <w:t>).</w:t>
      </w:r>
      <w:r w:rsidR="00040320">
        <w:rPr>
          <w:rFonts w:ascii="Times New Roman" w:hAnsi="Times New Roman" w:cs="Times New Roman"/>
          <w:sz w:val="28"/>
          <w:szCs w:val="28"/>
        </w:rPr>
        <w:t xml:space="preserve"> </w:t>
      </w:r>
      <w:r w:rsidRPr="004F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15" w:rsidRPr="004F1715" w:rsidRDefault="003F28D7" w:rsidP="00DE3DF4">
      <w:pPr>
        <w:spacing w:after="0" w:line="360" w:lineRule="auto"/>
        <w:jc w:val="both"/>
        <w:rPr>
          <w:rFonts w:ascii="Times New Roman" w:hAnsi="Times New Roman" w:cs="Times New Roman"/>
          <w:b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 xml:space="preserve">                          </w:t>
      </w:r>
      <w:r w:rsidR="004F1715" w:rsidRPr="004F1715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</w:t>
      </w:r>
      <w:r w:rsidR="004F1715" w:rsidRPr="004F1715">
        <w:rPr>
          <w:rFonts w:ascii="Times New Roman" w:eastAsia="Calibri" w:hAnsi="Times New Roman" w:cs="Times New Roman"/>
          <w:b/>
          <w:sz w:val="28"/>
          <w:szCs w:val="28"/>
        </w:rPr>
        <w:t>Родители – заинтересованные помощники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 xml:space="preserve"> </w:t>
      </w:r>
      <w:r w:rsidR="00040320">
        <w:rPr>
          <w:sz w:val="28"/>
          <w:szCs w:val="28"/>
        </w:rPr>
        <w:t xml:space="preserve"> </w:t>
      </w:r>
      <w:r w:rsidRPr="004F1715">
        <w:rPr>
          <w:sz w:val="28"/>
          <w:szCs w:val="28"/>
        </w:rPr>
        <w:t xml:space="preserve">Работа по укреплению и сохранению здоровья учащихся невозможна без привлечения родителей, так как хорошая связь между школой и родителями является фундаментальным условием в личностно-ориентированном образовании. Родители становятся участниками классных часов («Режим дня»,  «Уроки </w:t>
      </w:r>
      <w:proofErr w:type="spellStart"/>
      <w:r w:rsidRPr="004F1715">
        <w:rPr>
          <w:sz w:val="28"/>
          <w:szCs w:val="28"/>
        </w:rPr>
        <w:t>Мойдодыра</w:t>
      </w:r>
      <w:proofErr w:type="spellEnd"/>
      <w:r w:rsidRPr="004F1715">
        <w:rPr>
          <w:sz w:val="28"/>
          <w:szCs w:val="28"/>
        </w:rPr>
        <w:t>», «Самая главная ценность»).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 xml:space="preserve">   Одна из важнейших задач, возложенная на родителей, — </w:t>
      </w:r>
      <w:proofErr w:type="gramStart"/>
      <w:r w:rsidRPr="004F1715">
        <w:rPr>
          <w:sz w:val="28"/>
          <w:szCs w:val="28"/>
        </w:rPr>
        <w:t>контроль за</w:t>
      </w:r>
      <w:proofErr w:type="gramEnd"/>
      <w:r w:rsidRPr="004F1715">
        <w:rPr>
          <w:sz w:val="28"/>
          <w:szCs w:val="28"/>
        </w:rPr>
        <w:t xml:space="preserve"> соблюдением режима дня школьника и сбалансированного питания. Там, где эти задачи решаются успешно, в семье растет здоровый, физически крепкий ребенок с хорошей эмоционально-волевой сферой, социально защищенный.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На протяжении многих лет родители с огромным удовольствием участвуют в спортивных праздниках, театральных постановках, новогодних утренниках, тематических утренниках “Праздник урожая”, внекла</w:t>
      </w:r>
      <w:r w:rsidR="009B0255">
        <w:rPr>
          <w:sz w:val="28"/>
          <w:szCs w:val="28"/>
        </w:rPr>
        <w:t>ссных мероприятиях по предметам:</w:t>
      </w:r>
      <w:r w:rsidRPr="004F1715">
        <w:rPr>
          <w:sz w:val="28"/>
          <w:szCs w:val="28"/>
        </w:rPr>
        <w:t xml:space="preserve"> КВН</w:t>
      </w:r>
      <w:r w:rsidR="009B0255">
        <w:rPr>
          <w:sz w:val="28"/>
          <w:szCs w:val="28"/>
        </w:rPr>
        <w:t>ы, турниры</w:t>
      </w:r>
      <w:r w:rsidRPr="004F1715">
        <w:rPr>
          <w:sz w:val="28"/>
          <w:szCs w:val="28"/>
        </w:rPr>
        <w:t xml:space="preserve"> </w:t>
      </w:r>
      <w:proofErr w:type="gramStart"/>
      <w:r w:rsidRPr="004F1715">
        <w:rPr>
          <w:sz w:val="28"/>
          <w:szCs w:val="28"/>
        </w:rPr>
        <w:t>смекалистых</w:t>
      </w:r>
      <w:proofErr w:type="gramEnd"/>
      <w:r w:rsidRPr="004F1715">
        <w:rPr>
          <w:sz w:val="28"/>
          <w:szCs w:val="28"/>
        </w:rPr>
        <w:t>, “Звездный час” и т.д.</w:t>
      </w:r>
    </w:p>
    <w:p w:rsidR="004F1715" w:rsidRPr="004F1715" w:rsidRDefault="004F1715" w:rsidP="00DE3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Родители обеспечивают семенами своих детей.  У малыша, посадившего своими руками растения и ухаживающего за ним, в душе крепнут ростки добра, милосердия, любви ко всему живущему, воспитывается экологическая культура.   </w:t>
      </w:r>
    </w:p>
    <w:p w:rsidR="004F1715" w:rsidRPr="004F1715" w:rsidRDefault="009B0255" w:rsidP="00DE3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715" w:rsidRPr="004F1715">
        <w:rPr>
          <w:rFonts w:ascii="Times New Roman" w:hAnsi="Times New Roman" w:cs="Times New Roman"/>
          <w:sz w:val="28"/>
          <w:szCs w:val="28"/>
        </w:rPr>
        <w:t>Классные часы,  уроки здоровья</w:t>
      </w:r>
      <w:proofErr w:type="gramStart"/>
      <w:r w:rsidR="004F1715" w:rsidRPr="004F1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1715" w:rsidRPr="004F1715">
        <w:rPr>
          <w:rFonts w:ascii="Times New Roman" w:hAnsi="Times New Roman" w:cs="Times New Roman"/>
          <w:sz w:val="28"/>
          <w:szCs w:val="28"/>
        </w:rPr>
        <w:t xml:space="preserve"> спортивные мероприятия, походы , экскурсии в природу помогают  формированию у ребенка нравственного </w:t>
      </w:r>
      <w:r w:rsidR="004F1715" w:rsidRPr="004F1715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своему здоровью, которое выражается в желании и потребности быть здоровым, вести здоровый образ жизни. </w:t>
      </w:r>
    </w:p>
    <w:p w:rsidR="004F1715" w:rsidRPr="004F1715" w:rsidRDefault="004F1715" w:rsidP="00DE3D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F1715">
        <w:rPr>
          <w:rFonts w:ascii="Times New Roman" w:hAnsi="Times New Roman" w:cs="Times New Roman"/>
          <w:b/>
          <w:sz w:val="28"/>
          <w:szCs w:val="28"/>
          <w:u w:val="single"/>
        </w:rPr>
        <w:t>Работа медработников по сохранению здоровья учащихся.</w:t>
      </w:r>
    </w:p>
    <w:p w:rsidR="004F1715" w:rsidRPr="004F1715" w:rsidRDefault="004F1715" w:rsidP="00DE3DF4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  Учитываю в работе показания медработников, которые ведут разъ</w:t>
      </w:r>
      <w:r w:rsidR="009B0255">
        <w:rPr>
          <w:rFonts w:ascii="Times New Roman" w:hAnsi="Times New Roman" w:cs="Times New Roman"/>
          <w:color w:val="030303"/>
          <w:sz w:val="28"/>
          <w:szCs w:val="28"/>
        </w:rPr>
        <w:t>яснительную работу с родителями и</w:t>
      </w:r>
      <w:r w:rsidRPr="004F1715">
        <w:rPr>
          <w:rFonts w:ascii="Times New Roman" w:hAnsi="Times New Roman" w:cs="Times New Roman"/>
          <w:color w:val="030303"/>
          <w:sz w:val="28"/>
          <w:szCs w:val="28"/>
        </w:rPr>
        <w:t xml:space="preserve"> учителем по сохранению здоровья ребёнка.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4F1715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F1715">
        <w:rPr>
          <w:b/>
          <w:sz w:val="28"/>
          <w:szCs w:val="28"/>
          <w:u w:val="single"/>
        </w:rPr>
        <w:t>Питание в школе.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4F1715">
        <w:rPr>
          <w:b/>
          <w:sz w:val="28"/>
          <w:szCs w:val="28"/>
        </w:rPr>
        <w:t xml:space="preserve">   </w:t>
      </w:r>
      <w:r w:rsidRPr="004F1715">
        <w:rPr>
          <w:sz w:val="28"/>
          <w:szCs w:val="28"/>
        </w:rPr>
        <w:t xml:space="preserve">Здоровый образ жизни – это и правильное питание. Еще один важный аспект здоровья – это </w:t>
      </w:r>
      <w:r w:rsidRPr="00040320">
        <w:rPr>
          <w:bCs/>
          <w:sz w:val="28"/>
          <w:szCs w:val="28"/>
        </w:rPr>
        <w:t>культура питания</w:t>
      </w:r>
      <w:r w:rsidRPr="00040320">
        <w:rPr>
          <w:sz w:val="28"/>
          <w:szCs w:val="28"/>
        </w:rPr>
        <w:t>.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4F1715">
        <w:rPr>
          <w:b/>
          <w:sz w:val="28"/>
          <w:szCs w:val="28"/>
        </w:rPr>
        <w:t xml:space="preserve">   </w:t>
      </w:r>
      <w:r w:rsidRPr="004F1715">
        <w:rPr>
          <w:sz w:val="28"/>
          <w:szCs w:val="28"/>
        </w:rPr>
        <w:t>Лучший рацион здорового человека – пища с низким содержанием холестерина, сахара, соли, высоким содержанием макро- и микроэлементов, витаминов, и белка в разумном сочетании.</w:t>
      </w:r>
    </w:p>
    <w:p w:rsidR="004F1715" w:rsidRPr="004F1715" w:rsidRDefault="009B025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proofErr w:type="gramStart"/>
      <w:r w:rsidR="004F1715" w:rsidRPr="004F1715">
        <w:rPr>
          <w:bCs/>
          <w:iCs/>
          <w:sz w:val="28"/>
          <w:szCs w:val="28"/>
        </w:rPr>
        <w:t>Питание в школе четко сбалансировано, ежедневно ученики получают на обед салат из овощей (свекла, морковь, капуста,), первое или второе (картофель, капуста, крупы, мясо).</w:t>
      </w:r>
      <w:proofErr w:type="gramEnd"/>
      <w:r w:rsidR="004F1715" w:rsidRPr="004F1715">
        <w:rPr>
          <w:bCs/>
          <w:iCs/>
          <w:sz w:val="28"/>
          <w:szCs w:val="28"/>
        </w:rPr>
        <w:t xml:space="preserve"> Все овощи выращены летом своим трудом.</w:t>
      </w:r>
    </w:p>
    <w:p w:rsidR="004F1715" w:rsidRPr="004F1715" w:rsidRDefault="004F1715" w:rsidP="00DE3DF4">
      <w:pPr>
        <w:spacing w:after="0" w:line="360" w:lineRule="auto"/>
        <w:jc w:val="both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4F17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>Самоуравление</w:t>
      </w:r>
      <w:proofErr w:type="spellEnd"/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и </w:t>
      </w:r>
      <w:proofErr w:type="spellStart"/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>здоровьесбережение</w:t>
      </w:r>
      <w:proofErr w:type="spellEnd"/>
    </w:p>
    <w:p w:rsidR="004F1715" w:rsidRPr="004F1715" w:rsidRDefault="004F1715" w:rsidP="00DE3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15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   </w:t>
      </w:r>
      <w:r w:rsidRPr="004F1715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стала заботой не только учителей начальных классов, но и одним из вопросов школьного самоуправления. В классе каждый год выбирается мэр спорта, который отвечает за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 – оздоровительную работу в классе (конечно, учитель помогает мэру спорта в этой работе по мере необходимости).  Основное направление его деятельности — это совместная с учителями физвоспитания разработка комплексов оздоровительных упражнений, подбор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 xml:space="preserve">, зарядок до урока, планирование и проведение спортивных мероприятий (“День Здоровья”, Олимпиада по физической культуре, соревнования “Веселые старты”, «Большие гонки» и др.), проведение уроков (фрагментов). Детям нравится проявлять самостоятельность при проведении </w:t>
      </w:r>
      <w:proofErr w:type="spellStart"/>
      <w:r w:rsidRPr="004F171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4F1715">
        <w:rPr>
          <w:rFonts w:ascii="Times New Roman" w:hAnsi="Times New Roman" w:cs="Times New Roman"/>
          <w:sz w:val="28"/>
          <w:szCs w:val="28"/>
        </w:rPr>
        <w:t>, фрагментов уроков,  мероприятий в классе</w:t>
      </w:r>
      <w:r w:rsidR="00040320">
        <w:rPr>
          <w:rFonts w:ascii="Times New Roman" w:hAnsi="Times New Roman" w:cs="Times New Roman"/>
          <w:sz w:val="28"/>
          <w:szCs w:val="28"/>
        </w:rPr>
        <w:t xml:space="preserve"> (см. </w:t>
      </w:r>
      <w:r w:rsidR="0004032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40320" w:rsidRPr="00040320">
        <w:rPr>
          <w:rFonts w:ascii="Times New Roman" w:hAnsi="Times New Roman" w:cs="Times New Roman"/>
          <w:sz w:val="28"/>
          <w:szCs w:val="28"/>
        </w:rPr>
        <w:t xml:space="preserve"> </w:t>
      </w:r>
      <w:r w:rsidR="00040320">
        <w:rPr>
          <w:rFonts w:ascii="Times New Roman" w:hAnsi="Times New Roman" w:cs="Times New Roman"/>
          <w:sz w:val="28"/>
          <w:szCs w:val="28"/>
        </w:rPr>
        <w:t>приложение 6)</w:t>
      </w:r>
      <w:r w:rsidRPr="004F1715">
        <w:rPr>
          <w:rFonts w:ascii="Times New Roman" w:hAnsi="Times New Roman" w:cs="Times New Roman"/>
          <w:sz w:val="28"/>
          <w:szCs w:val="28"/>
        </w:rPr>
        <w:t>.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4F1715">
        <w:rPr>
          <w:sz w:val="28"/>
          <w:szCs w:val="28"/>
        </w:rPr>
        <w:t xml:space="preserve">                        </w:t>
      </w:r>
      <w:r w:rsidRPr="004F1715">
        <w:rPr>
          <w:b/>
          <w:sz w:val="28"/>
          <w:szCs w:val="28"/>
          <w:u w:val="single"/>
        </w:rPr>
        <w:t xml:space="preserve">Окружающая природа за </w:t>
      </w:r>
      <w:proofErr w:type="spellStart"/>
      <w:r w:rsidRPr="004F1715">
        <w:rPr>
          <w:b/>
          <w:sz w:val="28"/>
          <w:szCs w:val="28"/>
          <w:u w:val="single"/>
        </w:rPr>
        <w:t>здоровьесбережение</w:t>
      </w:r>
      <w:proofErr w:type="spellEnd"/>
      <w:r w:rsidRPr="004F1715">
        <w:rPr>
          <w:b/>
          <w:sz w:val="28"/>
          <w:szCs w:val="28"/>
          <w:u w:val="single"/>
        </w:rPr>
        <w:t>.</w:t>
      </w:r>
    </w:p>
    <w:p w:rsidR="004F1715" w:rsidRPr="004F1715" w:rsidRDefault="00040320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1715" w:rsidRPr="004F1715">
        <w:rPr>
          <w:sz w:val="28"/>
          <w:szCs w:val="28"/>
        </w:rPr>
        <w:t>Проживая в деревне, мы имеем богатую возможность чаще бывать на природе, общаться с ней и получать от этого не только удовольствие, но и пользу своему здоровью.</w:t>
      </w:r>
    </w:p>
    <w:p w:rsidR="00DF0FEA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 xml:space="preserve">                                                         </w:t>
      </w:r>
    </w:p>
    <w:p w:rsidR="00DF0FEA" w:rsidRDefault="00DF0FEA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1715" w:rsidRPr="004F1715" w:rsidRDefault="00DF0FEA" w:rsidP="00DE3DF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4F1715" w:rsidRPr="004F1715">
        <w:rPr>
          <w:sz w:val="28"/>
          <w:szCs w:val="28"/>
        </w:rPr>
        <w:t xml:space="preserve"> </w:t>
      </w:r>
      <w:r w:rsidR="004F1715" w:rsidRPr="004F1715">
        <w:rPr>
          <w:b/>
          <w:sz w:val="28"/>
          <w:szCs w:val="28"/>
          <w:u w:val="single"/>
        </w:rPr>
        <w:t>Вывод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 xml:space="preserve">Включение в урок </w:t>
      </w:r>
      <w:proofErr w:type="spellStart"/>
      <w:r w:rsidRPr="004F1715">
        <w:rPr>
          <w:sz w:val="28"/>
          <w:szCs w:val="28"/>
        </w:rPr>
        <w:t>здоровьесберегающих</w:t>
      </w:r>
      <w:proofErr w:type="spellEnd"/>
      <w:r w:rsidRPr="004F1715">
        <w:rPr>
          <w:sz w:val="28"/>
          <w:szCs w:val="28"/>
        </w:rPr>
        <w:t xml:space="preserve"> технологий позволяет создать атмосферу “здорового” урока. Мною были выработаны основные направления оздоровления учащихся: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– учебные занятия в классах рекомендовано проводить в режиме динамических пауз. Для этого в классах проводятся физкультминутки, которые сопровождаются веселыми стихотворениями, музыкальными отрывками из популярных детских песен;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– проведение комплекса упражнений для двигательной гимнастики глаз, позволяющий укреплять глазные мышцы;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 xml:space="preserve">-творческий подход к уроку с целью </w:t>
      </w:r>
      <w:proofErr w:type="spellStart"/>
      <w:r w:rsidRPr="004F1715">
        <w:rPr>
          <w:sz w:val="28"/>
          <w:szCs w:val="28"/>
        </w:rPr>
        <w:t>здоровьесохранения</w:t>
      </w:r>
      <w:proofErr w:type="spellEnd"/>
      <w:r w:rsidRPr="004F1715">
        <w:rPr>
          <w:sz w:val="28"/>
          <w:szCs w:val="28"/>
        </w:rPr>
        <w:t>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-проведение «Часа Здоровья»;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-проведение на уроке двигательных тренингов;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-проведение классных часов на тему здоровья;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-</w:t>
      </w:r>
      <w:proofErr w:type="spellStart"/>
      <w:r w:rsidRPr="004F1715">
        <w:rPr>
          <w:sz w:val="28"/>
          <w:szCs w:val="28"/>
        </w:rPr>
        <w:t>валеологическое</w:t>
      </w:r>
      <w:proofErr w:type="spellEnd"/>
      <w:r w:rsidRPr="004F1715">
        <w:rPr>
          <w:sz w:val="28"/>
          <w:szCs w:val="28"/>
        </w:rPr>
        <w:t xml:space="preserve"> просвещение родителей по проблеме здоровья; 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-привлечение родителей к участию в мероприятиях по проблеме здоровья;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-выполнение рекомендаций медицинских работников;</w:t>
      </w:r>
    </w:p>
    <w:p w:rsidR="004F1715" w:rsidRP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>-поддержание экологического пространства класса.</w:t>
      </w:r>
    </w:p>
    <w:p w:rsidR="004F1715" w:rsidRDefault="004F1715" w:rsidP="00DE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715">
        <w:rPr>
          <w:sz w:val="28"/>
          <w:szCs w:val="28"/>
        </w:rPr>
        <w:t xml:space="preserve">   Одно из направлений— </w:t>
      </w:r>
      <w:proofErr w:type="gramStart"/>
      <w:r w:rsidRPr="004F1715">
        <w:rPr>
          <w:sz w:val="28"/>
          <w:szCs w:val="28"/>
        </w:rPr>
        <w:t>вн</w:t>
      </w:r>
      <w:proofErr w:type="gramEnd"/>
      <w:r w:rsidRPr="004F1715">
        <w:rPr>
          <w:sz w:val="28"/>
          <w:szCs w:val="28"/>
        </w:rPr>
        <w:t xml:space="preserve">едрение в процесс обучения младших школьников современных </w:t>
      </w:r>
      <w:proofErr w:type="spellStart"/>
      <w:r w:rsidRPr="004F1715">
        <w:rPr>
          <w:sz w:val="28"/>
          <w:szCs w:val="28"/>
        </w:rPr>
        <w:t>здоровьесберегающих</w:t>
      </w:r>
      <w:proofErr w:type="spellEnd"/>
      <w:r w:rsidRPr="004F1715">
        <w:rPr>
          <w:sz w:val="28"/>
          <w:szCs w:val="28"/>
        </w:rPr>
        <w:t xml:space="preserve"> технологий. Одна из них общеизвестна: это интегрированные уроки. К этой форме работы все чаще и чаще обращаются учителя, начиная с 1 класса: обучение грамоте + письмо, ознакомление с окружающим миром + трудовое обучение или изобразительное искусство, природоведение + чтение, чтение + русский язык.</w:t>
      </w:r>
      <w:r w:rsidR="003F28D7">
        <w:rPr>
          <w:sz w:val="28"/>
          <w:szCs w:val="28"/>
        </w:rPr>
        <w:t xml:space="preserve"> </w:t>
      </w:r>
    </w:p>
    <w:p w:rsidR="000F6DCA" w:rsidRDefault="000F6DCA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D7" w:rsidRDefault="003F28D7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D7" w:rsidRDefault="003F28D7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D7" w:rsidRDefault="003F28D7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D7" w:rsidRDefault="003F28D7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D7" w:rsidRDefault="003F28D7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D7" w:rsidRDefault="003F28D7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D7" w:rsidRPr="004F1715" w:rsidRDefault="003F28D7" w:rsidP="004F17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715" w:rsidRPr="00B43A1D" w:rsidRDefault="004F1715" w:rsidP="004F1715">
      <w:pPr>
        <w:pStyle w:val="a3"/>
        <w:spacing w:after="0" w:afterAutospacing="0"/>
        <w:jc w:val="both"/>
        <w:rPr>
          <w:sz w:val="28"/>
          <w:szCs w:val="28"/>
        </w:rPr>
      </w:pPr>
    </w:p>
    <w:p w:rsidR="00A40AFB" w:rsidRDefault="00A40AFB"/>
    <w:p w:rsidR="00D86A7D" w:rsidRDefault="00D86A7D"/>
    <w:p w:rsidR="00D86A7D" w:rsidRDefault="00D86A7D"/>
    <w:p w:rsidR="00D86A7D" w:rsidRDefault="00D86A7D"/>
    <w:p w:rsidR="00D86A7D" w:rsidRDefault="00D86A7D"/>
    <w:p w:rsidR="00D86A7D" w:rsidRDefault="00D86A7D"/>
    <w:p w:rsidR="00EB6F8E" w:rsidRDefault="00EB6F8E"/>
    <w:p w:rsidR="00EB6F8E" w:rsidRDefault="00EB6F8E"/>
    <w:p w:rsidR="00EB6F8E" w:rsidRDefault="00EB6F8E"/>
    <w:p w:rsidR="00EB6F8E" w:rsidRDefault="00EB6F8E"/>
    <w:p w:rsidR="00EB6F8E" w:rsidRDefault="00EB6F8E"/>
    <w:p w:rsidR="00EB6F8E" w:rsidRDefault="00EB6F8E"/>
    <w:p w:rsidR="00EB6F8E" w:rsidRDefault="00EB6F8E"/>
    <w:p w:rsidR="00EB6F8E" w:rsidRDefault="00EB6F8E"/>
    <w:p w:rsidR="00EB6F8E" w:rsidRDefault="00EB6F8E"/>
    <w:sectPr w:rsidR="00EB6F8E" w:rsidSect="00A4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715"/>
    <w:rsid w:val="00040320"/>
    <w:rsid w:val="000F6DCA"/>
    <w:rsid w:val="00135529"/>
    <w:rsid w:val="00342F12"/>
    <w:rsid w:val="003F28D7"/>
    <w:rsid w:val="004F1715"/>
    <w:rsid w:val="00584AEE"/>
    <w:rsid w:val="0061733A"/>
    <w:rsid w:val="0063380F"/>
    <w:rsid w:val="00707CB4"/>
    <w:rsid w:val="009B0255"/>
    <w:rsid w:val="00A40AFB"/>
    <w:rsid w:val="00AA7AED"/>
    <w:rsid w:val="00BF7C29"/>
    <w:rsid w:val="00C10723"/>
    <w:rsid w:val="00D32922"/>
    <w:rsid w:val="00D86A7D"/>
    <w:rsid w:val="00DA7D2C"/>
    <w:rsid w:val="00DE3DF4"/>
    <w:rsid w:val="00DF0FEA"/>
    <w:rsid w:val="00EB6F8E"/>
    <w:rsid w:val="00EF4A17"/>
    <w:rsid w:val="00F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14E01-64C5-4592-9194-15C794D8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Ирина Чурикова</cp:lastModifiedBy>
  <cp:revision>8</cp:revision>
  <dcterms:created xsi:type="dcterms:W3CDTF">2014-12-28T09:46:00Z</dcterms:created>
  <dcterms:modified xsi:type="dcterms:W3CDTF">2023-12-24T13:02:00Z</dcterms:modified>
</cp:coreProperties>
</file>