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79" w:rsidRDefault="00B73079" w:rsidP="00B730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Шматко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Е.Г.</w:t>
      </w:r>
    </w:p>
    <w:p w:rsidR="00B73079" w:rsidRDefault="00B73079" w:rsidP="00B730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B73079" w:rsidRDefault="00B73079" w:rsidP="00B730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79" w:rsidRDefault="00B73079" w:rsidP="00B730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Сущность и значение понятия «положительная учебная мотивация»</w:t>
      </w:r>
    </w:p>
    <w:p w:rsidR="00B73079" w:rsidRDefault="00B73079" w:rsidP="00B73079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Положительная мотивация – это </w:t>
      </w: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внутреннее стремление и желание достижения определенной цели, которое возникает под воздействием положительных стимулов. В контексте учебных задач положительная мотивация означает, что учащийся чувствует интерес и удовлетворение от процесса обучения, стремится к постижению </w:t>
      </w:r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новых знаний и развитию умений.</w:t>
      </w:r>
    </w:p>
    <w:p w:rsidR="00B73079" w:rsidRPr="006461F2" w:rsidRDefault="00B73079" w:rsidP="00B730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Такое стремление зачастую исходит из внутренней потребности достичь успеха и самореализации, а также поддержки со стороны учителей, близких и друзей. Положительная мотивация является важным фактором для достижения успеха в учебе, а также в любой другой сфере жизни.</w:t>
      </w:r>
    </w:p>
    <w:p w:rsidR="00B73079" w:rsidRDefault="00B73079" w:rsidP="00B730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Положительная учебная мотивация играет важную роль в формировании личности младшего школьника, она оказывает эффективное воздействие в целом на учебный процесс, а также способствует развитию способностей учащегося и потребности к самосовершенствованию, саморазвитию, самообразованию. </w:t>
      </w:r>
    </w:p>
    <w:p w:rsidR="00B73079" w:rsidRDefault="00B73079" w:rsidP="00B730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в раннем школьном возрасте закладываются основы будущего развития личности. Для каждого учителя очень важно, чтобы дети усердно учились и получали новые знания с интересом и энтузиазмом. Но обычно дети не особо заинтересованы в получении новых знаний. </w:t>
      </w:r>
    </w:p>
    <w:p w:rsidR="00B73079" w:rsidRDefault="00B73079" w:rsidP="00B730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ученик не заинтересован в обучении, его невозможно успешно и эффективно научить. Поэтому перед педагогами и родителями стоит задача формирования и развития положительной учебной мотивации.</w:t>
      </w:r>
    </w:p>
    <w:p w:rsidR="00B73079" w:rsidRDefault="00B73079" w:rsidP="00B730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положительной учебной мотивации привлекла большое внимание отечественной и зарубежной педагогической психологии. Мотивация учения является основным фактором, влияющим на эффект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79" w:rsidRDefault="00B73079" w:rsidP="00B730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Проблема с мотивацией заключается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учащимися движет не одна мотивация, а взаимодействующая мотивационная система. В учебной деятельности мотивации перестраиваются, некоторые мотивы появляются, а некоторые могут исчезать.</w:t>
      </w:r>
    </w:p>
    <w:p w:rsidR="00B73079" w:rsidRDefault="00B73079" w:rsidP="00B73079">
      <w:pPr>
        <w:spacing w:after="0" w:line="360" w:lineRule="auto"/>
        <w:ind w:left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Проблема с мотивацией учащегося может иметь множество причин:</w:t>
      </w:r>
    </w:p>
    <w:p w:rsidR="00B73079" w:rsidRPr="00D4307C" w:rsidRDefault="00B73079" w:rsidP="00B7307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Низкий уровень самооценки – ученик может не видеть в себе достоинств или наоборот, считать, что любые </w:t>
      </w:r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его </w:t>
      </w: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усилия бессмысленны.</w:t>
      </w:r>
    </w:p>
    <w:p w:rsidR="00B73079" w:rsidRPr="00D4307C" w:rsidRDefault="00B73079" w:rsidP="00B7307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Трудности с учебным материалом – ученик может испытывать затруднения с пониманием материала, что может стать причиной отсутствия мотивации к учению.</w:t>
      </w:r>
    </w:p>
    <w:p w:rsidR="00B73079" w:rsidRPr="00D4307C" w:rsidRDefault="00B73079" w:rsidP="00B7307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Ситуационные обстоятельства – проблемы в личной жизни, конфликты в классе и домашние проблемы могут негативно влиять на мотивацию ученика.</w:t>
      </w:r>
    </w:p>
    <w:p w:rsidR="00B73079" w:rsidRPr="00D4307C" w:rsidRDefault="00B73079" w:rsidP="00B7307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Отсутствие четких целей – ученик может быть не </w:t>
      </w:r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«</w:t>
      </w:r>
      <w:proofErr w:type="gramStart"/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о</w:t>
      </w:r>
      <w:proofErr w:type="spellStart"/>
      <w:proofErr w:type="gramEnd"/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val="en-US" w:eastAsia="zh-CN" w:bidi="ar"/>
        </w:rPr>
        <w:t>riented</w:t>
      </w:r>
      <w:proofErr w:type="spellEnd"/>
      <w:r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»</w:t>
      </w: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в своих профессиональных и личных целях, что может привести к отсутствию мотивации.</w:t>
      </w:r>
    </w:p>
    <w:p w:rsidR="00B73079" w:rsidRPr="00D4307C" w:rsidRDefault="00B73079" w:rsidP="00B7307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>Ленивость и отсутствие дисциплины – ученик может не иметь внутренней мотивации к выполнению заданий и не иметь эффективных методов для контроля собственного времени и учебных заданий.</w:t>
      </w:r>
    </w:p>
    <w:p w:rsidR="00B73079" w:rsidRDefault="00B73079" w:rsidP="00B73079">
      <w:pPr>
        <w:pStyle w:val="a3"/>
        <w:spacing w:after="0" w:line="360" w:lineRule="auto"/>
        <w:ind w:left="0" w:firstLine="709"/>
        <w:jc w:val="both"/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</w:pPr>
      <w:r w:rsidRPr="00D4307C">
        <w:rPr>
          <w:rFonts w:ascii="Times New Roman" w:eastAsia="Segoe UI" w:hAnsi="Times New Roman" w:cs="Times New Roman"/>
          <w:color w:val="000000"/>
          <w:sz w:val="28"/>
          <w:szCs w:val="24"/>
          <w:lang w:eastAsia="zh-CN" w:bidi="ar"/>
        </w:rPr>
        <w:t xml:space="preserve"> Для решения проблемы с мотивацией ученика рекомендуется проводить индивидуальную работу с каждым учеником, учитывая его личностные особенности. Важно формировать у ученика четкие цели, давать конкретную обратную связь, признавать и поощрять его усилия и достижения. Также можно использовать инновационные методики, например, учебные игры, проекты и презентации, которые могут повысить мотивацию ученика к учению.</w:t>
      </w:r>
    </w:p>
    <w:p w:rsidR="00B05AC2" w:rsidRPr="00B73079" w:rsidRDefault="00B73079" w:rsidP="00B730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Важность понятия «мотив» для нас играет очень большую роль.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психологическом словаре под мотивом (от лат.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Moveo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двигаю) понимается материальный или идеальный предмет, достижение которого выступает смыслом деятельности.</w:t>
      </w:r>
      <w:bookmarkStart w:id="0" w:name="_GoBack"/>
      <w:bookmarkEnd w:id="0"/>
      <w:proofErr w:type="gramEnd"/>
    </w:p>
    <w:sectPr w:rsidR="00B05AC2" w:rsidRPr="00B7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DE6B"/>
    <w:multiLevelType w:val="multilevel"/>
    <w:tmpl w:val="1094DE6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1BD5B5C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A"/>
    <w:rsid w:val="00B05AC2"/>
    <w:rsid w:val="00B73079"/>
    <w:rsid w:val="00C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79"/>
    <w:pPr>
      <w:spacing w:after="160" w:line="259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7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79"/>
    <w:pPr>
      <w:spacing w:after="160" w:line="259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2023-12-24T17:51:00Z</dcterms:created>
  <dcterms:modified xsi:type="dcterms:W3CDTF">2023-12-24T17:53:00Z</dcterms:modified>
</cp:coreProperties>
</file>