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0200" w14:textId="3EBD0E77" w:rsidR="00D722B2" w:rsidRPr="00BD429B" w:rsidRDefault="00857002" w:rsidP="00F50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29B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BD429B" w:rsidRPr="00BD429B">
        <w:rPr>
          <w:rFonts w:ascii="Times New Roman" w:hAnsi="Times New Roman" w:cs="Times New Roman"/>
          <w:b/>
          <w:sz w:val="24"/>
          <w:szCs w:val="24"/>
        </w:rPr>
        <w:t>«Дневника наблюдения за погодой»</w:t>
      </w:r>
      <w:r w:rsidR="00BD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9B" w:rsidRPr="00BD429B">
        <w:rPr>
          <w:rFonts w:ascii="Times New Roman" w:hAnsi="Times New Roman" w:cs="Times New Roman"/>
          <w:b/>
          <w:sz w:val="24"/>
          <w:szCs w:val="24"/>
        </w:rPr>
        <w:t>при изучении</w:t>
      </w:r>
      <w:r w:rsidRPr="00BD429B">
        <w:rPr>
          <w:rFonts w:ascii="Times New Roman" w:hAnsi="Times New Roman" w:cs="Times New Roman"/>
          <w:b/>
          <w:sz w:val="24"/>
          <w:szCs w:val="24"/>
        </w:rPr>
        <w:t xml:space="preserve"> географии обучающи</w:t>
      </w:r>
      <w:r w:rsidR="00BD429B" w:rsidRPr="00BD429B">
        <w:rPr>
          <w:rFonts w:ascii="Times New Roman" w:hAnsi="Times New Roman" w:cs="Times New Roman"/>
          <w:b/>
          <w:sz w:val="24"/>
          <w:szCs w:val="24"/>
        </w:rPr>
        <w:t>ми</w:t>
      </w:r>
      <w:r w:rsidRPr="00BD429B">
        <w:rPr>
          <w:rFonts w:ascii="Times New Roman" w:hAnsi="Times New Roman" w:cs="Times New Roman"/>
          <w:b/>
          <w:sz w:val="24"/>
          <w:szCs w:val="24"/>
        </w:rPr>
        <w:t>ся</w:t>
      </w:r>
      <w:r w:rsidRPr="00BD429B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  <w:r w:rsidR="00BD429B">
        <w:rPr>
          <w:rFonts w:ascii="Times New Roman" w:hAnsi="Times New Roman" w:cs="Times New Roman"/>
          <w:b/>
          <w:sz w:val="24"/>
          <w:szCs w:val="24"/>
        </w:rPr>
        <w:t>.</w:t>
      </w:r>
    </w:p>
    <w:p w14:paraId="2F89DDF6" w14:textId="1865DB4D" w:rsidR="00F91499" w:rsidRPr="00F91499" w:rsidRDefault="00F91499" w:rsidP="00F5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99">
        <w:rPr>
          <w:rFonts w:ascii="Times New Roman" w:hAnsi="Times New Roman" w:cs="Times New Roman"/>
          <w:sz w:val="24"/>
          <w:szCs w:val="24"/>
        </w:rPr>
        <w:t xml:space="preserve">География как учебный предмет в специальной коррекционной школе имеет большое значение для всестороннего развития </w:t>
      </w:r>
      <w:proofErr w:type="gramStart"/>
      <w:r w:rsidRPr="00F91499">
        <w:rPr>
          <w:rFonts w:ascii="Times New Roman" w:hAnsi="Times New Roman" w:cs="Times New Roman"/>
          <w:sz w:val="24"/>
          <w:szCs w:val="24"/>
        </w:rPr>
        <w:t>учащихся  со</w:t>
      </w:r>
      <w:proofErr w:type="gramEnd"/>
      <w:r w:rsidRPr="00F91499">
        <w:rPr>
          <w:rFonts w:ascii="Times New Roman" w:hAnsi="Times New Roman" w:cs="Times New Roman"/>
          <w:sz w:val="24"/>
          <w:szCs w:val="24"/>
        </w:rPr>
        <w:t xml:space="preserve"> сниженной мотивацией к познанию. </w:t>
      </w:r>
    </w:p>
    <w:p w14:paraId="75330CE8" w14:textId="77777777" w:rsidR="004931DA" w:rsidRDefault="00F91499" w:rsidP="00F5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99">
        <w:rPr>
          <w:rFonts w:ascii="Times New Roman" w:hAnsi="Times New Roman" w:cs="Times New Roman"/>
          <w:sz w:val="24"/>
          <w:szCs w:val="24"/>
        </w:rPr>
        <w:t xml:space="preserve">Основная цель обучения географии - сформировать у </w:t>
      </w:r>
      <w:bookmarkStart w:id="0" w:name="_Hlk154412365"/>
      <w:r w:rsidRPr="00F91499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bookmarkEnd w:id="0"/>
      <w:r w:rsidRPr="00F91499">
        <w:rPr>
          <w:rFonts w:ascii="Times New Roman" w:hAnsi="Times New Roman" w:cs="Times New Roman"/>
          <w:sz w:val="24"/>
          <w:szCs w:val="24"/>
        </w:rPr>
        <w:t xml:space="preserve">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</w:t>
      </w:r>
    </w:p>
    <w:p w14:paraId="169AE28E" w14:textId="61439A56" w:rsidR="00F91499" w:rsidRDefault="00BE1C2F" w:rsidP="00F5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1499">
        <w:rPr>
          <w:rFonts w:ascii="Times New Roman" w:hAnsi="Times New Roman" w:cs="Times New Roman"/>
          <w:sz w:val="24"/>
          <w:szCs w:val="24"/>
        </w:rPr>
        <w:t xml:space="preserve">дним из инструментов учителя на уроке является «Дневник наблюдения за погодой». </w:t>
      </w:r>
      <w:r w:rsidR="005E3928">
        <w:rPr>
          <w:rFonts w:ascii="Times New Roman" w:hAnsi="Times New Roman" w:cs="Times New Roman"/>
          <w:sz w:val="24"/>
          <w:szCs w:val="24"/>
        </w:rPr>
        <w:t xml:space="preserve">Заведение «Дневника наблюдения за погодой» я связываю с темой урока 6 класса «Наблюдение за изменением высоты солнца и погоды». В учебнике «География. 6 </w:t>
      </w:r>
      <w:proofErr w:type="gramStart"/>
      <w:r w:rsidR="005E3928">
        <w:rPr>
          <w:rFonts w:ascii="Times New Roman" w:hAnsi="Times New Roman" w:cs="Times New Roman"/>
          <w:sz w:val="24"/>
          <w:szCs w:val="24"/>
        </w:rPr>
        <w:t xml:space="preserve">класс» </w:t>
      </w:r>
      <w:r w:rsidR="002C6DEF">
        <w:rPr>
          <w:rFonts w:ascii="Times New Roman" w:hAnsi="Times New Roman" w:cs="Times New Roman"/>
          <w:sz w:val="24"/>
          <w:szCs w:val="24"/>
        </w:rPr>
        <w:t xml:space="preserve"> Лифанова</w:t>
      </w:r>
      <w:proofErr w:type="gramEnd"/>
      <w:r w:rsidR="002C6DEF">
        <w:rPr>
          <w:rFonts w:ascii="Times New Roman" w:hAnsi="Times New Roman" w:cs="Times New Roman"/>
          <w:sz w:val="24"/>
          <w:szCs w:val="24"/>
        </w:rPr>
        <w:t xml:space="preserve"> Т.М.,  </w:t>
      </w:r>
      <w:r w:rsidR="005E3928">
        <w:rPr>
          <w:rFonts w:ascii="Times New Roman" w:hAnsi="Times New Roman" w:cs="Times New Roman"/>
          <w:sz w:val="24"/>
          <w:szCs w:val="24"/>
        </w:rPr>
        <w:t xml:space="preserve">на стр. 11 </w:t>
      </w:r>
      <w:r w:rsidR="002C6DEF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5E3928">
        <w:rPr>
          <w:rFonts w:ascii="Times New Roman" w:hAnsi="Times New Roman" w:cs="Times New Roman"/>
          <w:sz w:val="24"/>
          <w:szCs w:val="24"/>
        </w:rPr>
        <w:t xml:space="preserve"> рис</w:t>
      </w:r>
      <w:r w:rsidR="002C6DEF">
        <w:rPr>
          <w:rFonts w:ascii="Times New Roman" w:hAnsi="Times New Roman" w:cs="Times New Roman"/>
          <w:sz w:val="24"/>
          <w:szCs w:val="24"/>
        </w:rPr>
        <w:t>.</w:t>
      </w:r>
      <w:r w:rsidR="005E3928">
        <w:rPr>
          <w:rFonts w:ascii="Times New Roman" w:hAnsi="Times New Roman" w:cs="Times New Roman"/>
          <w:sz w:val="24"/>
          <w:szCs w:val="24"/>
        </w:rPr>
        <w:t xml:space="preserve"> 13 «Условные обозначения погоды», которые мы подробно разбираем </w:t>
      </w:r>
      <w:r w:rsidR="002C6DEF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5E39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5E3928">
        <w:rPr>
          <w:rFonts w:ascii="Times New Roman" w:hAnsi="Times New Roman" w:cs="Times New Roman"/>
          <w:sz w:val="24"/>
          <w:szCs w:val="24"/>
        </w:rPr>
        <w:t>дополняем новыми условными символами. Обучающиеся заводят тетрадь, которую разлиновывают на несколько граф.</w:t>
      </w:r>
      <w:r>
        <w:rPr>
          <w:rFonts w:ascii="Times New Roman" w:hAnsi="Times New Roman" w:cs="Times New Roman"/>
          <w:sz w:val="24"/>
          <w:szCs w:val="24"/>
        </w:rPr>
        <w:t xml:space="preserve"> Тетрадь подписывается «Дневник наблюдения за погодой». </w:t>
      </w:r>
      <w:r w:rsidR="005E3928">
        <w:rPr>
          <w:rFonts w:ascii="Times New Roman" w:hAnsi="Times New Roman" w:cs="Times New Roman"/>
          <w:sz w:val="24"/>
          <w:szCs w:val="24"/>
        </w:rPr>
        <w:t xml:space="preserve"> Записи в дневнике ведутся ежедневно</w:t>
      </w:r>
      <w:r w:rsidR="004931DA">
        <w:rPr>
          <w:rFonts w:ascii="Times New Roman" w:hAnsi="Times New Roman" w:cs="Times New Roman"/>
          <w:sz w:val="24"/>
          <w:szCs w:val="24"/>
        </w:rPr>
        <w:t xml:space="preserve"> самостоятельно. В день урока записи в дневнике дополня</w:t>
      </w:r>
      <w:r w:rsidR="00857002">
        <w:rPr>
          <w:rFonts w:ascii="Times New Roman" w:hAnsi="Times New Roman" w:cs="Times New Roman"/>
          <w:sz w:val="24"/>
          <w:szCs w:val="24"/>
        </w:rPr>
        <w:t>ю</w:t>
      </w:r>
      <w:r w:rsidR="004931DA">
        <w:rPr>
          <w:rFonts w:ascii="Times New Roman" w:hAnsi="Times New Roman" w:cs="Times New Roman"/>
          <w:sz w:val="24"/>
          <w:szCs w:val="24"/>
        </w:rPr>
        <w:t>тся обучающимися и проверя</w:t>
      </w:r>
      <w:r w:rsidR="00740D2F">
        <w:rPr>
          <w:rFonts w:ascii="Times New Roman" w:hAnsi="Times New Roman" w:cs="Times New Roman"/>
          <w:sz w:val="24"/>
          <w:szCs w:val="24"/>
        </w:rPr>
        <w:t>ю</w:t>
      </w:r>
      <w:r w:rsidR="004931DA">
        <w:rPr>
          <w:rFonts w:ascii="Times New Roman" w:hAnsi="Times New Roman" w:cs="Times New Roman"/>
          <w:sz w:val="24"/>
          <w:szCs w:val="24"/>
        </w:rPr>
        <w:t>тся учителем</w:t>
      </w:r>
      <w:r w:rsidR="00F50A20">
        <w:rPr>
          <w:rFonts w:ascii="Times New Roman" w:hAnsi="Times New Roman" w:cs="Times New Roman"/>
          <w:sz w:val="24"/>
          <w:szCs w:val="24"/>
        </w:rPr>
        <w:t>, оцениваются.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E3928" w14:paraId="2720804E" w14:textId="77777777" w:rsidTr="005E3928">
        <w:tc>
          <w:tcPr>
            <w:tcW w:w="1557" w:type="dxa"/>
          </w:tcPr>
          <w:p w14:paraId="124B2002" w14:textId="3AA390D4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7" w:type="dxa"/>
          </w:tcPr>
          <w:p w14:paraId="6717ADB0" w14:textId="7DE89CBF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1557" w:type="dxa"/>
          </w:tcPr>
          <w:p w14:paraId="4934B04D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  <w:p w14:paraId="126F2549" w14:textId="63EAC88C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558" w:type="dxa"/>
          </w:tcPr>
          <w:p w14:paraId="4CF62E05" w14:textId="231BDC50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1558" w:type="dxa"/>
          </w:tcPr>
          <w:p w14:paraId="1B50611E" w14:textId="20290C13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1558" w:type="dxa"/>
          </w:tcPr>
          <w:p w14:paraId="75AA7391" w14:textId="3C38A9EA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</w:tr>
      <w:tr w:rsidR="005E3928" w14:paraId="5F0F94EF" w14:textId="77777777" w:rsidTr="005E3928">
        <w:tc>
          <w:tcPr>
            <w:tcW w:w="1557" w:type="dxa"/>
          </w:tcPr>
          <w:p w14:paraId="24E70947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E5BB392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04CC85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26D40B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A1A001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8449CA" w14:textId="77777777" w:rsidR="005E3928" w:rsidRDefault="005E3928" w:rsidP="00F9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85E56" w14:textId="1C323778" w:rsidR="005E3928" w:rsidRDefault="004931DA" w:rsidP="00F5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погоде обучающиеся получают самостоятельно с помощью термометра и личных наблюдений, а также используется сет</w:t>
      </w:r>
      <w:r w:rsidR="00857002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740D2F">
        <w:rPr>
          <w:rFonts w:ascii="Times New Roman" w:hAnsi="Times New Roman" w:cs="Times New Roman"/>
          <w:sz w:val="24"/>
          <w:szCs w:val="24"/>
        </w:rPr>
        <w:t>, к работе могут привлекаться и родители, если нужна помощь.</w:t>
      </w:r>
    </w:p>
    <w:p w14:paraId="7CEB9B37" w14:textId="4A8E0244" w:rsidR="00857002" w:rsidRPr="00BE1C2F" w:rsidRDefault="00857002" w:rsidP="00F50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C2F">
        <w:rPr>
          <w:rFonts w:ascii="Times New Roman" w:hAnsi="Times New Roman" w:cs="Times New Roman"/>
          <w:sz w:val="24"/>
          <w:szCs w:val="24"/>
        </w:rPr>
        <w:t>Условные обозначения погоды</w:t>
      </w:r>
      <w:r w:rsidR="00BD42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34"/>
        <w:gridCol w:w="5789"/>
      </w:tblGrid>
      <w:tr w:rsidR="00857002" w14:paraId="178A3175" w14:textId="77777777" w:rsidTr="004E6E9B">
        <w:trPr>
          <w:trHeight w:val="261"/>
        </w:trPr>
        <w:tc>
          <w:tcPr>
            <w:tcW w:w="704" w:type="dxa"/>
          </w:tcPr>
          <w:p w14:paraId="75AE7C3F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</w:tcPr>
          <w:p w14:paraId="41E1730D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Условный знак</w:t>
            </w:r>
          </w:p>
        </w:tc>
        <w:tc>
          <w:tcPr>
            <w:tcW w:w="5789" w:type="dxa"/>
          </w:tcPr>
          <w:p w14:paraId="01077E70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</w:tc>
      </w:tr>
      <w:tr w:rsidR="00857002" w14:paraId="7CABDCE9" w14:textId="77777777" w:rsidTr="004E6E9B">
        <w:trPr>
          <w:trHeight w:val="657"/>
        </w:trPr>
        <w:tc>
          <w:tcPr>
            <w:tcW w:w="704" w:type="dxa"/>
          </w:tcPr>
          <w:p w14:paraId="2B9813C6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14:paraId="043B4FBD" w14:textId="77777777" w:rsidR="00857002" w:rsidRDefault="00857002" w:rsidP="004E6E9B">
            <w:r>
              <w:rPr>
                <w:noProof/>
              </w:rPr>
              <w:drawing>
                <wp:inline distT="0" distB="0" distL="0" distR="0" wp14:anchorId="475FDAAA" wp14:editId="43548200">
                  <wp:extent cx="353695" cy="32893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14:paraId="726EB559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Ясно, облаков нет или их мало</w:t>
            </w:r>
          </w:p>
          <w:p w14:paraId="1C301BEC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02" w14:paraId="7A83E47A" w14:textId="77777777" w:rsidTr="004E6E9B">
        <w:trPr>
          <w:trHeight w:val="261"/>
        </w:trPr>
        <w:tc>
          <w:tcPr>
            <w:tcW w:w="704" w:type="dxa"/>
          </w:tcPr>
          <w:p w14:paraId="6846CEFA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4" w:type="dxa"/>
          </w:tcPr>
          <w:p w14:paraId="7F7F423B" w14:textId="77777777" w:rsidR="00857002" w:rsidRDefault="00857002" w:rsidP="004E6E9B">
            <w:r>
              <w:rPr>
                <w:noProof/>
              </w:rPr>
              <w:drawing>
                <wp:inline distT="0" distB="0" distL="0" distR="0" wp14:anchorId="1C0C1677" wp14:editId="2B362BD2">
                  <wp:extent cx="367145" cy="319425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77" cy="344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14:paraId="501CC379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Облачно. Облаков много</w:t>
            </w:r>
          </w:p>
        </w:tc>
      </w:tr>
      <w:tr w:rsidR="00857002" w14:paraId="0816DA1D" w14:textId="77777777" w:rsidTr="004E6E9B">
        <w:trPr>
          <w:trHeight w:val="261"/>
        </w:trPr>
        <w:tc>
          <w:tcPr>
            <w:tcW w:w="704" w:type="dxa"/>
          </w:tcPr>
          <w:p w14:paraId="30E10F43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14:paraId="45134964" w14:textId="77777777" w:rsidR="00857002" w:rsidRDefault="00857002" w:rsidP="004E6E9B">
            <w:r>
              <w:rPr>
                <w:noProof/>
              </w:rPr>
              <w:drawing>
                <wp:inline distT="0" distB="0" distL="0" distR="0" wp14:anchorId="59FF55DB" wp14:editId="338D8DE6">
                  <wp:extent cx="402590" cy="3594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14:paraId="0FF3692F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Всё небо покрыто облаками (пасмурно)</w:t>
            </w:r>
          </w:p>
        </w:tc>
      </w:tr>
      <w:tr w:rsidR="00857002" w14:paraId="1D8AAF31" w14:textId="77777777" w:rsidTr="004E6E9B">
        <w:trPr>
          <w:trHeight w:val="427"/>
        </w:trPr>
        <w:tc>
          <w:tcPr>
            <w:tcW w:w="704" w:type="dxa"/>
          </w:tcPr>
          <w:p w14:paraId="6FBA3A30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14:paraId="5657315B" w14:textId="77777777" w:rsidR="00857002" w:rsidRDefault="00857002" w:rsidP="004E6E9B">
            <w:pPr>
              <w:rPr>
                <w:noProof/>
              </w:rPr>
            </w:pPr>
            <w:r w:rsidRPr="00317EE2">
              <w:rPr>
                <w:b/>
                <w:noProof/>
                <w:sz w:val="52"/>
                <w:szCs w:val="52"/>
              </w:rPr>
              <w:t>. .</w:t>
            </w:r>
            <w:r>
              <w:rPr>
                <w:b/>
                <w:noProof/>
                <w:sz w:val="52"/>
                <w:szCs w:val="52"/>
              </w:rPr>
              <w:t xml:space="preserve"> </w:t>
            </w:r>
          </w:p>
        </w:tc>
        <w:tc>
          <w:tcPr>
            <w:tcW w:w="5789" w:type="dxa"/>
          </w:tcPr>
          <w:p w14:paraId="6A0D5BE1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</w:tr>
      <w:tr w:rsidR="00857002" w14:paraId="4E21007B" w14:textId="77777777" w:rsidTr="004E6E9B">
        <w:trPr>
          <w:trHeight w:val="261"/>
        </w:trPr>
        <w:tc>
          <w:tcPr>
            <w:tcW w:w="704" w:type="dxa"/>
          </w:tcPr>
          <w:p w14:paraId="6C6FA637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14:paraId="12488DC2" w14:textId="77777777" w:rsidR="00857002" w:rsidRPr="00317EE2" w:rsidRDefault="00857002" w:rsidP="004E6E9B">
            <w:pPr>
              <w:rPr>
                <w:b/>
                <w:noProof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97424" wp14:editId="2C395CC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10795</wp:posOffset>
                      </wp:positionV>
                      <wp:extent cx="395605" cy="281940"/>
                      <wp:effectExtent l="19050" t="19050" r="42545" b="2286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8194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6541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1.9pt;margin-top:.85pt;width:31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89" w:type="dxa"/>
          </w:tcPr>
          <w:p w14:paraId="04731609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857002" w14:paraId="4013759C" w14:textId="77777777" w:rsidTr="004E6E9B">
        <w:trPr>
          <w:trHeight w:val="489"/>
        </w:trPr>
        <w:tc>
          <w:tcPr>
            <w:tcW w:w="704" w:type="dxa"/>
          </w:tcPr>
          <w:p w14:paraId="631C44C6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14:paraId="4E8754D1" w14:textId="77777777" w:rsidR="00857002" w:rsidRPr="00317EE2" w:rsidRDefault="00857002" w:rsidP="004E6E9B">
            <w:pPr>
              <w:pStyle w:val="a4"/>
              <w:rPr>
                <w:b/>
                <w:noProof/>
                <w:sz w:val="16"/>
                <w:szCs w:val="16"/>
              </w:rPr>
            </w:pPr>
            <w:r w:rsidRPr="00317EE2">
              <w:rPr>
                <w:b/>
                <w:noProof/>
                <w:sz w:val="16"/>
                <w:szCs w:val="16"/>
              </w:rPr>
              <w:t>___</w:t>
            </w:r>
            <w:r>
              <w:rPr>
                <w:b/>
                <w:noProof/>
                <w:sz w:val="16"/>
                <w:szCs w:val="16"/>
              </w:rPr>
              <w:t>_</w:t>
            </w:r>
          </w:p>
          <w:p w14:paraId="38CDBD8D" w14:textId="77777777" w:rsidR="00857002" w:rsidRPr="00317EE2" w:rsidRDefault="00857002" w:rsidP="004E6E9B">
            <w:pPr>
              <w:pStyle w:val="a4"/>
              <w:rPr>
                <w:b/>
                <w:noProof/>
                <w:sz w:val="16"/>
                <w:szCs w:val="16"/>
              </w:rPr>
            </w:pPr>
            <w:r w:rsidRPr="00317EE2">
              <w:rPr>
                <w:b/>
                <w:noProof/>
                <w:sz w:val="16"/>
                <w:szCs w:val="16"/>
              </w:rPr>
              <w:t>___</w:t>
            </w:r>
            <w:r>
              <w:rPr>
                <w:b/>
                <w:noProof/>
                <w:sz w:val="16"/>
                <w:szCs w:val="16"/>
              </w:rPr>
              <w:t>_</w:t>
            </w:r>
          </w:p>
          <w:p w14:paraId="47EDAC14" w14:textId="77777777" w:rsidR="00857002" w:rsidRDefault="00857002" w:rsidP="004E6E9B">
            <w:pPr>
              <w:pStyle w:val="a4"/>
              <w:rPr>
                <w:b/>
                <w:noProof/>
                <w:sz w:val="16"/>
                <w:szCs w:val="16"/>
              </w:rPr>
            </w:pPr>
            <w:r w:rsidRPr="00317EE2">
              <w:rPr>
                <w:b/>
                <w:noProof/>
                <w:sz w:val="16"/>
                <w:szCs w:val="16"/>
              </w:rPr>
              <w:t>___</w:t>
            </w:r>
            <w:r>
              <w:rPr>
                <w:b/>
                <w:noProof/>
                <w:sz w:val="16"/>
                <w:szCs w:val="16"/>
              </w:rPr>
              <w:t>_</w:t>
            </w:r>
          </w:p>
          <w:p w14:paraId="03EF5DA7" w14:textId="77777777" w:rsidR="00857002" w:rsidRPr="00317EE2" w:rsidRDefault="00857002" w:rsidP="004E6E9B">
            <w:pPr>
              <w:pStyle w:val="a4"/>
              <w:rPr>
                <w:noProof/>
              </w:rPr>
            </w:pPr>
          </w:p>
        </w:tc>
        <w:tc>
          <w:tcPr>
            <w:tcW w:w="5789" w:type="dxa"/>
          </w:tcPr>
          <w:p w14:paraId="10E86FBE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</w:tr>
      <w:tr w:rsidR="00857002" w14:paraId="0D9CD97E" w14:textId="77777777" w:rsidTr="004E6E9B">
        <w:trPr>
          <w:trHeight w:val="261"/>
        </w:trPr>
        <w:tc>
          <w:tcPr>
            <w:tcW w:w="704" w:type="dxa"/>
          </w:tcPr>
          <w:p w14:paraId="4593B43E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14:paraId="4E768ECE" w14:textId="77777777" w:rsidR="00857002" w:rsidRPr="00317EE2" w:rsidRDefault="00857002" w:rsidP="004E6E9B">
            <w:pPr>
              <w:pStyle w:val="a4"/>
              <w:rPr>
                <w:b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A8EDA6" wp14:editId="7EB1CB59">
                  <wp:extent cx="457200" cy="373380"/>
                  <wp:effectExtent l="0" t="0" r="0" b="7620"/>
                  <wp:docPr id="10" name="Рисунок 10" descr="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owflak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14:paraId="35515E56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857002" w14:paraId="717B769C" w14:textId="77777777" w:rsidTr="004E6E9B">
        <w:trPr>
          <w:trHeight w:val="261"/>
        </w:trPr>
        <w:tc>
          <w:tcPr>
            <w:tcW w:w="704" w:type="dxa"/>
          </w:tcPr>
          <w:p w14:paraId="55507EDA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14:paraId="0C1F675C" w14:textId="77777777" w:rsidR="00857002" w:rsidRPr="00317EE2" w:rsidRDefault="00857002" w:rsidP="004E6E9B">
            <w:pPr>
              <w:pStyle w:val="a4"/>
              <w:rPr>
                <w:b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D31191" wp14:editId="0D55A173">
                  <wp:extent cx="259080" cy="388620"/>
                  <wp:effectExtent l="0" t="0" r="0" b="0"/>
                  <wp:docPr id="11" name="Рисунок 11" descr="Разряд мол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ningbol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14:paraId="2BCCF90F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</w:p>
        </w:tc>
      </w:tr>
      <w:tr w:rsidR="00857002" w14:paraId="08B63A4B" w14:textId="77777777" w:rsidTr="004E6E9B">
        <w:trPr>
          <w:trHeight w:val="261"/>
        </w:trPr>
        <w:tc>
          <w:tcPr>
            <w:tcW w:w="704" w:type="dxa"/>
          </w:tcPr>
          <w:p w14:paraId="2882276C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14:paraId="242F31AD" w14:textId="77777777" w:rsidR="00857002" w:rsidRDefault="00857002" w:rsidP="004E6E9B">
            <w:r>
              <w:rPr>
                <w:noProof/>
              </w:rPr>
              <w:drawing>
                <wp:inline distT="0" distB="0" distL="0" distR="0" wp14:anchorId="291F6DFA" wp14:editId="35CAE850">
                  <wp:extent cx="281940" cy="281940"/>
                  <wp:effectExtent l="0" t="0" r="3810" b="0"/>
                  <wp:docPr id="2" name="Рисунок 2" descr="Линия со стрелкой: пря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14:paraId="419192B6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Направление ветра графическое</w:t>
            </w:r>
          </w:p>
        </w:tc>
      </w:tr>
      <w:tr w:rsidR="00857002" w14:paraId="5E058928" w14:textId="77777777" w:rsidTr="004E6E9B">
        <w:trPr>
          <w:trHeight w:val="261"/>
        </w:trPr>
        <w:tc>
          <w:tcPr>
            <w:tcW w:w="704" w:type="dxa"/>
          </w:tcPr>
          <w:p w14:paraId="51E7117B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4" w:type="dxa"/>
          </w:tcPr>
          <w:p w14:paraId="28968B67" w14:textId="77777777" w:rsidR="00857002" w:rsidRPr="00BE1C2F" w:rsidRDefault="00857002" w:rsidP="004E6E9B">
            <w:pPr>
              <w:rPr>
                <w:noProof/>
                <w:sz w:val="24"/>
                <w:szCs w:val="24"/>
              </w:rPr>
            </w:pPr>
            <w:r w:rsidRPr="00BE1C2F">
              <w:rPr>
                <w:noProof/>
                <w:sz w:val="24"/>
                <w:szCs w:val="24"/>
              </w:rPr>
              <w:t>Ю, ЮВ, С</w:t>
            </w:r>
          </w:p>
        </w:tc>
        <w:tc>
          <w:tcPr>
            <w:tcW w:w="5789" w:type="dxa"/>
          </w:tcPr>
          <w:p w14:paraId="326EC197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Направление ветра буквенное</w:t>
            </w:r>
          </w:p>
        </w:tc>
      </w:tr>
      <w:tr w:rsidR="00857002" w14:paraId="1C4A8F6F" w14:textId="77777777" w:rsidTr="004E6E9B">
        <w:trPr>
          <w:trHeight w:val="261"/>
        </w:trPr>
        <w:tc>
          <w:tcPr>
            <w:tcW w:w="704" w:type="dxa"/>
          </w:tcPr>
          <w:p w14:paraId="156BB26E" w14:textId="77777777" w:rsidR="00857002" w:rsidRPr="00BE1C2F" w:rsidRDefault="00857002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4" w:type="dxa"/>
          </w:tcPr>
          <w:p w14:paraId="5FA8D2D7" w14:textId="77777777" w:rsidR="00857002" w:rsidRPr="00BE1C2F" w:rsidRDefault="00857002" w:rsidP="004E6E9B">
            <w:pPr>
              <w:rPr>
                <w:noProof/>
                <w:sz w:val="24"/>
                <w:szCs w:val="24"/>
              </w:rPr>
            </w:pPr>
            <w:r w:rsidRPr="00BE1C2F">
              <w:rPr>
                <w:noProof/>
                <w:sz w:val="24"/>
                <w:szCs w:val="24"/>
              </w:rPr>
              <w:t>0, - 10, +20</w:t>
            </w:r>
          </w:p>
        </w:tc>
        <w:tc>
          <w:tcPr>
            <w:tcW w:w="5789" w:type="dxa"/>
          </w:tcPr>
          <w:p w14:paraId="6AAD7ABD" w14:textId="77777777" w:rsidR="00857002" w:rsidRPr="00BE1C2F" w:rsidRDefault="00857002" w:rsidP="00F50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</w:tr>
    </w:tbl>
    <w:p w14:paraId="736D68F1" w14:textId="77777777" w:rsidR="00857002" w:rsidRDefault="00857002" w:rsidP="00857002"/>
    <w:p w14:paraId="256CA7EB" w14:textId="44F9D207" w:rsidR="00857002" w:rsidRDefault="00BD429B" w:rsidP="00F5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9B">
        <w:rPr>
          <w:rFonts w:ascii="Times New Roman" w:hAnsi="Times New Roman" w:cs="Times New Roman"/>
          <w:sz w:val="24"/>
          <w:szCs w:val="24"/>
        </w:rPr>
        <w:t>Наблюдение, как метод, имеет большое значение в преподавании географии. В процессе наблюдения у учащихся развиваются наблюдательность и формируются некоторые практические умения и навыки. Учитель, организуя наблюдение и руководя его проведением, ставит перед учащимися определенные задачи, направляет их внимание на наблюдаемый объект, объясняет, как надо наблюдать и фиксировать полученные данные. При этом он не подменяет учащихся, обеспечивая им возможность самостоятельной работы. Собранный в результате наблюдений материал обрабатывается о обобщается под руководством учителя и может быть использован в учебном процессе.</w:t>
      </w:r>
    </w:p>
    <w:sectPr w:rsidR="0085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2"/>
    <w:rsid w:val="00083642"/>
    <w:rsid w:val="00153526"/>
    <w:rsid w:val="001A428B"/>
    <w:rsid w:val="002C6DEF"/>
    <w:rsid w:val="00317EE2"/>
    <w:rsid w:val="0035457A"/>
    <w:rsid w:val="003C117D"/>
    <w:rsid w:val="004931DA"/>
    <w:rsid w:val="005E3928"/>
    <w:rsid w:val="007074DE"/>
    <w:rsid w:val="00740D2F"/>
    <w:rsid w:val="00857002"/>
    <w:rsid w:val="009A1E4C"/>
    <w:rsid w:val="00B52C1A"/>
    <w:rsid w:val="00BC2A05"/>
    <w:rsid w:val="00BD429B"/>
    <w:rsid w:val="00BE1C2F"/>
    <w:rsid w:val="00D5139E"/>
    <w:rsid w:val="00D61B9C"/>
    <w:rsid w:val="00D722B2"/>
    <w:rsid w:val="00F50A20"/>
    <w:rsid w:val="00F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C5B4"/>
  <w15:chartTrackingRefBased/>
  <w15:docId w15:val="{815DF257-9C57-424E-BDC9-FA8D914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7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2023-12-20T09:58:00Z</dcterms:created>
  <dcterms:modified xsi:type="dcterms:W3CDTF">2023-12-25T13:20:00Z</dcterms:modified>
</cp:coreProperties>
</file>