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B87" w:rsidRPr="00EB4B87" w:rsidRDefault="00EB4B87" w:rsidP="00EB4B87">
      <w:pPr>
        <w:jc w:val="center"/>
        <w:rPr>
          <w:b/>
        </w:rPr>
      </w:pPr>
      <w:r w:rsidRPr="00EB4B87">
        <w:rPr>
          <w:b/>
        </w:rPr>
        <w:t>Роль классного руководителя в начальной школе</w:t>
      </w:r>
    </w:p>
    <w:p w:rsidR="00EB4B87" w:rsidRDefault="00EB4B87" w:rsidP="00EB4B87"/>
    <w:p w:rsidR="00EB4B87" w:rsidRDefault="00EB4B87" w:rsidP="00EB4B87">
      <w:r>
        <w:t xml:space="preserve">    «Самый  опасный результат образования</w:t>
      </w:r>
      <w:bookmarkStart w:id="0" w:name="_GoBack"/>
      <w:bookmarkEnd w:id="0"/>
    </w:p>
    <w:p w:rsidR="00EB4B87" w:rsidRDefault="00EB4B87" w:rsidP="00EB4B87">
      <w:r>
        <w:t>– это прекрасно информированные люди,</w:t>
      </w:r>
    </w:p>
    <w:p w:rsidR="00EB4B87" w:rsidRDefault="00EB4B87" w:rsidP="00EB4B87">
      <w:r>
        <w:t xml:space="preserve"> не </w:t>
      </w:r>
      <w:proofErr w:type="gramStart"/>
      <w:r>
        <w:t>отягощенные</w:t>
      </w:r>
      <w:proofErr w:type="gramEnd"/>
      <w:r>
        <w:t xml:space="preserve"> совестью»</w:t>
      </w:r>
    </w:p>
    <w:p w:rsidR="00EB4B87" w:rsidRDefault="00EB4B87" w:rsidP="00EB4B87">
      <w:r>
        <w:t xml:space="preserve">(Эрнст </w:t>
      </w:r>
      <w:proofErr w:type="spellStart"/>
      <w:r>
        <w:t>Боуэр</w:t>
      </w:r>
      <w:proofErr w:type="spellEnd"/>
      <w:r>
        <w:t>, амер. педагог-психолог).</w:t>
      </w:r>
    </w:p>
    <w:p w:rsidR="00EB4B87" w:rsidRDefault="00EB4B87" w:rsidP="00EB4B87">
      <w:r>
        <w:t xml:space="preserve"> В последние десятилетия условия жизни нашего государства и личности значительно изменились. Быстрое развитие информационных технологий, небывалые темпы научного прогресса привели к остро ощущаемому «гуманитарному голоданию». Анализ событий, под влиянием которых живет общество в последнее время, приводит к мысли, что ему задаются идеалы, которые противоречат не только духовной жизни, но и природной сущности человека. В педагогической деятельности нравственные ориентиры перестали быть доминирующими. В сознании взрослеющего школьника они не находят себе места, а «свято  место пусто не бывает». Становление человека не может сводиться только к рациональному познанию. Острота нравственных проблем на современном этапе развития общества требует существенных изменений в подходе к учебно-воспитательному процессу школы. Одна из основных задач педагогики – открывать новому поколению людей мир общечеловеческих  культурных и нравственных ценностей. Отсутствие необходимого морального фундамента, заложенного в младшем школьном возрасте, обрекает ученика, не имеющего нужных нравственных ориентиров, следовать внешним формам поведения, далеким от идеала.</w:t>
      </w:r>
    </w:p>
    <w:p w:rsidR="00EB4B87" w:rsidRDefault="00EB4B87" w:rsidP="00EB4B87">
      <w:r>
        <w:t xml:space="preserve">       Проблема нравственного образования как система знаний  о моральных ценностях общества впервые официально поставлена в ФГОС. Как построить в школе  воспитательный процесс, чтобы учащиеся были социально востребованными?  Человек как личность проявляется только через систему отношений с другими людьми.  Научить этой системе отношений сможет тщательно   продуманная система внеклассной работы под началом классного руководителя.    </w:t>
      </w:r>
    </w:p>
    <w:p w:rsidR="00EB4B87" w:rsidRDefault="00EB4B87" w:rsidP="00EB4B87">
      <w:r>
        <w:t xml:space="preserve">      Если мы рассмотрим  ПРИОРИТЕТНЫЙ НАЦИОНАЛЬНЫЙ ПРОЕКТ "ОБРАЗОВАНИЕ", то среди семи направлений, реализуемых  в рамках этого проекта, на первом месте мы увидим направление «классное руководство».</w:t>
      </w:r>
    </w:p>
    <w:p w:rsidR="00EB4B87" w:rsidRDefault="00EB4B87" w:rsidP="00EB4B87">
      <w:r>
        <w:t>- Классное руководство</w:t>
      </w:r>
    </w:p>
    <w:p w:rsidR="00EB4B87" w:rsidRDefault="00EB4B87" w:rsidP="00EB4B87">
      <w:r>
        <w:t>- Лучшие учителя</w:t>
      </w:r>
    </w:p>
    <w:p w:rsidR="00EB4B87" w:rsidRDefault="00EB4B87" w:rsidP="00EB4B87">
      <w:r>
        <w:t>- Талантливая молодёжь</w:t>
      </w:r>
    </w:p>
    <w:p w:rsidR="00EB4B87" w:rsidRDefault="00EB4B87" w:rsidP="00EB4B87">
      <w:r>
        <w:t>- Федеральные университеты</w:t>
      </w:r>
    </w:p>
    <w:p w:rsidR="00EB4B87" w:rsidRDefault="00EB4B87" w:rsidP="00EB4B87">
      <w:r>
        <w:t xml:space="preserve">- </w:t>
      </w:r>
      <w:proofErr w:type="gramStart"/>
      <w:r>
        <w:t>Бизнес-школы</w:t>
      </w:r>
      <w:proofErr w:type="gramEnd"/>
      <w:r>
        <w:t xml:space="preserve"> мирового уровня</w:t>
      </w:r>
    </w:p>
    <w:p w:rsidR="00EB4B87" w:rsidRDefault="00EB4B87" w:rsidP="00EB4B87">
      <w:r>
        <w:t>- Школьное питание</w:t>
      </w:r>
    </w:p>
    <w:p w:rsidR="00EB4B87" w:rsidRDefault="00EB4B87" w:rsidP="00EB4B87">
      <w:r>
        <w:t>- Образование военнослужащих-контрактников</w:t>
      </w:r>
    </w:p>
    <w:p w:rsidR="00EB4B87" w:rsidRDefault="00EB4B87" w:rsidP="00EB4B87">
      <w:r>
        <w:t xml:space="preserve">    На классного руководителя в современной школе ложится большая ответственность. Вместе с родителями и службой сопровождения (психолог и социальный педагог) классный руководитель </w:t>
      </w:r>
      <w:r>
        <w:lastRenderedPageBreak/>
        <w:t>решает проблемы адаптации и социализации ребенка. Их совместная деятельность оказывает подрастающему человеку реальную помощь в процессе освоения им социокультурного опыта.</w:t>
      </w:r>
    </w:p>
    <w:p w:rsidR="00EB4B87" w:rsidRDefault="00EB4B87" w:rsidP="00EB4B87">
      <w:r>
        <w:t xml:space="preserve">     Любой опыт начинается с постижения азов. В образовательном учреждении – это начальная школа. Учитель начальных классов и классный руководитель – неразделимые понятия. Весь учебный процесс младших школьников является воспитательным, как в урочное, так и во внеурочное время.  Это объясняется психологическими особенностями младшего школьника, для которого ведущим видом деятельности является учебная деятельность. Поэтому основой  работы классного руководителя в начальных классах  считается духовно-нравственное воспитание, формирование «морального фундамента» ученика. Формирование классного коллектива способствует улучшению образовательного процесса в  классе, повышает мотивацию учащихся. С чего начинается формирование детского коллектива? Поскольку эта  работа возможна только в тесном взаимодействии с родителями младших школьников, то работа классного руководителя в начальных классах начинается с формирования родительского коллектива.</w:t>
      </w:r>
    </w:p>
    <w:p w:rsidR="00EB4B87" w:rsidRDefault="00EB4B87" w:rsidP="00EB4B87">
      <w:r>
        <w:t xml:space="preserve">        Работа с родителями  учащихся – приоритетная в начальной школе. Только при единстве учителя и родителей достигается положительный результат. Классный руководитель продумывает свою деятельность так, чтобы максимально вовлечь все семьи в школьную деятельность. Это требует большого такта от педагога и индивидуального подхода к каждой семье. Родители добровольно выбирают то направление, по которому они хотели бы сотрудничать со школой </w:t>
      </w:r>
      <w:proofErr w:type="gramStart"/>
      <w:r>
        <w:t xml:space="preserve">( </w:t>
      </w:r>
      <w:proofErr w:type="gramEnd"/>
      <w:r>
        <w:t>культмассовое, учебно-социальное, хозяйственно-трудовое, спортивно-оздоровительное). Когда с первого класса удается наладить работу  этих направлений, то в дальнейшем облегчается вся воспитательная работа в детском коллективе.</w:t>
      </w:r>
    </w:p>
    <w:p w:rsidR="00EB4B87" w:rsidRDefault="00EB4B87" w:rsidP="00EB4B87">
      <w:r>
        <w:t>Основные формы работы с родителями  в начальной школе следующие:</w:t>
      </w:r>
    </w:p>
    <w:p w:rsidR="00EB4B87" w:rsidRDefault="00EB4B87" w:rsidP="00EB4B87">
      <w:r>
        <w:t>- родительские собрания;</w:t>
      </w:r>
    </w:p>
    <w:p w:rsidR="00EB4B87" w:rsidRDefault="00EB4B87" w:rsidP="00EB4B87">
      <w:r>
        <w:t>- общешкольные конференции;</w:t>
      </w:r>
    </w:p>
    <w:p w:rsidR="00EB4B87" w:rsidRDefault="00EB4B87" w:rsidP="00EB4B87">
      <w:r>
        <w:t>- анкетирование и тестирование;</w:t>
      </w:r>
    </w:p>
    <w:p w:rsidR="00EB4B87" w:rsidRDefault="00EB4B87" w:rsidP="00EB4B87">
      <w:r>
        <w:t>- открытые  мероприятия для родителей;</w:t>
      </w:r>
    </w:p>
    <w:p w:rsidR="00EB4B87" w:rsidRDefault="00EB4B87" w:rsidP="00EB4B87">
      <w:r>
        <w:t>-совместные экскурсии;</w:t>
      </w:r>
    </w:p>
    <w:p w:rsidR="00EB4B87" w:rsidRDefault="00EB4B87" w:rsidP="00EB4B87">
      <w:r>
        <w:t>- привлечение всех родителей к классным праздникам;</w:t>
      </w:r>
    </w:p>
    <w:p w:rsidR="00EB4B87" w:rsidRDefault="00EB4B87" w:rsidP="00EB4B87">
      <w:r>
        <w:t>- знакомство с родословной семьи.</w:t>
      </w:r>
    </w:p>
    <w:p w:rsidR="00EB4B87" w:rsidRDefault="00EB4B87" w:rsidP="00EB4B87">
      <w:r>
        <w:t xml:space="preserve">   Говоря о наших творческих делах в начальных классах, хочется отметить энтузиазм и большое желание, с которыми ученики и их родители берутся за работу. При правильной расстановке приоритетов каждая семья вносит посильный вклад в общее дело. Формы работы очень разнообразны:</w:t>
      </w:r>
    </w:p>
    <w:p w:rsidR="00EB4B87" w:rsidRDefault="00EB4B87" w:rsidP="00EB4B87">
      <w:r>
        <w:t>- тематическая мастерская поделок и игрушек;</w:t>
      </w:r>
    </w:p>
    <w:p w:rsidR="00EB4B87" w:rsidRDefault="00EB4B87" w:rsidP="00EB4B87">
      <w:r>
        <w:t>- спортивные эстафеты;</w:t>
      </w:r>
    </w:p>
    <w:p w:rsidR="00EB4B87" w:rsidRDefault="00EB4B87" w:rsidP="00EB4B87">
      <w:r>
        <w:t>- фольклорные праздники;</w:t>
      </w:r>
    </w:p>
    <w:p w:rsidR="00EB4B87" w:rsidRDefault="00EB4B87" w:rsidP="00EB4B87">
      <w:r>
        <w:t>- участие в различных акциях и конкурсах;</w:t>
      </w:r>
    </w:p>
    <w:p w:rsidR="004348FB" w:rsidRDefault="004348FB"/>
    <w:sectPr w:rsidR="00434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B87"/>
    <w:rsid w:val="004348FB"/>
    <w:rsid w:val="00EB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724</Words>
  <Characters>4130</Characters>
  <Application>Microsoft Office Word</Application>
  <DocSecurity>0</DocSecurity>
  <Lines>34</Lines>
  <Paragraphs>9</Paragraphs>
  <ScaleCrop>false</ScaleCrop>
  <Company/>
  <LinksUpToDate>false</LinksUpToDate>
  <CharactersWithSpaces>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гульшат</dc:creator>
  <cp:lastModifiedBy>гульшат</cp:lastModifiedBy>
  <cp:revision>1</cp:revision>
  <dcterms:created xsi:type="dcterms:W3CDTF">2023-12-25T18:25:00Z</dcterms:created>
  <dcterms:modified xsi:type="dcterms:W3CDTF">2023-12-25T18:26:00Z</dcterms:modified>
</cp:coreProperties>
</file>