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D3" w:rsidRPr="00AC4916" w:rsidRDefault="00472BD3" w:rsidP="00AC4916">
      <w:pPr>
        <w:pStyle w:val="ab"/>
        <w:spacing w:line="240" w:lineRule="auto"/>
        <w:rPr>
          <w:rFonts w:ascii="Times New Roman" w:hAnsi="Times New Roman"/>
          <w:b/>
        </w:rPr>
      </w:pPr>
      <w:r w:rsidRPr="00AC4916">
        <w:rPr>
          <w:rFonts w:ascii="Times New Roman" w:hAnsi="Times New Roman"/>
          <w:b/>
        </w:rPr>
        <w:t>Системно-деятельностный  подход</w:t>
      </w:r>
    </w:p>
    <w:p w:rsidR="00B95D69" w:rsidRPr="00AC4916" w:rsidRDefault="00472BD3" w:rsidP="00AC4916">
      <w:pPr>
        <w:pStyle w:val="ab"/>
        <w:spacing w:line="240" w:lineRule="auto"/>
        <w:rPr>
          <w:rFonts w:ascii="Times New Roman" w:hAnsi="Times New Roman"/>
          <w:b/>
        </w:rPr>
      </w:pPr>
      <w:r w:rsidRPr="00AC4916">
        <w:rPr>
          <w:rFonts w:ascii="Times New Roman" w:hAnsi="Times New Roman"/>
          <w:b/>
        </w:rPr>
        <w:t>в преподавании биологии в условиях введения ФГОС</w:t>
      </w:r>
    </w:p>
    <w:p w:rsidR="00BA17E3" w:rsidRPr="00AC4916" w:rsidRDefault="00BA17E3" w:rsidP="00AC4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0F3" w:rsidRPr="00AC4916" w:rsidRDefault="00DB00F3" w:rsidP="00AC49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«Надо учить не содержанию науки, </w:t>
      </w:r>
    </w:p>
    <w:p w:rsidR="00DB00F3" w:rsidRPr="00AC4916" w:rsidRDefault="00BA17E3" w:rsidP="00AC49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деятельности по ее усвоению»</w:t>
      </w:r>
    </w:p>
    <w:p w:rsidR="00DB00F3" w:rsidRPr="00AC4916" w:rsidRDefault="00DB00F3" w:rsidP="00AC4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="00BA17E3" w:rsidRPr="00AC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</w:t>
      </w:r>
      <w:r w:rsidRPr="00AC4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Г. Белинский</w:t>
      </w:r>
    </w:p>
    <w:p w:rsidR="00DB00F3" w:rsidRPr="00AC4916" w:rsidRDefault="00DB00F3" w:rsidP="00AC4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E9" w:rsidRPr="00AC4916" w:rsidRDefault="00BA17E3" w:rsidP="00AC4916">
      <w:pPr>
        <w:spacing w:after="0" w:line="240" w:lineRule="auto"/>
        <w:rPr>
          <w:color w:val="FF0000"/>
          <w:sz w:val="28"/>
          <w:szCs w:val="28"/>
        </w:rPr>
      </w:pPr>
      <w:r w:rsidRPr="00AC4916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A365E9" w:rsidRPr="00AC4916">
        <w:rPr>
          <w:rFonts w:ascii="Times New Roman" w:eastAsia="MS Mincho" w:hAnsi="Times New Roman" w:cs="Times New Roman"/>
          <w:sz w:val="28"/>
          <w:szCs w:val="28"/>
        </w:rPr>
        <w:t xml:space="preserve">Повышение качества образования является приоритетным направлением современной государственной образовательной политики. </w:t>
      </w:r>
      <w:r w:rsidR="00A365E9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подходы к обучению, каждый учитель самостоятельно расставляет акценты в методике преподавания. Считаю, что системно-деятельностный подход воспитывает  качества личности, отвечающие требованиям  информационного общества; ориентирует  на результаты образования, способствует    саморазвитию путем сознательного и активного присвоения нового социального опыта</w:t>
      </w:r>
      <w:r w:rsidR="00A365E9" w:rsidRPr="00AC4916">
        <w:rPr>
          <w:color w:val="FF0000"/>
          <w:sz w:val="28"/>
          <w:szCs w:val="28"/>
        </w:rPr>
        <w:t xml:space="preserve"> </w:t>
      </w:r>
    </w:p>
    <w:p w:rsidR="00DB00F3" w:rsidRPr="00AC4916" w:rsidRDefault="00DB00F3" w:rsidP="00AC4916">
      <w:pPr>
        <w:spacing w:after="0" w:line="240" w:lineRule="auto"/>
        <w:jc w:val="both"/>
        <w:rPr>
          <w:sz w:val="28"/>
          <w:szCs w:val="28"/>
          <w:u w:val="single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системно - деятельностный подход введено в 1985 г. Такой подход является объединением </w:t>
      </w:r>
      <w:r w:rsidRPr="00AC4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системного</w:t>
      </w: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который разрабатывался в исследованиях классиков отечественной педагогической науки (таких, как Б. Г. Ананьев, Б. Ф. Ломов) и </w:t>
      </w:r>
      <w:r w:rsidRPr="00AC4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всегда был системным (его разрабатывали  Л. С. Выготский,  Л. В. Занков, А. Ф. Лурия, Д. Б. Эльконин, В. В. Давыдов, Л. Н. Ананьев и многие др. исследователи).</w:t>
      </w:r>
    </w:p>
    <w:p w:rsidR="00643D8A" w:rsidRPr="00AC4916" w:rsidRDefault="00AC4916" w:rsidP="00A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C9E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358F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DB00F3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581E9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F3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гласит: «В основе стандарта лежит с</w:t>
      </w:r>
      <w:r w:rsidR="00B32C9E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деятельностного подхода.</w:t>
      </w:r>
      <w:r w:rsidR="00BA17E3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8A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деятельностного подхода ученик овладевает универсальными действиями, чтобы уметь решать любые задачи. Суть этого подхода может быть выражена в свернутой формуле: «деятельность – личность», т.е. какова деятельность, такова и личность</w:t>
      </w:r>
      <w:r w:rsidR="00581E9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</w:t>
      </w:r>
      <w:r w:rsidR="00643D8A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деятельности нет личности.</w:t>
      </w:r>
    </w:p>
    <w:p w:rsidR="00643D8A" w:rsidRPr="00AC4916" w:rsidRDefault="00AC4916" w:rsidP="00A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43D8A" w:rsidRPr="00AC4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получить новый образовательный результат?</w:t>
      </w:r>
    </w:p>
    <w:p w:rsidR="00643D8A" w:rsidRPr="00AC4916" w:rsidRDefault="00643D8A" w:rsidP="00AC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ответить на 3 вопроса:</w:t>
      </w:r>
      <w:r w:rsidR="00BA17E3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7E3" w:rsidRPr="00AC4916" w:rsidRDefault="00BA17E3" w:rsidP="00AC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учить? (обновление содержания образования)</w:t>
      </w:r>
      <w:r w:rsidR="002D285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7E3" w:rsidRPr="00AC4916" w:rsidRDefault="00BA17E3" w:rsidP="00AC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-Ради чего учить? (ценности образования)</w:t>
      </w:r>
      <w:r w:rsidR="002D285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7E3" w:rsidRPr="00AC4916" w:rsidRDefault="00BA17E3" w:rsidP="00AC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учить? (обновление технологий образования)</w:t>
      </w:r>
    </w:p>
    <w:p w:rsidR="00643D8A" w:rsidRPr="00AC4916" w:rsidRDefault="00AC4916" w:rsidP="00A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643D8A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системы образования состоит не в передаче объема знаний, а в том, чтобы научиться учиться.  Чему должен научиться ребенок?</w:t>
      </w:r>
    </w:p>
    <w:p w:rsidR="00643D8A" w:rsidRPr="00AC4916" w:rsidRDefault="00DC0728" w:rsidP="00A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D8A" w:rsidRPr="00AC4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«Когда людей станут учить не тому, что они должны думать, а тому, как они должны думать, то тогда исчезнут всякие недоразумения». Георг Лихтенберг</w:t>
      </w:r>
      <w:r w:rsidR="00643D8A" w:rsidRPr="00AC4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2855" w:rsidRPr="00AC4916" w:rsidRDefault="00AC4916" w:rsidP="00AC4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672C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10354A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8A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знания обучающихся были результатом их собственных поисков, необходимо организовать эти поиски, управлять, развивать их познавательную деятельность.</w:t>
      </w:r>
    </w:p>
    <w:p w:rsidR="000632DE" w:rsidRPr="00AC4916" w:rsidRDefault="00AC4916" w:rsidP="00AC4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1E9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биологии системный подход является основой учения об уровнях организации жизни. Биологическая система любого уровня организации  - это единое целое, состоящее из взаимосвязанных частей, для которой характерны свойства живого</w:t>
      </w:r>
      <w:r w:rsidR="00B32C9E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E9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2DE" w:rsidRPr="00AC4916" w:rsidRDefault="00BA17E3" w:rsidP="006E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D2855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32DE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Принципиальным отличием технологии деятельностного метода от традиционного технологии демонстрационно-наглядного метода обучения является, то, что предложенная структура описывает деятельность не учителя, а обучающихся. </w:t>
      </w:r>
    </w:p>
    <w:p w:rsidR="00643D8A" w:rsidRPr="00AC4916" w:rsidRDefault="0010354A" w:rsidP="006E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5A6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643D8A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 </w:t>
      </w:r>
      <w:r w:rsidR="006945A6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переучились, перестроили свое </w:t>
      </w:r>
      <w:r w:rsidR="00643D8A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исходя из новых задач, которые ставит система образования. </w:t>
      </w:r>
    </w:p>
    <w:p w:rsidR="004966D9" w:rsidRPr="00AC4916" w:rsidRDefault="00BA17E3" w:rsidP="006E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966D9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школы основной формой обучения является урок. Именно здесь фокусируются цели, содержание и методы обучения. Роль учителя заключается в вовлечении обучающихся в активную мыслительную и познавательную деятельность, в создании продуктивной, результативной рабочей обстановки на уроке.</w:t>
      </w:r>
    </w:p>
    <w:p w:rsidR="007A0662" w:rsidRPr="00AC4916" w:rsidRDefault="002D2855" w:rsidP="006E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7955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системно-деятельностного подхода является воспитание личности ребенка как субъекта жизнедеятельности. Быть субъектом – быть хозяином своей деятельности, ставить цели, решать задачи, отвечать за результат.</w:t>
      </w:r>
    </w:p>
    <w:p w:rsidR="007A0662" w:rsidRPr="00AC4916" w:rsidRDefault="007A0662" w:rsidP="006E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C7955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результат – развитие личности ребенка на основе учебной деятельности.</w:t>
      </w:r>
    </w:p>
    <w:p w:rsidR="001C7955" w:rsidRPr="00AC4916" w:rsidRDefault="007A0662" w:rsidP="006E7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6">
        <w:rPr>
          <w:rFonts w:ascii="Times New Roman" w:hAnsi="Times New Roman" w:cs="Times New Roman"/>
          <w:sz w:val="28"/>
          <w:szCs w:val="28"/>
        </w:rPr>
        <w:t xml:space="preserve">    </w:t>
      </w:r>
      <w:r w:rsidR="001C7955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 чтобы знания обучающихся были результатом их собственных поисков, необходимо организовать эти поиски, управлять, развивать их познавательную деятельность.</w:t>
      </w:r>
    </w:p>
    <w:p w:rsidR="001C7955" w:rsidRPr="00AC4916" w:rsidRDefault="001C7955" w:rsidP="006E73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sz w:val="28"/>
          <w:szCs w:val="28"/>
          <w:lang w:eastAsia="ru-RU"/>
        </w:rPr>
        <w:t>Позиция учителя: к классу не с ответом (готовые знания, умения, навыки), а с вопросом, а лучше с противоречием.</w:t>
      </w:r>
    </w:p>
    <w:p w:rsidR="001C7955" w:rsidRPr="00AC4916" w:rsidRDefault="001C7955" w:rsidP="006E73F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sz w:val="28"/>
          <w:szCs w:val="28"/>
          <w:lang w:eastAsia="ru-RU"/>
        </w:rPr>
        <w:t>Позиция ученика: самостоятельное познание мира, (в специально организованных для этого условиях).</w:t>
      </w:r>
    </w:p>
    <w:p w:rsidR="001C7955" w:rsidRPr="00AC4916" w:rsidRDefault="007A0662" w:rsidP="006E7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C7955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я использую разнообразные типы деятельности учащихся: исследовательский, проектный, игровой, проблемно-поисковый, метод коллективного решения проблем, широко использую активные и интерактивные методы. При этом биологические знания запоминаются не путем их заучивания, а путем их многократного употребления для решения проблемных задач с использованием этих знаний.</w:t>
      </w:r>
    </w:p>
    <w:p w:rsidR="001C7955" w:rsidRPr="00AC4916" w:rsidRDefault="001C7955" w:rsidP="006E73F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sz w:val="28"/>
          <w:szCs w:val="28"/>
          <w:lang w:eastAsia="ru-RU"/>
        </w:rPr>
        <w:t>Уроки деятельностной направленности по цели можно разделить на несколько групп:</w:t>
      </w:r>
    </w:p>
    <w:p w:rsidR="001C7955" w:rsidRPr="00AC4916" w:rsidRDefault="00BF11BA" w:rsidP="006E7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Урок открытия новых знаний</w:t>
      </w:r>
      <w:r w:rsidR="006E73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C7955" w:rsidRPr="00AC4916" w:rsidRDefault="001C7955" w:rsidP="006E7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способности учащихся к новому способу действия.</w:t>
      </w:r>
    </w:p>
    <w:p w:rsidR="00DC0728" w:rsidRPr="00AC4916" w:rsidRDefault="001C7955" w:rsidP="006E7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расширение понятийной базы за счет включения в нее новых элементов.</w:t>
      </w:r>
    </w:p>
    <w:p w:rsidR="001C7955" w:rsidRPr="00AC4916" w:rsidRDefault="007A0662" w:rsidP="006E7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73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Урок рефлексии.</w:t>
      </w:r>
    </w:p>
    <w:p w:rsidR="001C7955" w:rsidRPr="00AC4916" w:rsidRDefault="001C7955" w:rsidP="006E7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AC4916" w:rsidRDefault="001C7955" w:rsidP="006E7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коррекция и тренинг изученных понятий, терминов, определений.</w:t>
      </w:r>
    </w:p>
    <w:p w:rsidR="00AC4916" w:rsidRDefault="001C7955" w:rsidP="006E73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Урок систематизации знаний (общеметодологической направленности).</w:t>
      </w:r>
      <w:bookmarkStart w:id="0" w:name="_GoBack"/>
      <w:bookmarkEnd w:id="0"/>
    </w:p>
    <w:p w:rsidR="001C7955" w:rsidRPr="00AC4916" w:rsidRDefault="001C7955" w:rsidP="00AC4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 </w:t>
      </w: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</w:r>
    </w:p>
    <w:p w:rsidR="001C7955" w:rsidRPr="00AC4916" w:rsidRDefault="001C7955" w:rsidP="00AC4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выявление теоретических основ развития содержательно-методических линий школьного курса математики и построение обобщённых норм учебной деятельности.</w:t>
      </w:r>
    </w:p>
    <w:p w:rsidR="00AC4916" w:rsidRDefault="001C7955" w:rsidP="00AC4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Урок развивающего контроля</w:t>
      </w:r>
      <w:r w:rsidRPr="00AC49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C7955" w:rsidRPr="00AC4916" w:rsidRDefault="001C7955" w:rsidP="00AC4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способности учащихся к осуществлению контрольной функции.</w:t>
      </w:r>
    </w:p>
    <w:p w:rsidR="001C7955" w:rsidRPr="00AC4916" w:rsidRDefault="001C7955" w:rsidP="00AC49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Образовательная цель: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контроль и самоконтроль изученных понятий.</w:t>
      </w:r>
    </w:p>
    <w:p w:rsidR="002775D4" w:rsidRPr="00AC4916" w:rsidRDefault="00AC4916" w:rsidP="00AC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11BA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Системно-деятельностный подход </w:t>
      </w:r>
      <w:r w:rsidR="002775D4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 в своей деятельности во всех классах обучения биологи.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Использую</w:t>
      </w:r>
      <w:r w:rsidR="002775D4" w:rsidRPr="00AC4916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</w:t>
      </w:r>
      <w:r w:rsidR="002775D4" w:rsidRPr="00AC4916">
        <w:rPr>
          <w:rFonts w:ascii="Times New Roman" w:hAnsi="Times New Roman" w:cs="Times New Roman"/>
          <w:color w:val="333333"/>
          <w:sz w:val="28"/>
          <w:szCs w:val="28"/>
        </w:rPr>
        <w:t>приёмы для о</w:t>
      </w:r>
      <w:r w:rsidR="007A0662" w:rsidRPr="00AC4916">
        <w:rPr>
          <w:rFonts w:ascii="Times New Roman" w:hAnsi="Times New Roman" w:cs="Times New Roman"/>
          <w:color w:val="333333"/>
          <w:sz w:val="28"/>
          <w:szCs w:val="28"/>
        </w:rPr>
        <w:t xml:space="preserve">пределения цели и задач урока.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</w:t>
      </w:r>
      <w:r w:rsidR="002775D4" w:rsidRPr="00AC491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ифмованное   начало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загадки</w:t>
      </w:r>
      <w:r w:rsidR="002775D4" w:rsidRPr="00AC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75D4" w:rsidRPr="00AC49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«Момент волшебства», организую  </w:t>
      </w:r>
      <w:r w:rsidR="002775D4" w:rsidRPr="00AC49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эвристическую  беседу. При определении </w:t>
      </w:r>
      <w:r w:rsidR="002775D4" w:rsidRPr="00AC4916">
        <w:rPr>
          <w:rFonts w:ascii="Times New Roman" w:hAnsi="Times New Roman" w:cs="Times New Roman"/>
          <w:color w:val="000000"/>
          <w:sz w:val="28"/>
          <w:szCs w:val="28"/>
        </w:rPr>
        <w:t xml:space="preserve"> темы урока  «Роль бактерий в природе» угощаю ребят гнилыми яблоками. </w:t>
      </w:r>
      <w:r w:rsidR="002775D4" w:rsidRPr="00AC4916">
        <w:rPr>
          <w:rFonts w:ascii="Times New Roman" w:hAnsi="Times New Roman" w:cs="Times New Roman"/>
          <w:iCs/>
          <w:color w:val="000000"/>
          <w:sz w:val="28"/>
          <w:szCs w:val="28"/>
        </w:rPr>
        <w:t>Почему они  не хотите их есть?</w:t>
      </w:r>
      <w:r w:rsidR="002775D4" w:rsidRPr="00AC4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5D4" w:rsidRPr="00AC49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Предположите, почему образовалась гниль?  Чтобы точнее ответить на вопрос,  предлагаю посмотреть видеоролик </w:t>
      </w:r>
      <w:r w:rsidR="002775D4" w:rsidRPr="00AC4916">
        <w:rPr>
          <w:rFonts w:ascii="Times New Roman" w:hAnsi="Times New Roman" w:cs="Times New Roman"/>
          <w:color w:val="000000"/>
          <w:sz w:val="28"/>
          <w:szCs w:val="28"/>
        </w:rPr>
        <w:t>(демонстрирует видеоролик «Работы А. Левенгука»). Как вы думаете, что сегодня на уроке мы будем изучать? Какую цель мы поставим? Какие задачи наметим?</w:t>
      </w:r>
    </w:p>
    <w:p w:rsidR="00320263" w:rsidRPr="00AC4916" w:rsidRDefault="007A0662" w:rsidP="006E73F4">
      <w:pPr>
        <w:pStyle w:val="a5"/>
        <w:spacing w:before="0" w:beforeAutospacing="0" w:after="0" w:afterAutospacing="0"/>
        <w:rPr>
          <w:rFonts w:eastAsia="Arial"/>
          <w:bCs/>
          <w:kern w:val="24"/>
          <w:sz w:val="28"/>
          <w:szCs w:val="28"/>
        </w:rPr>
      </w:pPr>
      <w:r w:rsidRPr="00AC4916">
        <w:rPr>
          <w:color w:val="000000"/>
          <w:sz w:val="28"/>
          <w:szCs w:val="28"/>
        </w:rPr>
        <w:t xml:space="preserve">     </w:t>
      </w:r>
      <w:r w:rsidR="00320263" w:rsidRPr="00AC4916">
        <w:rPr>
          <w:rFonts w:eastAsia="+mn-ea"/>
          <w:color w:val="000000"/>
          <w:kern w:val="24"/>
          <w:sz w:val="28"/>
          <w:szCs w:val="28"/>
        </w:rPr>
        <w:t>Считаю, что учитель без новаций - это учитель вчерашнего дня. Учитель должен ориентироваться на завтрашний день детского развития. Только тогда он поможет ребёнку стать человеком, совершенствующим самого себя.</w:t>
      </w:r>
    </w:p>
    <w:p w:rsidR="002A503E" w:rsidRPr="00AC4916" w:rsidRDefault="00320263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поделиться с некоторыми  технологиями, которые я применяю </w:t>
      </w:r>
    </w:p>
    <w:p w:rsidR="00054984" w:rsidRPr="00AC4916" w:rsidRDefault="00320263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организации системно–деятельно</w:t>
      </w: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подхода на своих  уроках </w:t>
      </w:r>
    </w:p>
    <w:p w:rsidR="00DA40ED" w:rsidRPr="00AC4916" w:rsidRDefault="007A0662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AC4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40ED" w:rsidRPr="00AC49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Технология личностно-ориентированного</w:t>
      </w:r>
      <w:r w:rsidR="00DA40ED" w:rsidRPr="00AC4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основанного на личностном подходе. Данная технология позволяет сформировать такие общеучебные умения как мыслить, анализировать, используется личностный опыт ученика. У кого-то есть приусадебные хозяйства и поэтому многие вопросы биологии растений им хоро</w:t>
      </w:r>
      <w:r w:rsidR="002A503E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 знакомы, интересны и полезны.</w:t>
      </w:r>
    </w:p>
    <w:p w:rsidR="00DA40ED" w:rsidRPr="00AC4916" w:rsidRDefault="006E73F4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окучивают картофель?</w:t>
      </w:r>
      <w:r w:rsid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проводят пасынкование, пикировку?</w:t>
      </w:r>
    </w:p>
    <w:p w:rsidR="00DA40ED" w:rsidRPr="00AC4916" w:rsidRDefault="006E73F4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убирать ботву?</w:t>
      </w:r>
    </w:p>
    <w:p w:rsidR="00DA40ED" w:rsidRPr="00AC4916" w:rsidRDefault="007A0662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есть домашние животные и им будут интересны вопросы об их поведении, инстинктах.</w:t>
      </w: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все, что касается самого человека непосредственно всегда вызывает неподдельный интерес и желание разобраться во всех тонкостях вопросов.</w:t>
      </w:r>
    </w:p>
    <w:p w:rsidR="00DA40ED" w:rsidRPr="00AC4916" w:rsidRDefault="006E73F4" w:rsidP="006E73F4">
      <w:pPr>
        <w:shd w:val="clear" w:color="auto" w:fill="FFFFFF"/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хорошая хозяйка яйца в </w:t>
      </w:r>
      <w:r w:rsidR="007A0662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холодильнике хранит немытыми, а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использованием все же моет?</w:t>
      </w:r>
      <w:r w:rsid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«в темноте все кошки серы»?</w:t>
      </w:r>
      <w:r w:rsid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группы крови?</w:t>
      </w:r>
      <w:r w:rsid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признаками будет обладать ребенок?</w:t>
      </w:r>
    </w:p>
    <w:p w:rsidR="00DA40ED" w:rsidRPr="00AC4916" w:rsidRDefault="007A0662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из этих вопросов я вообще не формулирую, они возникают у самого ученика, а то что интересно ученику, будет хорошо изучено.</w:t>
      </w:r>
    </w:p>
    <w:p w:rsidR="00DA40ED" w:rsidRPr="00AC4916" w:rsidRDefault="007A0662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40E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своей деятельности учащиеся отражают в листах индивидуальных достижений.</w:t>
      </w:r>
    </w:p>
    <w:p w:rsidR="002C720D" w:rsidRPr="00AC4916" w:rsidRDefault="007A0662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2C720D" w:rsidRPr="00AC4916">
        <w:rPr>
          <w:rFonts w:ascii="Times New Roman" w:eastAsia="Constantia" w:hAnsi="Times New Roman" w:cs="Times New Roman"/>
          <w:bCs/>
          <w:kern w:val="24"/>
          <w:sz w:val="28"/>
          <w:szCs w:val="28"/>
        </w:rPr>
        <w:t>Разрабатывая проблему самостоятельной деятельности учащихся, нужно помнить, что работа на уроках не должна быть односторонней, вопросы должны быть познавательного характера и начинаться со слов: «Почему..?», «Можно ли..?», «Являются ли..?», «Как..?», «Зависит ли..?», и т.д</w:t>
      </w:r>
    </w:p>
    <w:p w:rsidR="00DA40ED" w:rsidRPr="00AC4916" w:rsidRDefault="007A0662" w:rsidP="006E73F4">
      <w:pPr>
        <w:pStyle w:val="a5"/>
        <w:spacing w:before="0" w:beforeAutospacing="0" w:after="0" w:afterAutospacing="0"/>
        <w:rPr>
          <w:sz w:val="28"/>
          <w:szCs w:val="28"/>
        </w:rPr>
      </w:pPr>
      <w:r w:rsidRPr="00AC4916">
        <w:rPr>
          <w:bCs/>
          <w:i/>
          <w:color w:val="000000"/>
          <w:sz w:val="28"/>
          <w:szCs w:val="28"/>
        </w:rPr>
        <w:t xml:space="preserve">      </w:t>
      </w:r>
      <w:r w:rsidR="00DA40ED" w:rsidRPr="00AC4916">
        <w:rPr>
          <w:bCs/>
          <w:i/>
          <w:color w:val="000000"/>
          <w:sz w:val="28"/>
          <w:szCs w:val="28"/>
        </w:rPr>
        <w:t>Технология проектного обучения</w:t>
      </w:r>
      <w:r w:rsidR="00DA40ED" w:rsidRPr="00AC4916">
        <w:rPr>
          <w:i/>
          <w:color w:val="000000"/>
          <w:sz w:val="28"/>
          <w:szCs w:val="28"/>
        </w:rPr>
        <w:t>.</w:t>
      </w:r>
      <w:r w:rsidR="00DA40ED" w:rsidRPr="00AC4916">
        <w:rPr>
          <w:color w:val="000000"/>
          <w:sz w:val="28"/>
          <w:szCs w:val="28"/>
        </w:rPr>
        <w:t xml:space="preserve"> Использование данной технологии позволяет ученику самостоятельно приобретать необходимые знания, умело применять их на практике для решения возникающих проблем.</w:t>
      </w:r>
      <w:r w:rsidR="006E3121" w:rsidRPr="00AC4916">
        <w:rPr>
          <w:color w:val="000000"/>
          <w:sz w:val="28"/>
          <w:szCs w:val="28"/>
        </w:rPr>
        <w:br/>
      </w:r>
      <w:r w:rsidR="00DA40ED" w:rsidRPr="00AC4916">
        <w:rPr>
          <w:color w:val="000000"/>
          <w:sz w:val="28"/>
          <w:szCs w:val="28"/>
        </w:rPr>
        <w:t>Работа над проектом всегда ориентирована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</w:t>
      </w:r>
      <w:r w:rsidRPr="00AC4916">
        <w:rPr>
          <w:color w:val="000000"/>
          <w:sz w:val="28"/>
          <w:szCs w:val="28"/>
        </w:rPr>
        <w:t>ких недель, а иногда и месяцев)</w:t>
      </w:r>
    </w:p>
    <w:p w:rsidR="00DA40ED" w:rsidRPr="00AC4916" w:rsidRDefault="007A0662" w:rsidP="006E73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  </w:t>
      </w:r>
      <w:r w:rsidR="00DA40ED" w:rsidRPr="00AC491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</w:t>
      </w:r>
      <w:r w:rsidR="006E3121" w:rsidRPr="00AC491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сследовательский технологии</w:t>
      </w:r>
      <w:r w:rsidR="00DA40ED" w:rsidRPr="00AC491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="00DA40ED" w:rsidRPr="00AC49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DA40ED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значение в изучении биологии имеет исследовательский метод. При использовании этого метода учащиеся выдвигают гипотезу, выбирают путь и отбирают материалы. Ученик становится в позицию активного исследователя – активизируется продуктивное мышление, формируется творческий подход к обучению. Чаще всего этот подход реализуется при выполнении лабор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аторных и практических работ. </w:t>
      </w:r>
      <w:r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</w:t>
      </w:r>
      <w:r w:rsidR="00DA40ED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повышения мотивации к предмету, стимулирования учеников, классов предлагаю проведение домашних экспериментов, опытов, например, выращивание плесени и ведения дневника наблюдения, проращивание семян фасоли, наблюдения за ростом корня</w:t>
      </w:r>
      <w:r w:rsidR="002000F4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A0F12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изучением внешнего</w:t>
      </w:r>
      <w:r w:rsidR="002000F4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строение рыб (на примере аквариумных рыб). </w:t>
      </w:r>
      <w:r w:rsidR="005A0F12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с удовольствием проводят </w:t>
      </w:r>
      <w:r w:rsidR="002000F4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</w:t>
      </w:r>
      <w:r w:rsidR="005A0F12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скую работу «Выявление</w:t>
      </w:r>
      <w:r w:rsidR="002000F4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плоскостопия</w:t>
      </w:r>
      <w:r w:rsidR="005A0F12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000F4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«Выявление статической и динамической работы на утомление мышц»</w:t>
      </w:r>
      <w:r w:rsidR="005A0F12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завершению работы </w:t>
      </w:r>
      <w:r w:rsidR="00DA40ED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="005A0F12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ставляют</w:t>
      </w:r>
      <w:r w:rsidR="00DA40ED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</w:t>
      </w:r>
      <w:r w:rsidR="00054984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="00DA40ED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выполнения </w:t>
      </w:r>
      <w:r w:rsidR="005A0F12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практической </w:t>
      </w:r>
      <w:r w:rsidR="00DA40ED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работы, таким образом формирую умение в устной и письменной форме представлять свои исследования.</w:t>
      </w:r>
      <w:r w:rsidR="002C720D" w:rsidRPr="00AC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54984" w:rsidRPr="00AC49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145C" w:rsidRPr="00AC4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проблемного обучения</w:t>
      </w:r>
      <w:r w:rsidR="0014145C" w:rsidRPr="00AC491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="0014145C" w:rsidRPr="00AC4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направлена на формирование универсальных учебных действий, развитие теоретического мышления, познавательной активности, любознательности, эрудиции, творческого мышления и других личностно значимых качеств.</w:t>
      </w:r>
      <w:r w:rsidR="0014145C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организую с помощью специальных вопросов, побуждающих</w:t>
      </w:r>
      <w:r w:rsidR="0014145C" w:rsidRPr="00AC491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4145C" w:rsidRPr="00AC4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к самостоятельному рассуждению, активному поиску ответа на проблему  при  помощи новых знаний</w:t>
      </w:r>
      <w:r w:rsidR="0014145C" w:rsidRPr="00AC4916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r w:rsidR="00F424B0" w:rsidRPr="00AC491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14145C" w:rsidRPr="00AC4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Проблемные ситуации, проблемные задачи, включаю в любую тему </w:t>
      </w:r>
      <w:hyperlink r:id="rId8" w:history="1">
        <w:r w:rsidR="0014145C" w:rsidRPr="00AC491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уроков по биологии</w:t>
        </w:r>
      </w:hyperlink>
    </w:p>
    <w:p w:rsidR="00B96E6D" w:rsidRPr="00AC4916" w:rsidRDefault="006E73F4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96E6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уроках Анатомии, физиологии и гиены человека актуальны проблемные вопросы:</w:t>
      </w:r>
    </w:p>
    <w:p w:rsidR="00B96E6D" w:rsidRPr="00AC4916" w:rsidRDefault="006E73F4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96E6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вода лучше утоляет жажду: пресная или подсоленная?</w:t>
      </w:r>
    </w:p>
    <w:p w:rsidR="00B96E6D" w:rsidRPr="00AC4916" w:rsidRDefault="00B96E6D" w:rsidP="006E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объяснить, что при профилактических прививках в организм вводят бактерии, которые как раз и вызывают заболевание?</w:t>
      </w:r>
      <w:r w:rsid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легче </w:t>
      </w:r>
      <w:r w:rsid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заболевание «Ковид-19</w:t>
      </w:r>
      <w:r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прививкой или без нее?</w:t>
      </w:r>
    </w:p>
    <w:p w:rsidR="00B96E6D" w:rsidRPr="00AC4916" w:rsidRDefault="006E73F4" w:rsidP="006E7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96E6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проблемные вопросы являются для обучающихся новыми, еще не изученными, содержат в себе явные противоречия, вызывают интерес </w:t>
      </w:r>
      <w:r w:rsidR="00B96E6D" w:rsidRPr="00AC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связью с жизнью и требуют развернутого ответа на основе мыслительного поиска и применения опорных знаний</w:t>
      </w:r>
    </w:p>
    <w:p w:rsidR="00B96E6D" w:rsidRPr="00AC4916" w:rsidRDefault="007A0662" w:rsidP="006E7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16">
        <w:rPr>
          <w:rFonts w:ascii="Times New Roman" w:eastAsia="Constantia" w:hAnsi="Times New Roman" w:cs="Times New Roman"/>
          <w:bCs/>
          <w:sz w:val="28"/>
          <w:szCs w:val="28"/>
          <w:lang w:eastAsia="ru-RU"/>
        </w:rPr>
        <w:t xml:space="preserve">       </w:t>
      </w:r>
      <w:r w:rsidR="00F424B0" w:rsidRPr="00AC4916">
        <w:rPr>
          <w:rFonts w:ascii="Times New Roman" w:eastAsia="Constantia" w:hAnsi="Times New Roman" w:cs="Times New Roman"/>
          <w:bCs/>
          <w:sz w:val="28"/>
          <w:szCs w:val="28"/>
          <w:lang w:eastAsia="ru-RU"/>
        </w:rPr>
        <w:t>Современный педагог обязан уметь работать с современными средствами обучения хотя бы ради того, чтобы обеспечить одно из главнейших прав наших детей – право на качественное образование. При этом применение современных технологий на уроках повышает статус учителя, который идет не только в ногу со временем, но и со своими обучающимися.</w:t>
      </w:r>
    </w:p>
    <w:p w:rsidR="00F76F3F" w:rsidRPr="00AC4916" w:rsidRDefault="00364709" w:rsidP="006E73F4">
      <w:pPr>
        <w:spacing w:after="0" w:line="240" w:lineRule="auto"/>
        <w:ind w:right="139"/>
        <w:rPr>
          <w:rFonts w:ascii="Times New Roman" w:hAnsi="Times New Roman" w:cs="Times New Roman"/>
          <w:sz w:val="28"/>
          <w:szCs w:val="28"/>
        </w:rPr>
      </w:pPr>
      <w:r w:rsidRPr="00AC4916">
        <w:rPr>
          <w:rFonts w:ascii="Times New Roman" w:hAnsi="Times New Roman" w:cs="Times New Roman"/>
          <w:sz w:val="28"/>
          <w:szCs w:val="28"/>
        </w:rPr>
        <w:t>Конечно же я</w:t>
      </w:r>
      <w:r w:rsidR="00F76F3F" w:rsidRPr="00AC4916">
        <w:rPr>
          <w:rFonts w:ascii="Times New Roman" w:hAnsi="Times New Roman" w:cs="Times New Roman"/>
          <w:sz w:val="28"/>
          <w:szCs w:val="28"/>
        </w:rPr>
        <w:t xml:space="preserve"> не использую одновременно на уроке все технологии и  методы, отдельные элементы технологий на разных этапах урока могут быть более эффективны.</w:t>
      </w:r>
    </w:p>
    <w:p w:rsidR="00553C4F" w:rsidRPr="006E73F4" w:rsidRDefault="00AC4916" w:rsidP="006E73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1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142DCF" w:rsidRPr="00AC491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Применение системно–деятельностного подхода к обучению позволяет формировать у обучающихся учебные и общеучебные компетенции. А </w:t>
      </w:r>
      <w:r w:rsidR="00142DCF" w:rsidRPr="00AC4916">
        <w:rPr>
          <w:rFonts w:ascii="Times New Roman" w:eastAsia="+mn-ea" w:hAnsi="Times New Roman" w:cs="Times New Roman"/>
          <w:color w:val="191B0E"/>
          <w:kern w:val="24"/>
          <w:sz w:val="28"/>
          <w:szCs w:val="28"/>
          <w:lang w:eastAsia="ru-RU"/>
        </w:rPr>
        <w:t>разнообразные формы деятельности на уроках биологии, позволяют формировать ученикам личный опыт - опыт творческой деятельности, эмоционально-ценностное отношение к миру, природе, жизни, которое необходимо в современном быстро меняющемся мире. В результате этой деятельности обучающийся должен почувствовать себя успешным: «Я это могу, я это умею»!</w:t>
      </w:r>
      <w:r w:rsid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4A6" w:rsidRPr="00AC4916">
        <w:rPr>
          <w:rFonts w:ascii="Times New Roman" w:hAnsi="Times New Roman" w:cs="Times New Roman"/>
          <w:sz w:val="28"/>
          <w:szCs w:val="28"/>
        </w:rPr>
        <w:t>В этом мне помогает применение систе</w:t>
      </w:r>
      <w:r w:rsidR="006E73F4">
        <w:rPr>
          <w:rFonts w:ascii="Times New Roman" w:hAnsi="Times New Roman" w:cs="Times New Roman"/>
          <w:sz w:val="28"/>
          <w:szCs w:val="28"/>
        </w:rPr>
        <w:t xml:space="preserve">мно- деятельностного подхода в </w:t>
      </w:r>
      <w:r w:rsidR="00AD64A6" w:rsidRPr="00AC4916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деятельности.</w:t>
      </w:r>
    </w:p>
    <w:p w:rsidR="00553C4F" w:rsidRDefault="00553C4F" w:rsidP="006E73F4">
      <w:pPr>
        <w:spacing w:line="240" w:lineRule="auto"/>
        <w:ind w:right="139"/>
      </w:pPr>
    </w:p>
    <w:p w:rsidR="00553C4F" w:rsidRDefault="00553C4F" w:rsidP="00E7509C">
      <w:pPr>
        <w:ind w:right="139"/>
      </w:pPr>
    </w:p>
    <w:p w:rsidR="00553C4F" w:rsidRDefault="00553C4F" w:rsidP="00E7509C">
      <w:pPr>
        <w:ind w:right="139"/>
      </w:pPr>
    </w:p>
    <w:p w:rsidR="00553C4F" w:rsidRDefault="00553C4F" w:rsidP="00E7509C">
      <w:pPr>
        <w:ind w:right="139"/>
      </w:pPr>
    </w:p>
    <w:p w:rsidR="00E7509C" w:rsidRPr="006D2D9D" w:rsidRDefault="00E7509C" w:rsidP="00472BD3">
      <w:pPr>
        <w:ind w:right="139"/>
        <w:rPr>
          <w:rFonts w:ascii="Times New Roman" w:hAnsi="Times New Roman" w:cs="Times New Roman"/>
          <w:sz w:val="24"/>
          <w:szCs w:val="24"/>
        </w:rPr>
        <w:sectPr w:rsidR="00E7509C" w:rsidRPr="006D2D9D" w:rsidSect="00664FC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862" w:rsidRDefault="00227862" w:rsidP="0047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технологии системно-деятельностного подхода в обучении биологии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4390"/>
        <w:gridCol w:w="4394"/>
        <w:gridCol w:w="3261"/>
      </w:tblGrid>
      <w:tr w:rsidR="00D22B9A" w:rsidRPr="00877D2A" w:rsidTr="00227862">
        <w:trPr>
          <w:tblCellSpacing w:w="0" w:type="dxa"/>
        </w:trPr>
        <w:tc>
          <w:tcPr>
            <w:tcW w:w="2566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Название </w:t>
            </w:r>
          </w:p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4390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4394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Сущность </w:t>
            </w:r>
          </w:p>
        </w:tc>
        <w:tc>
          <w:tcPr>
            <w:tcW w:w="3261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Механизм </w:t>
            </w:r>
          </w:p>
        </w:tc>
      </w:tr>
      <w:tr w:rsidR="00227862" w:rsidRPr="00877D2A" w:rsidTr="00227862">
        <w:trPr>
          <w:tblCellSpacing w:w="0" w:type="dxa"/>
        </w:trPr>
        <w:tc>
          <w:tcPr>
            <w:tcW w:w="2566" w:type="dxa"/>
          </w:tcPr>
          <w:p w:rsidR="00227862" w:rsidRPr="00877D2A" w:rsidRDefault="00227862" w:rsidP="0022786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Модульное обучение</w:t>
            </w:r>
          </w:p>
        </w:tc>
        <w:tc>
          <w:tcPr>
            <w:tcW w:w="4390" w:type="dxa"/>
          </w:tcPr>
          <w:p w:rsidR="00227862" w:rsidRPr="00877D2A" w:rsidRDefault="00227862" w:rsidP="0022786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Обеспечение гибкости обучения, приспособление его к индивидуальным потребностям личности, уровню его базовой подготовки</w:t>
            </w:r>
          </w:p>
        </w:tc>
        <w:tc>
          <w:tcPr>
            <w:tcW w:w="4394" w:type="dxa"/>
          </w:tcPr>
          <w:p w:rsidR="00227862" w:rsidRPr="00877D2A" w:rsidRDefault="00227862" w:rsidP="0022786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Самостоятельная работа обучающихся с индивидуальной учебной программой</w:t>
            </w:r>
          </w:p>
        </w:tc>
        <w:tc>
          <w:tcPr>
            <w:tcW w:w="3261" w:type="dxa"/>
          </w:tcPr>
          <w:p w:rsidR="00227862" w:rsidRPr="00877D2A" w:rsidRDefault="00227862" w:rsidP="0022786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Проблемный подход, индивидуальный темп обучения</w:t>
            </w:r>
          </w:p>
        </w:tc>
      </w:tr>
      <w:tr w:rsidR="00D22B9A" w:rsidRPr="00877D2A" w:rsidTr="00227862">
        <w:trPr>
          <w:tblCellSpacing w:w="0" w:type="dxa"/>
        </w:trPr>
        <w:tc>
          <w:tcPr>
            <w:tcW w:w="2566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Проблемное обучение </w:t>
            </w:r>
          </w:p>
        </w:tc>
        <w:tc>
          <w:tcPr>
            <w:tcW w:w="4390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Развитие познавательной активности, творческой самостоятельности обучающихся </w:t>
            </w:r>
          </w:p>
        </w:tc>
        <w:tc>
          <w:tcPr>
            <w:tcW w:w="4394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Последовательное и целенаправленное выдвижение перед обучающимися познавательных задач, </w:t>
            </w:r>
            <w:r w:rsidR="00877D2A" w:rsidRPr="00877D2A">
              <w:rPr>
                <w:rFonts w:ascii="Times New Roman" w:hAnsi="Times New Roman" w:cs="Times New Roman"/>
              </w:rPr>
              <w:t>позволяющих активно</w:t>
            </w:r>
            <w:r w:rsidRPr="00877D2A">
              <w:rPr>
                <w:rFonts w:ascii="Times New Roman" w:hAnsi="Times New Roman" w:cs="Times New Roman"/>
              </w:rPr>
              <w:t xml:space="preserve"> усваивать знания </w:t>
            </w:r>
          </w:p>
        </w:tc>
        <w:tc>
          <w:tcPr>
            <w:tcW w:w="3261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Поисковые </w:t>
            </w:r>
            <w:r w:rsidR="00877D2A" w:rsidRPr="00877D2A">
              <w:rPr>
                <w:rFonts w:ascii="Times New Roman" w:hAnsi="Times New Roman" w:cs="Times New Roman"/>
              </w:rPr>
              <w:t>методы, постановка</w:t>
            </w:r>
            <w:r w:rsidRPr="00877D2A">
              <w:rPr>
                <w:rFonts w:ascii="Times New Roman" w:hAnsi="Times New Roman" w:cs="Times New Roman"/>
              </w:rPr>
              <w:t xml:space="preserve"> познавательных задач </w:t>
            </w:r>
          </w:p>
        </w:tc>
      </w:tr>
      <w:tr w:rsidR="00877D2A" w:rsidRPr="00877D2A" w:rsidTr="00227862">
        <w:trPr>
          <w:tblCellSpacing w:w="0" w:type="dxa"/>
        </w:trPr>
        <w:tc>
          <w:tcPr>
            <w:tcW w:w="2566" w:type="dxa"/>
          </w:tcPr>
          <w:p w:rsidR="00877D2A" w:rsidRPr="00877D2A" w:rsidRDefault="00877D2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Дифференцированное обучение</w:t>
            </w:r>
          </w:p>
        </w:tc>
        <w:tc>
          <w:tcPr>
            <w:tcW w:w="4390" w:type="dxa"/>
          </w:tcPr>
          <w:p w:rsidR="00877D2A" w:rsidRPr="00877D2A" w:rsidRDefault="00877D2A" w:rsidP="00877D2A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Создание оптимальных условий для выявления задатков, развития интересов </w:t>
            </w:r>
          </w:p>
          <w:p w:rsidR="00877D2A" w:rsidRPr="00877D2A" w:rsidRDefault="00877D2A" w:rsidP="00877D2A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и способностей</w:t>
            </w:r>
          </w:p>
        </w:tc>
        <w:tc>
          <w:tcPr>
            <w:tcW w:w="4394" w:type="dxa"/>
          </w:tcPr>
          <w:p w:rsidR="00877D2A" w:rsidRPr="00877D2A" w:rsidRDefault="00877D2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Усвоение программного материала на различных планируемых уровнях, но не ниже обязательного (стандарт)</w:t>
            </w:r>
          </w:p>
        </w:tc>
        <w:tc>
          <w:tcPr>
            <w:tcW w:w="3261" w:type="dxa"/>
          </w:tcPr>
          <w:p w:rsidR="00877D2A" w:rsidRPr="00877D2A" w:rsidRDefault="00877D2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Методы индивидуального обучения</w:t>
            </w:r>
          </w:p>
        </w:tc>
      </w:tr>
      <w:tr w:rsidR="00D22B9A" w:rsidRPr="00877D2A" w:rsidTr="00227862">
        <w:trPr>
          <w:tblCellSpacing w:w="0" w:type="dxa"/>
        </w:trPr>
        <w:tc>
          <w:tcPr>
            <w:tcW w:w="2566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Развивающее обучение </w:t>
            </w:r>
          </w:p>
        </w:tc>
        <w:tc>
          <w:tcPr>
            <w:tcW w:w="4390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Развитие личности и ее способностей </w:t>
            </w:r>
          </w:p>
        </w:tc>
        <w:tc>
          <w:tcPr>
            <w:tcW w:w="4394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>Ориентация учебного процесса на потенциальные возможности человека</w:t>
            </w:r>
          </w:p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и их реализацию </w:t>
            </w:r>
          </w:p>
        </w:tc>
        <w:tc>
          <w:tcPr>
            <w:tcW w:w="3261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Вовлечение обучаемых в различные виды деятельности </w:t>
            </w:r>
          </w:p>
        </w:tc>
      </w:tr>
      <w:tr w:rsidR="00D22B9A" w:rsidRPr="00877D2A" w:rsidTr="00227862">
        <w:trPr>
          <w:tblCellSpacing w:w="0" w:type="dxa"/>
        </w:trPr>
        <w:tc>
          <w:tcPr>
            <w:tcW w:w="2566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Активное (контекстное) обучение </w:t>
            </w:r>
          </w:p>
        </w:tc>
        <w:tc>
          <w:tcPr>
            <w:tcW w:w="4390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Организация активности обучаемых </w:t>
            </w:r>
          </w:p>
        </w:tc>
        <w:tc>
          <w:tcPr>
            <w:tcW w:w="4394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Моделирование предметного и социального содержания учебной (профильной, профессиональной) деятельности </w:t>
            </w:r>
          </w:p>
        </w:tc>
        <w:tc>
          <w:tcPr>
            <w:tcW w:w="3261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Методы активного обучения </w:t>
            </w:r>
          </w:p>
        </w:tc>
      </w:tr>
      <w:tr w:rsidR="00D22B9A" w:rsidRPr="00877D2A" w:rsidTr="00227862">
        <w:trPr>
          <w:tblCellSpacing w:w="0" w:type="dxa"/>
        </w:trPr>
        <w:tc>
          <w:tcPr>
            <w:tcW w:w="2566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Игровое обучение </w:t>
            </w:r>
          </w:p>
        </w:tc>
        <w:tc>
          <w:tcPr>
            <w:tcW w:w="4390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Обеспечение личностно-деятельного характера усвоения знаний, навыков, умений </w:t>
            </w:r>
          </w:p>
        </w:tc>
        <w:tc>
          <w:tcPr>
            <w:tcW w:w="4394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Самостоятельная познавательная деятельность, направленная на поиск, обработку, усвоение учебной информации </w:t>
            </w:r>
          </w:p>
        </w:tc>
        <w:tc>
          <w:tcPr>
            <w:tcW w:w="3261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Игровые методы вовлечения обучаемых в творческую деятельность </w:t>
            </w:r>
          </w:p>
        </w:tc>
      </w:tr>
      <w:tr w:rsidR="00D22B9A" w:rsidRPr="00877D2A" w:rsidTr="00227862">
        <w:trPr>
          <w:tblCellSpacing w:w="0" w:type="dxa"/>
        </w:trPr>
        <w:tc>
          <w:tcPr>
            <w:tcW w:w="2566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Обучение развитию критического мышления </w:t>
            </w:r>
          </w:p>
        </w:tc>
        <w:tc>
          <w:tcPr>
            <w:tcW w:w="4390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Обеспечить развитие критического мышления посредством интерактивного включения обучающихся в образовательный процесс </w:t>
            </w:r>
          </w:p>
        </w:tc>
        <w:tc>
          <w:tcPr>
            <w:tcW w:w="4394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Способность ставить новые вопросы, вырабатывать разнообразные аргументы, принимать независимые продуманные решения </w:t>
            </w:r>
          </w:p>
        </w:tc>
        <w:tc>
          <w:tcPr>
            <w:tcW w:w="3261" w:type="dxa"/>
          </w:tcPr>
          <w:p w:rsidR="00D22B9A" w:rsidRPr="00877D2A" w:rsidRDefault="00D22B9A" w:rsidP="00227862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</w:rPr>
            </w:pPr>
            <w:r w:rsidRPr="00877D2A">
              <w:rPr>
                <w:rFonts w:ascii="Times New Roman" w:hAnsi="Times New Roman" w:cs="Times New Roman"/>
              </w:rPr>
              <w:t xml:space="preserve">Интерактивные методы обучения; вовлечение обучающихся в различные виды деятельности; соблюдение трех этапов реализации технологии: вызов (актуализация субъектного опыта), осмысление,  рефлексия </w:t>
            </w:r>
          </w:p>
        </w:tc>
      </w:tr>
    </w:tbl>
    <w:p w:rsidR="00227862" w:rsidRPr="00877D2A" w:rsidRDefault="00227862" w:rsidP="002278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227862" w:rsidRPr="00877D2A" w:rsidSect="00227862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7087" w:rsidRPr="00877D2A" w:rsidRDefault="004B7087" w:rsidP="002278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6405" w:rsidRPr="00A535E3" w:rsidRDefault="00F76405" w:rsidP="00B95D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6405" w:rsidRPr="00A535E3" w:rsidSect="0066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FE" w:rsidRDefault="00915FFE" w:rsidP="00810720">
      <w:pPr>
        <w:spacing w:after="0" w:line="240" w:lineRule="auto"/>
      </w:pPr>
      <w:r>
        <w:separator/>
      </w:r>
    </w:p>
  </w:endnote>
  <w:endnote w:type="continuationSeparator" w:id="0">
    <w:p w:rsidR="00915FFE" w:rsidRDefault="00915FFE" w:rsidP="0081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435128"/>
      <w:docPartObj>
        <w:docPartGallery w:val="Page Numbers (Bottom of Page)"/>
        <w:docPartUnique/>
      </w:docPartObj>
    </w:sdtPr>
    <w:sdtEndPr/>
    <w:sdtContent>
      <w:p w:rsidR="00227862" w:rsidRDefault="0022786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862" w:rsidRDefault="002278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1495"/>
      <w:docPartObj>
        <w:docPartGallery w:val="Page Numbers (Bottom of Page)"/>
        <w:docPartUnique/>
      </w:docPartObj>
    </w:sdtPr>
    <w:sdtEndPr/>
    <w:sdtContent>
      <w:p w:rsidR="00810720" w:rsidRDefault="0044374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3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0720" w:rsidRDefault="008107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FE" w:rsidRDefault="00915FFE" w:rsidP="00810720">
      <w:pPr>
        <w:spacing w:after="0" w:line="240" w:lineRule="auto"/>
      </w:pPr>
      <w:r>
        <w:separator/>
      </w:r>
    </w:p>
  </w:footnote>
  <w:footnote w:type="continuationSeparator" w:id="0">
    <w:p w:rsidR="00915FFE" w:rsidRDefault="00915FFE" w:rsidP="0081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22C"/>
    <w:multiLevelType w:val="hybridMultilevel"/>
    <w:tmpl w:val="940E4AC0"/>
    <w:lvl w:ilvl="0" w:tplc="13BA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E3195"/>
    <w:multiLevelType w:val="hybridMultilevel"/>
    <w:tmpl w:val="A1248024"/>
    <w:lvl w:ilvl="0" w:tplc="8AB01A9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3903C9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3C473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449F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23271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3A8AC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57CA1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5C8A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B82CB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E3F32DA"/>
    <w:multiLevelType w:val="multilevel"/>
    <w:tmpl w:val="135C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7516F"/>
    <w:multiLevelType w:val="hybridMultilevel"/>
    <w:tmpl w:val="980EB774"/>
    <w:lvl w:ilvl="0" w:tplc="6F7C4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6C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8C7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89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63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EF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6E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E4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948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6A66C9"/>
    <w:multiLevelType w:val="multilevel"/>
    <w:tmpl w:val="F8D0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17C96"/>
    <w:multiLevelType w:val="hybridMultilevel"/>
    <w:tmpl w:val="012A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0290"/>
    <w:multiLevelType w:val="hybridMultilevel"/>
    <w:tmpl w:val="12FA88EA"/>
    <w:lvl w:ilvl="0" w:tplc="F6AC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CC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4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3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65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E8790A"/>
    <w:multiLevelType w:val="hybridMultilevel"/>
    <w:tmpl w:val="ACAE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2282"/>
    <w:multiLevelType w:val="hybridMultilevel"/>
    <w:tmpl w:val="2BF6F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47C0"/>
    <w:multiLevelType w:val="hybridMultilevel"/>
    <w:tmpl w:val="38FC7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0FB"/>
    <w:multiLevelType w:val="hybridMultilevel"/>
    <w:tmpl w:val="77B24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A804E0"/>
    <w:multiLevelType w:val="hybridMultilevel"/>
    <w:tmpl w:val="9886F470"/>
    <w:lvl w:ilvl="0" w:tplc="794028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744EEA"/>
    <w:multiLevelType w:val="hybridMultilevel"/>
    <w:tmpl w:val="940E4AC0"/>
    <w:lvl w:ilvl="0" w:tplc="13BA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96357"/>
    <w:multiLevelType w:val="hybridMultilevel"/>
    <w:tmpl w:val="38A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5F75"/>
    <w:multiLevelType w:val="hybridMultilevel"/>
    <w:tmpl w:val="940E4AC0"/>
    <w:lvl w:ilvl="0" w:tplc="13BA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F66011"/>
    <w:multiLevelType w:val="multilevel"/>
    <w:tmpl w:val="60CC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17B7C"/>
    <w:multiLevelType w:val="multilevel"/>
    <w:tmpl w:val="48EAC7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C3507"/>
    <w:multiLevelType w:val="hybridMultilevel"/>
    <w:tmpl w:val="C9AAF786"/>
    <w:lvl w:ilvl="0" w:tplc="17CE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048DB"/>
    <w:multiLevelType w:val="multilevel"/>
    <w:tmpl w:val="60B2FF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32B55"/>
    <w:multiLevelType w:val="hybridMultilevel"/>
    <w:tmpl w:val="2F2AA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66A62"/>
    <w:multiLevelType w:val="multilevel"/>
    <w:tmpl w:val="F8D0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9F2E96"/>
    <w:multiLevelType w:val="hybridMultilevel"/>
    <w:tmpl w:val="E2F67BFE"/>
    <w:lvl w:ilvl="0" w:tplc="5D503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BA1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06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C6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84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21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48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60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89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4183F"/>
    <w:multiLevelType w:val="hybridMultilevel"/>
    <w:tmpl w:val="D882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22"/>
  </w:num>
  <w:num w:numId="7">
    <w:abstractNumId w:val="15"/>
  </w:num>
  <w:num w:numId="8">
    <w:abstractNumId w:val="13"/>
  </w:num>
  <w:num w:numId="9">
    <w:abstractNumId w:val="5"/>
  </w:num>
  <w:num w:numId="10">
    <w:abstractNumId w:val="17"/>
  </w:num>
  <w:num w:numId="11">
    <w:abstractNumId w:val="11"/>
  </w:num>
  <w:num w:numId="12">
    <w:abstractNumId w:val="14"/>
  </w:num>
  <w:num w:numId="13">
    <w:abstractNumId w:val="2"/>
  </w:num>
  <w:num w:numId="14">
    <w:abstractNumId w:val="19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3"/>
  </w:num>
  <w:num w:numId="20">
    <w:abstractNumId w:val="12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4F1"/>
    <w:rsid w:val="000249CC"/>
    <w:rsid w:val="000310F2"/>
    <w:rsid w:val="00054984"/>
    <w:rsid w:val="000632DE"/>
    <w:rsid w:val="0010354A"/>
    <w:rsid w:val="00103870"/>
    <w:rsid w:val="001148E1"/>
    <w:rsid w:val="0014145C"/>
    <w:rsid w:val="00142DCF"/>
    <w:rsid w:val="001A2B17"/>
    <w:rsid w:val="001B693E"/>
    <w:rsid w:val="001C7955"/>
    <w:rsid w:val="001D4DFC"/>
    <w:rsid w:val="002000F4"/>
    <w:rsid w:val="0021000E"/>
    <w:rsid w:val="00215A63"/>
    <w:rsid w:val="00227862"/>
    <w:rsid w:val="002430CA"/>
    <w:rsid w:val="00272E54"/>
    <w:rsid w:val="002775D4"/>
    <w:rsid w:val="002A503E"/>
    <w:rsid w:val="002C720D"/>
    <w:rsid w:val="002D2855"/>
    <w:rsid w:val="00320263"/>
    <w:rsid w:val="003553EC"/>
    <w:rsid w:val="00364709"/>
    <w:rsid w:val="00393A8A"/>
    <w:rsid w:val="003C6D97"/>
    <w:rsid w:val="00406177"/>
    <w:rsid w:val="004112CE"/>
    <w:rsid w:val="00443743"/>
    <w:rsid w:val="00472BD3"/>
    <w:rsid w:val="004966D9"/>
    <w:rsid w:val="004B7087"/>
    <w:rsid w:val="00526FFC"/>
    <w:rsid w:val="005306D1"/>
    <w:rsid w:val="005358F5"/>
    <w:rsid w:val="00553C4F"/>
    <w:rsid w:val="00581E95"/>
    <w:rsid w:val="005827D1"/>
    <w:rsid w:val="005A04EF"/>
    <w:rsid w:val="005A0F12"/>
    <w:rsid w:val="005D0FF5"/>
    <w:rsid w:val="005F672C"/>
    <w:rsid w:val="00643D8A"/>
    <w:rsid w:val="00664FC4"/>
    <w:rsid w:val="006945A6"/>
    <w:rsid w:val="006A5AA9"/>
    <w:rsid w:val="006B1EFA"/>
    <w:rsid w:val="006D2D9D"/>
    <w:rsid w:val="006E3121"/>
    <w:rsid w:val="006E73F4"/>
    <w:rsid w:val="007A0662"/>
    <w:rsid w:val="007F1543"/>
    <w:rsid w:val="00810720"/>
    <w:rsid w:val="00813BA4"/>
    <w:rsid w:val="00825933"/>
    <w:rsid w:val="00844DC5"/>
    <w:rsid w:val="008554F1"/>
    <w:rsid w:val="00877D2A"/>
    <w:rsid w:val="008810C4"/>
    <w:rsid w:val="008F4194"/>
    <w:rsid w:val="00915FFE"/>
    <w:rsid w:val="00995755"/>
    <w:rsid w:val="009C5420"/>
    <w:rsid w:val="009D02F1"/>
    <w:rsid w:val="009D6BDC"/>
    <w:rsid w:val="009E4AAB"/>
    <w:rsid w:val="00A307A2"/>
    <w:rsid w:val="00A31294"/>
    <w:rsid w:val="00A365E9"/>
    <w:rsid w:val="00A4750A"/>
    <w:rsid w:val="00A535E3"/>
    <w:rsid w:val="00AC4916"/>
    <w:rsid w:val="00AD64A6"/>
    <w:rsid w:val="00AD7F88"/>
    <w:rsid w:val="00AE1D0C"/>
    <w:rsid w:val="00B32C9E"/>
    <w:rsid w:val="00B6670A"/>
    <w:rsid w:val="00B95D69"/>
    <w:rsid w:val="00B96E6D"/>
    <w:rsid w:val="00BA17E3"/>
    <w:rsid w:val="00BA3F7A"/>
    <w:rsid w:val="00BB23C7"/>
    <w:rsid w:val="00BF11BA"/>
    <w:rsid w:val="00BF4926"/>
    <w:rsid w:val="00C17094"/>
    <w:rsid w:val="00C46821"/>
    <w:rsid w:val="00C84031"/>
    <w:rsid w:val="00CD00F5"/>
    <w:rsid w:val="00D10078"/>
    <w:rsid w:val="00D22B9A"/>
    <w:rsid w:val="00D27CCB"/>
    <w:rsid w:val="00D840EF"/>
    <w:rsid w:val="00D84C5A"/>
    <w:rsid w:val="00DA40ED"/>
    <w:rsid w:val="00DB00F3"/>
    <w:rsid w:val="00DC0728"/>
    <w:rsid w:val="00DE121D"/>
    <w:rsid w:val="00E7509C"/>
    <w:rsid w:val="00E77FE4"/>
    <w:rsid w:val="00EA53A0"/>
    <w:rsid w:val="00F37946"/>
    <w:rsid w:val="00F424B0"/>
    <w:rsid w:val="00F76405"/>
    <w:rsid w:val="00F76F3F"/>
    <w:rsid w:val="00F9203C"/>
    <w:rsid w:val="00FF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A4D"/>
  <w15:docId w15:val="{3792C075-BEF1-4FAC-B962-C270F26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FC"/>
    <w:pPr>
      <w:ind w:left="720"/>
      <w:contextualSpacing/>
    </w:pPr>
  </w:style>
  <w:style w:type="table" w:styleId="a4">
    <w:name w:val="Table Grid"/>
    <w:basedOn w:val="a1"/>
    <w:uiPriority w:val="39"/>
    <w:rsid w:val="00D8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5755"/>
  </w:style>
  <w:style w:type="paragraph" w:styleId="a5">
    <w:name w:val="Normal (Web)"/>
    <w:basedOn w:val="a"/>
    <w:link w:val="a6"/>
    <w:uiPriority w:val="99"/>
    <w:unhideWhenUsed/>
    <w:rsid w:val="0041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0720"/>
  </w:style>
  <w:style w:type="paragraph" w:styleId="a9">
    <w:name w:val="footer"/>
    <w:basedOn w:val="a"/>
    <w:link w:val="aa"/>
    <w:uiPriority w:val="99"/>
    <w:unhideWhenUsed/>
    <w:rsid w:val="0081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720"/>
  </w:style>
  <w:style w:type="paragraph" w:customStyle="1" w:styleId="ab">
    <w:name w:val="Центр"/>
    <w:basedOn w:val="a"/>
    <w:rsid w:val="004B7087"/>
    <w:pPr>
      <w:spacing w:after="0" w:line="360" w:lineRule="auto"/>
      <w:jc w:val="center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a6">
    <w:name w:val="Обычный (веб) Знак"/>
    <w:link w:val="a5"/>
    <w:rsid w:val="00F76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40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styleId="ac">
    <w:name w:val="Strong"/>
    <w:uiPriority w:val="22"/>
    <w:qFormat/>
    <w:rsid w:val="00D840E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F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373">
          <w:marLeft w:val="605"/>
          <w:marRight w:val="0"/>
          <w:marTop w:val="2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09">
          <w:marLeft w:val="605"/>
          <w:marRight w:val="0"/>
          <w:marTop w:val="2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822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11223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3314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1463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9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43C8-6E1D-4999-BF56-1F0BAEFD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Microsoft</cp:lastModifiedBy>
  <cp:revision>47</cp:revision>
  <cp:lastPrinted>2023-11-30T04:49:00Z</cp:lastPrinted>
  <dcterms:created xsi:type="dcterms:W3CDTF">2015-04-16T14:29:00Z</dcterms:created>
  <dcterms:modified xsi:type="dcterms:W3CDTF">2023-12-28T14:28:00Z</dcterms:modified>
</cp:coreProperties>
</file>