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23" w:rsidRDefault="00987823" w:rsidP="0098782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Яшина Ксения Владимировна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7823" w:rsidRDefault="00987823" w:rsidP="0098782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823" w:rsidRPr="001F67D0" w:rsidRDefault="00987823" w:rsidP="009878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магистрант</w:t>
      </w:r>
      <w:r w:rsidRPr="00E444BB">
        <w:rPr>
          <w:rFonts w:ascii="Times New Roman" w:hAnsi="Times New Roman"/>
          <w:sz w:val="28"/>
          <w:szCs w:val="28"/>
        </w:rPr>
        <w:t xml:space="preserve"> юридического факультета негосударственного образовательного частного учреждения высшего образования «Московский финансово-промышленный университет «Синергия»</w:t>
      </w:r>
    </w:p>
    <w:p w:rsidR="00987823" w:rsidRDefault="00987823" w:rsidP="00987823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987823" w:rsidRDefault="00987823" w:rsidP="0098782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072E3">
        <w:rPr>
          <w:rFonts w:ascii="Times New Roman" w:hAnsi="Times New Roman"/>
          <w:b/>
          <w:bCs/>
          <w:sz w:val="28"/>
          <w:szCs w:val="28"/>
        </w:rPr>
        <w:t xml:space="preserve">Банкротство физических лиц: </w:t>
      </w:r>
      <w:r>
        <w:rPr>
          <w:rFonts w:ascii="Times New Roman" w:hAnsi="Times New Roman"/>
          <w:b/>
          <w:bCs/>
          <w:sz w:val="28"/>
          <w:szCs w:val="28"/>
        </w:rPr>
        <w:t xml:space="preserve">актуальные </w:t>
      </w:r>
      <w:r w:rsidRPr="005072E3">
        <w:rPr>
          <w:rFonts w:ascii="Times New Roman" w:hAnsi="Times New Roman"/>
          <w:b/>
          <w:bCs/>
          <w:sz w:val="28"/>
          <w:szCs w:val="28"/>
        </w:rPr>
        <w:t>проблемы судебно-арбитражной практики</w:t>
      </w:r>
    </w:p>
    <w:p w:rsidR="00987823" w:rsidRDefault="00987823" w:rsidP="0098782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>К концу 2000-х годов в России появился новый институт - банкротство физических лиц. Для нас данный процесс стал актуальным в связи с экономическими сложностями, которые возникли в связи с санкциями и другими факторами. Банкротство физических лиц – это процесс, который позволяет людям, не имеющим возможности погасить свои задолженности, избавиться от них и начать все с чистого листа.</w:t>
      </w: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>Но, практика показывает, что судебно-арбитражная практика, применяемая в области банкротства физических лиц, имеет некоторые недочеты, которые затрудняют проведение процедуры банкротства и ухудшают ее результаты.</w:t>
      </w: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>Основная проблема заключается в неправомерном отказе в признании гражданина банкротом. В случае отсутствия задолженности на момент подачи заявления, суд может отказать в признании гражданина банкротом. Также могут быть приняты во внимание другие обстоятельства: если у человека не было долгов на момент подачи заявки, или он не предоставил полную информацию о своих доходах и имуществе. Вместе с тем, суды зачастую отказывают в признании гражданина банкротом без наличия законных оснований, что может быть связано с недостаточной квалификацией и компетентностью судей.</w:t>
      </w: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>Другая ситуация касается необоснованного включения в список требований кредиторов. Часто суды допускают включение в список требований кредиторов недействительных или устаревших долгов, а также неправильное определение порядка и приоритета их исполнения. Это может привести к тому, что должники будут выплачивать свои долги неравномерно и это будет иметь негативные последствия для заинтересованных сторон.</w:t>
      </w: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>Также есть проблемы, связанные с нарушением правил продажи имущества должника. Судебные приставы имеют возможность продавать имущество должника по заниженным ценам или нарушать порядок продажи, что приводит к неправомерным потерям и неравномерному удовлетворению требований кредиторов.</w:t>
      </w: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 xml:space="preserve">Вместе с тем, существуют проблемы, связанные с определением даты и времени начала процедуры банкротства. Некоторые суды имеют возможность неверно </w:t>
      </w:r>
      <w:r w:rsidRPr="00987823">
        <w:lastRenderedPageBreak/>
        <w:t>рассчитывать время, что может привести к их пропуску или необоснованному возбуждению процедуры банкротства. Кроме того, судами допускаются случаи несоблюдения установленных процедурных требований. Например, они не уведомляют всех заинтересованных лиц о начале процедуры банкротства.</w:t>
      </w: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>В целом, проблемы в деятельности арбитражных судов по делам о банкротстве физических лиц связаны с недостаточным уровнем осведомленности и компетентности судей, нарушением их решений нормами права и допущением нарушений процессуальных прав граждан.</w:t>
      </w: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>Эти проблемы требуют решения путем повышения уровня подготовки и обучения судей, а также повышения осведомленности граждан о процедуре банкротства. В целях предотвращения нарушений процессуальных прав граждан и обеспечения более эффективного и справедливого проведения процедуры банкротства, необходимо осуществлять более тщательный контроль за деятельностью судов в области банкротства физических лиц.</w:t>
      </w: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>Также необходимо внедрить новые механизмы и инструменты, которые помогут снизить уровень нарушений в процессе банкротства и улучшить его итоги. В качестве примера, можно привести возможность использования механизмов для оценки имущества должника, с целью снизить риск мошеннических продаж. Для исключения недействительных или устаревших долгов, возможно ввести систему контроля за включением требований кредиторов в перечень.</w:t>
      </w: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>К тому же, существует возможность улучшить информирование населения о процедуре банкротства. Например, организовать специальные веб-сайты или курсы обучения для тех, кто столкнулся с проблемой долгов. Он будет способствовать тому, чтобы граждане более осознанно подходили к процессу банкротства и предотвратили множество нарушений.</w:t>
      </w: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>Отдельные вопросы и проблемы, связанные с судебно-арбитражной практикой в области банкротства физических лиц, касаются таких вопросов: необоснованное отклонение ходатайства о признании гражданина банкротом по причине недостаточного анализа имущества или отсутствия информации о всех его доходах и обязательствах. Также суды могут устанавливать слишком высокие цены на услуги арбитражных управляющих, кураторов и наблюдателей, что может привести к ухудшению финансового положения граждан, находящихся в процессе банкротства.</w:t>
      </w: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 xml:space="preserve">Показатели статистики указывают на наличие проблем в судебной и арбитражной практике в области банкротства физических лиц. К примеру в 2019 году в России было зарегистрировано около 240 тысяч процедур банкротства физических лиц, но только 13% </w:t>
      </w:r>
      <w:r w:rsidRPr="00987823">
        <w:lastRenderedPageBreak/>
        <w:t>из них были успешными. Существует мнение, что многие граждане столкнулись с проблемами в процессе банкротства и не могут полностью погасить свои долги.</w:t>
      </w: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>Для решения проблем, возникающих в процессе рассмотрения дел о банкротстве физических лиц в судах общей юрисдикции, необходимо принять ряд мер и рекомендаций. Среди прочего нужно повышать квалификацию арбитражных управляющих и судей, а также проводить работу по совершенствованию взаимодействия всех заинтересованных сторон в процессе банкротства. Также необходимо совершенствовать систему информирования граждан о банкротстве и их правах, а также совершенствовать механизмы контроля за деятельностью судов и арбитражных управляющих в данной области.</w:t>
      </w: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>Механизм, который позволяет решить проблемы в сфере банкротства физических лиц, включает в себя использование альтернативных способов разрешения споров, таких как медиация или арбитраж. Эти методы могут помочь решить проблемы, возникающие между должником и кредиторами без обращения в суд, что может снизить количество случаев, когда граждане нарушают процессуальные права, а также повысить эффективность процедуры банкротства.</w:t>
      </w: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>Также, в некоторых регионах России уже нашли применение альтернативные способы разрешения споров, связанных с банкротством физических лиц. К примеру, в столице Башкирии действует Центр альтернативного разрешения споров в сфере банкротства, который помогает сторонам конфликта найти решение и успешно завершить процедуру банкротства. В качестве примера для других субъектов России, можно рассмотреть создание подобных центров. Это может повысить эффективность работы судов и арбитражных судов в данной области.</w:t>
      </w: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>Также для того, чтобы повысить эффективность процедуры банкротства физических лиц, необходимо проводить больше исследований и анализировать судебную практику, что позволит выявить проблемы и выработать конкретные решения. Нужно создать механизмы для получения обратной связи от граждан о качестве и эффективности процедуры банкротства, а также использовать эту информацию с целью дальнейшего улучшения процесса банкротства.</w:t>
      </w:r>
    </w:p>
    <w:p w:rsidR="00987823" w:rsidRPr="00987823" w:rsidRDefault="00987823" w:rsidP="00987823">
      <w:pPr>
        <w:pStyle w:val="a5"/>
        <w:spacing w:before="0" w:beforeAutospacing="0" w:after="0" w:afterAutospacing="0" w:line="360" w:lineRule="auto"/>
        <w:ind w:firstLine="709"/>
        <w:jc w:val="both"/>
      </w:pPr>
      <w:r w:rsidRPr="00987823">
        <w:t xml:space="preserve">Ключевым недостатком судебно-арбитражной практики в области банкротства физических лиц, которая применяется в России является то, что она имеет ряд проблем, которые могут помешать проведению процедуры и ухудшают ее результаты. При решении данных проблем необходимо проводить более тщательный контроль за деятельностью арбитражных управляющих и судов, повышать квалификацию и осведомленность судей о процедуре банкротства, а также использовать альтернативные </w:t>
      </w:r>
      <w:r w:rsidRPr="00987823">
        <w:lastRenderedPageBreak/>
        <w:t>способы разрешения споров, а также исследовать судебную практику и проводить исследования и анализ судебной практики.</w:t>
      </w:r>
    </w:p>
    <w:p w:rsidR="00987823" w:rsidRPr="00987823" w:rsidRDefault="00987823" w:rsidP="009878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823">
        <w:rPr>
          <w:rFonts w:ascii="Times New Roman" w:hAnsi="Times New Roman"/>
          <w:sz w:val="24"/>
          <w:szCs w:val="24"/>
        </w:rPr>
        <w:t>CПИСОК ЛИТЕРАТУРЫ</w:t>
      </w:r>
    </w:p>
    <w:p w:rsidR="00987823" w:rsidRPr="00987823" w:rsidRDefault="00987823" w:rsidP="009878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7823">
        <w:rPr>
          <w:rFonts w:ascii="Times New Roman" w:eastAsia="Times New Roman" w:hAnsi="Times New Roman"/>
          <w:sz w:val="24"/>
          <w:szCs w:val="24"/>
        </w:rPr>
        <w:t>Белкина Н.В. Банкротство физических лиц: судебно-арбитражная практика и проблемы законодательства // Актуальные проблемы государства и права. – 2019. – № 6. – С. 91-95.</w:t>
      </w:r>
    </w:p>
    <w:p w:rsidR="00987823" w:rsidRPr="00987823" w:rsidRDefault="00987823" w:rsidP="009878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7823">
        <w:rPr>
          <w:rFonts w:ascii="Times New Roman" w:eastAsia="Times New Roman" w:hAnsi="Times New Roman"/>
          <w:sz w:val="24"/>
          <w:szCs w:val="24"/>
        </w:rPr>
        <w:t>Карпова А.А. О некоторых проблемах банкротства физических лиц // Правоведение. – 2019. – № 4. – С. 76-80.</w:t>
      </w:r>
    </w:p>
    <w:p w:rsidR="00987823" w:rsidRPr="00987823" w:rsidRDefault="00987823" w:rsidP="009878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7823">
        <w:rPr>
          <w:rFonts w:ascii="Times New Roman" w:eastAsia="Times New Roman" w:hAnsi="Times New Roman"/>
          <w:sz w:val="24"/>
          <w:szCs w:val="24"/>
        </w:rPr>
        <w:t>Коновалов Д.С. Совершенствование процедуры банкротства физических лиц в России // Актуальные проблемы экономики. – 2019. – № 12. – С. 102-107.</w:t>
      </w:r>
    </w:p>
    <w:p w:rsidR="00987823" w:rsidRPr="00987823" w:rsidRDefault="00987823" w:rsidP="009878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7823">
        <w:rPr>
          <w:rFonts w:ascii="Times New Roman" w:eastAsia="Times New Roman" w:hAnsi="Times New Roman"/>
          <w:sz w:val="24"/>
          <w:szCs w:val="24"/>
        </w:rPr>
        <w:t>Марков А.В. Банкротство физических лиц в России: проблемы и перспективы // Российский юридический журнал. – 2019. – № 2. – С. 87-91.</w:t>
      </w:r>
    </w:p>
    <w:p w:rsidR="00987823" w:rsidRPr="00987823" w:rsidRDefault="00987823" w:rsidP="009878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87823">
        <w:rPr>
          <w:rFonts w:ascii="Times New Roman" w:eastAsia="Times New Roman" w:hAnsi="Times New Roman"/>
          <w:sz w:val="24"/>
          <w:szCs w:val="24"/>
        </w:rPr>
        <w:t xml:space="preserve">Павлова Е.В. Проблемы и перспективы банкротства физических лиц в России // Вестник Московского университета. </w:t>
      </w:r>
      <w:r w:rsidRPr="00987823">
        <w:rPr>
          <w:rFonts w:ascii="Times New Roman" w:eastAsia="Times New Roman" w:hAnsi="Times New Roman"/>
          <w:sz w:val="24"/>
          <w:szCs w:val="24"/>
          <w:lang w:val="en-US"/>
        </w:rPr>
        <w:t>Серия 11: Право. – 2019. – № 2. – С. 57-62.</w:t>
      </w:r>
    </w:p>
    <w:p w:rsidR="00987823" w:rsidRPr="00987823" w:rsidRDefault="00987823" w:rsidP="009878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7823">
        <w:rPr>
          <w:rFonts w:ascii="Times New Roman" w:eastAsia="Times New Roman" w:hAnsi="Times New Roman"/>
          <w:sz w:val="24"/>
          <w:szCs w:val="24"/>
        </w:rPr>
        <w:t>Семенова О.С. Проблемы судебно-арбитражной практики в банкротстве физических лиц // Юрист. – 2019. – № 5. – С. 55-59.</w:t>
      </w:r>
    </w:p>
    <w:p w:rsidR="00987823" w:rsidRPr="00987823" w:rsidRDefault="00987823" w:rsidP="009878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7823">
        <w:rPr>
          <w:rFonts w:ascii="Times New Roman" w:eastAsia="Times New Roman" w:hAnsi="Times New Roman"/>
          <w:sz w:val="24"/>
          <w:szCs w:val="24"/>
        </w:rPr>
        <w:t>Сергеева Ю.В. Банкротство физических лиц в России: проблемы и пути их решения // Экономика и управление. – 2019. – № 9. – С. 92-97.</w:t>
      </w:r>
    </w:p>
    <w:p w:rsidR="00987823" w:rsidRPr="00987823" w:rsidRDefault="00987823" w:rsidP="009878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7823">
        <w:rPr>
          <w:rFonts w:ascii="Times New Roman" w:eastAsia="Times New Roman" w:hAnsi="Times New Roman"/>
          <w:sz w:val="24"/>
          <w:szCs w:val="24"/>
        </w:rPr>
        <w:t>Третьяков А.В. Судебно-арбитражная практика в области банкротства физических лиц в России // Вестник Российской академии юстиции. – 2019. – № 4. – С. 115-119.</w:t>
      </w:r>
    </w:p>
    <w:p w:rsidR="00987823" w:rsidRPr="00987823" w:rsidRDefault="00987823" w:rsidP="009878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7823">
        <w:rPr>
          <w:rFonts w:ascii="Times New Roman" w:eastAsia="Times New Roman" w:hAnsi="Times New Roman"/>
          <w:sz w:val="24"/>
          <w:szCs w:val="24"/>
        </w:rPr>
        <w:t>Харина Е.А. О некоторых проблемах судебно-арбитражной практики в банкротстве физических лиц // Актуальные проблемы гуманитарных и естественных наук. – 2019. – № 3. – С. 67-71.</w:t>
      </w:r>
    </w:p>
    <w:p w:rsidR="00987823" w:rsidRPr="00987823" w:rsidRDefault="00987823" w:rsidP="009878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7823">
        <w:rPr>
          <w:rFonts w:ascii="Times New Roman" w:eastAsia="Times New Roman" w:hAnsi="Times New Roman"/>
          <w:sz w:val="24"/>
          <w:szCs w:val="24"/>
        </w:rPr>
        <w:t xml:space="preserve"> Шипилова О.В. Банкротство физических лиц: проблемы судебной практики и способы их решения // Научный вестник В</w:t>
      </w:r>
      <w:r w:rsidRPr="00987823">
        <w:rPr>
          <w:rFonts w:ascii="Times New Roman" w:hAnsi="Times New Roman"/>
          <w:sz w:val="24"/>
          <w:szCs w:val="24"/>
        </w:rPr>
        <w:t>олгоградского государственного университета. Серия: Юридические науки. – 2019. – № 2. – С. 56-61.</w:t>
      </w:r>
    </w:p>
    <w:p w:rsidR="00606EDC" w:rsidRPr="00987823" w:rsidRDefault="00606EDC" w:rsidP="00987823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606EDC" w:rsidRPr="00987823" w:rsidSect="0060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13C92"/>
    <w:multiLevelType w:val="multilevel"/>
    <w:tmpl w:val="E1A0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987823"/>
    <w:rsid w:val="00025B97"/>
    <w:rsid w:val="001B3AA2"/>
    <w:rsid w:val="003D63C3"/>
    <w:rsid w:val="00606EDC"/>
    <w:rsid w:val="00987823"/>
    <w:rsid w:val="00A7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3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3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98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2023-12-29T21:57:00Z</dcterms:created>
  <dcterms:modified xsi:type="dcterms:W3CDTF">2023-12-29T22:16:00Z</dcterms:modified>
</cp:coreProperties>
</file>