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8A" w:rsidRPr="0034158A" w:rsidRDefault="0034158A" w:rsidP="0034158A">
      <w:pPr>
        <w:spacing w:after="0"/>
        <w:jc w:val="center"/>
        <w:rPr>
          <w:rFonts w:ascii="Times New Roman" w:eastAsia="Times New Roman" w:hAnsi="Times New Roman" w:cs="Times New Roman"/>
          <w:b/>
          <w:lang w:eastAsia="ru-RU"/>
        </w:rPr>
      </w:pPr>
      <w:r w:rsidRPr="0034158A">
        <w:rPr>
          <w:rFonts w:ascii="Times New Roman" w:eastAsia="Times New Roman" w:hAnsi="Times New Roman" w:cs="Times New Roman"/>
          <w:b/>
          <w:lang w:eastAsia="ru-RU"/>
        </w:rPr>
        <w:t>Печенгский муниципальный округ Мурманская область</w:t>
      </w:r>
    </w:p>
    <w:p w:rsidR="0034158A" w:rsidRPr="0034158A" w:rsidRDefault="0034158A" w:rsidP="0034158A">
      <w:pPr>
        <w:spacing w:after="0"/>
        <w:jc w:val="center"/>
        <w:rPr>
          <w:rFonts w:ascii="Times New Roman" w:eastAsia="Times New Roman" w:hAnsi="Times New Roman" w:cs="Times New Roman"/>
          <w:b/>
          <w:lang w:eastAsia="ru-RU"/>
        </w:rPr>
      </w:pPr>
      <w:r w:rsidRPr="0034158A">
        <w:rPr>
          <w:rFonts w:ascii="Times New Roman" w:eastAsia="Times New Roman" w:hAnsi="Times New Roman" w:cs="Times New Roman"/>
          <w:b/>
          <w:lang w:eastAsia="ru-RU"/>
        </w:rPr>
        <w:t>Муниципальное бюджетное учреждение дополнительного образования</w:t>
      </w:r>
    </w:p>
    <w:p w:rsidR="0034158A" w:rsidRPr="0034158A" w:rsidRDefault="0034158A" w:rsidP="0034158A">
      <w:pPr>
        <w:spacing w:after="0"/>
        <w:jc w:val="center"/>
        <w:rPr>
          <w:rFonts w:ascii="Times New Roman" w:eastAsia="Times New Roman" w:hAnsi="Times New Roman" w:cs="Times New Roman"/>
          <w:b/>
          <w:lang w:eastAsia="ru-RU"/>
        </w:rPr>
      </w:pPr>
      <w:r w:rsidRPr="0034158A">
        <w:rPr>
          <w:rFonts w:ascii="Times New Roman" w:eastAsia="Times New Roman" w:hAnsi="Times New Roman" w:cs="Times New Roman"/>
          <w:b/>
          <w:lang w:eastAsia="ru-RU"/>
        </w:rPr>
        <w:t>«Детская музыкальная школа № 3»</w:t>
      </w: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r>
        <w:rPr>
          <w:rFonts w:ascii="Times New Roman" w:hAnsi="Times New Roman" w:cs="Times New Roman"/>
          <w:sz w:val="20"/>
        </w:rPr>
        <w:t>Методический реферат на тему:</w:t>
      </w: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C75EC7" w:rsidRPr="0034158A" w:rsidRDefault="0034158A" w:rsidP="0034158A">
      <w:pPr>
        <w:spacing w:after="0"/>
        <w:ind w:firstLine="709"/>
        <w:contextualSpacing/>
        <w:mirrorIndents/>
        <w:jc w:val="center"/>
        <w:rPr>
          <w:rFonts w:ascii="Times New Roman" w:hAnsi="Times New Roman" w:cs="Times New Roman"/>
          <w:b/>
          <w:i/>
          <w:sz w:val="24"/>
        </w:rPr>
      </w:pPr>
      <w:r w:rsidRPr="0034158A">
        <w:rPr>
          <w:rFonts w:ascii="Times New Roman" w:hAnsi="Times New Roman" w:cs="Times New Roman"/>
          <w:b/>
          <w:i/>
          <w:sz w:val="24"/>
        </w:rPr>
        <w:t>«</w:t>
      </w:r>
      <w:r w:rsidR="00E46176" w:rsidRPr="0034158A">
        <w:rPr>
          <w:rFonts w:ascii="Times New Roman" w:hAnsi="Times New Roman" w:cs="Times New Roman"/>
          <w:b/>
          <w:i/>
          <w:sz w:val="24"/>
        </w:rPr>
        <w:t>Музыкально-исполнительское развитие ученика в процессе работы над музыкальным произведением</w:t>
      </w:r>
      <w:r w:rsidRPr="0034158A">
        <w:rPr>
          <w:rFonts w:ascii="Times New Roman" w:hAnsi="Times New Roman" w:cs="Times New Roman"/>
          <w:b/>
          <w:i/>
          <w:sz w:val="24"/>
        </w:rPr>
        <w:t>»</w:t>
      </w: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center"/>
        <w:rPr>
          <w:rFonts w:ascii="Times New Roman" w:hAnsi="Times New Roman" w:cs="Times New Roman"/>
          <w:sz w:val="20"/>
        </w:rPr>
      </w:pPr>
    </w:p>
    <w:p w:rsidR="0034158A" w:rsidRDefault="0034158A" w:rsidP="0034158A">
      <w:pPr>
        <w:spacing w:after="0"/>
        <w:ind w:firstLine="709"/>
        <w:contextualSpacing/>
        <w:mirrorIndents/>
        <w:jc w:val="right"/>
        <w:rPr>
          <w:rFonts w:ascii="Times New Roman" w:hAnsi="Times New Roman" w:cs="Times New Roman"/>
          <w:sz w:val="20"/>
        </w:rPr>
      </w:pPr>
      <w:r>
        <w:rPr>
          <w:rFonts w:ascii="Times New Roman" w:hAnsi="Times New Roman" w:cs="Times New Roman"/>
          <w:sz w:val="20"/>
        </w:rPr>
        <w:t xml:space="preserve">Выполнила: </w:t>
      </w:r>
    </w:p>
    <w:p w:rsidR="0034158A" w:rsidRDefault="0034158A" w:rsidP="0034158A">
      <w:pPr>
        <w:spacing w:after="0"/>
        <w:ind w:firstLine="709"/>
        <w:contextualSpacing/>
        <w:mirrorIndents/>
        <w:jc w:val="right"/>
        <w:rPr>
          <w:rFonts w:ascii="Times New Roman" w:hAnsi="Times New Roman" w:cs="Times New Roman"/>
          <w:i/>
          <w:sz w:val="20"/>
        </w:rPr>
      </w:pPr>
      <w:r>
        <w:rPr>
          <w:rFonts w:ascii="Times New Roman" w:hAnsi="Times New Roman" w:cs="Times New Roman"/>
          <w:sz w:val="20"/>
        </w:rPr>
        <w:t xml:space="preserve">преподаватель </w:t>
      </w:r>
      <w:r w:rsidR="00E74B3C">
        <w:rPr>
          <w:rFonts w:ascii="Times New Roman" w:hAnsi="Times New Roman" w:cs="Times New Roman"/>
          <w:i/>
          <w:sz w:val="20"/>
        </w:rPr>
        <w:t>Драче</w:t>
      </w:r>
      <w:r w:rsidRPr="0034158A">
        <w:rPr>
          <w:rFonts w:ascii="Times New Roman" w:hAnsi="Times New Roman" w:cs="Times New Roman"/>
          <w:i/>
          <w:sz w:val="20"/>
        </w:rPr>
        <w:t>ва С.В.</w:t>
      </w: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Default="0034158A" w:rsidP="0034158A">
      <w:pPr>
        <w:spacing w:after="0"/>
        <w:ind w:firstLine="709"/>
        <w:contextualSpacing/>
        <w:mirrorIndents/>
        <w:jc w:val="right"/>
        <w:rPr>
          <w:rFonts w:ascii="Times New Roman" w:hAnsi="Times New Roman" w:cs="Times New Roman"/>
          <w:i/>
          <w:sz w:val="20"/>
        </w:rPr>
      </w:pPr>
    </w:p>
    <w:p w:rsidR="0034158A" w:rsidRPr="00E46176" w:rsidRDefault="0034158A" w:rsidP="0034158A">
      <w:pPr>
        <w:spacing w:after="0"/>
        <w:ind w:firstLine="709"/>
        <w:contextualSpacing/>
        <w:mirrorIndents/>
        <w:jc w:val="center"/>
        <w:rPr>
          <w:rFonts w:ascii="Times New Roman" w:hAnsi="Times New Roman" w:cs="Times New Roman"/>
          <w:sz w:val="20"/>
        </w:rPr>
      </w:pPr>
      <w:r>
        <w:rPr>
          <w:rFonts w:ascii="Times New Roman" w:hAnsi="Times New Roman" w:cs="Times New Roman"/>
          <w:sz w:val="20"/>
        </w:rPr>
        <w:t xml:space="preserve">п. Спутник, 2023г. </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lastRenderedPageBreak/>
        <w:t>В процессе музыкально-слухового и тех</w:t>
      </w:r>
      <w:r w:rsidRPr="00E46176">
        <w:rPr>
          <w:rFonts w:ascii="Times New Roman" w:hAnsi="Times New Roman" w:cs="Times New Roman"/>
          <w:sz w:val="20"/>
        </w:rPr>
        <w:softHyphen/>
        <w:t>нического развития ученика 3—4 классов все полнее выступают новые качества, связанные с обогащением ранее приобретенного и задачами, возникающими на данном отрезке обучения.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По сравнению с 1—2 классами заметно раздвигаются жанрово-стилистические рамки программного репертуара. В полифонической литературе большая роль отводится двухголосным произведениям имитационного склада. Расширяется образный строй сочинений крупной формы. В пьесах малых форм, особенно </w:t>
      </w:r>
      <w:proofErr w:type="spellStart"/>
      <w:r w:rsidRPr="00E46176">
        <w:rPr>
          <w:rFonts w:ascii="Times New Roman" w:hAnsi="Times New Roman" w:cs="Times New Roman"/>
          <w:sz w:val="20"/>
        </w:rPr>
        <w:t>кантиленного</w:t>
      </w:r>
      <w:proofErr w:type="spellEnd"/>
      <w:r w:rsidRPr="00E46176">
        <w:rPr>
          <w:rFonts w:ascii="Times New Roman" w:hAnsi="Times New Roman" w:cs="Times New Roman"/>
          <w:sz w:val="20"/>
        </w:rPr>
        <w:t xml:space="preserve"> ха</w:t>
      </w:r>
      <w:r w:rsidRPr="00E46176">
        <w:rPr>
          <w:rFonts w:ascii="Times New Roman" w:hAnsi="Times New Roman" w:cs="Times New Roman"/>
          <w:sz w:val="20"/>
        </w:rPr>
        <w:softHyphen/>
        <w:t xml:space="preserve">рактера, полнее используется </w:t>
      </w:r>
      <w:proofErr w:type="spellStart"/>
      <w:r w:rsidRPr="00E46176">
        <w:rPr>
          <w:rFonts w:ascii="Times New Roman" w:hAnsi="Times New Roman" w:cs="Times New Roman"/>
          <w:sz w:val="20"/>
        </w:rPr>
        <w:t>трехплановая</w:t>
      </w:r>
      <w:proofErr w:type="spellEnd"/>
      <w:r w:rsidRPr="00E46176">
        <w:rPr>
          <w:rFonts w:ascii="Times New Roman" w:hAnsi="Times New Roman" w:cs="Times New Roman"/>
          <w:sz w:val="20"/>
        </w:rPr>
        <w:t xml:space="preserve"> фактура, объединяю</w:t>
      </w:r>
      <w:r w:rsidRPr="00E46176">
        <w:rPr>
          <w:rFonts w:ascii="Times New Roman" w:hAnsi="Times New Roman" w:cs="Times New Roman"/>
          <w:sz w:val="20"/>
        </w:rPr>
        <w:softHyphen/>
        <w:t>щая мелодию и гармонию. Более серьезное внимание уделяется ансамблевой игре и чтению с листа.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Важное значение придается исполнительским навыкам, связан</w:t>
      </w:r>
      <w:r w:rsidRPr="00E46176">
        <w:rPr>
          <w:rFonts w:ascii="Times New Roman" w:hAnsi="Times New Roman" w:cs="Times New Roman"/>
          <w:sz w:val="20"/>
        </w:rPr>
        <w:softHyphen/>
        <w:t xml:space="preserve">ным с владением интонационной, </w:t>
      </w:r>
      <w:proofErr w:type="spellStart"/>
      <w:r w:rsidRPr="00E46176">
        <w:rPr>
          <w:rFonts w:ascii="Times New Roman" w:hAnsi="Times New Roman" w:cs="Times New Roman"/>
          <w:sz w:val="20"/>
        </w:rPr>
        <w:t>темпо-ритмической</w:t>
      </w:r>
      <w:proofErr w:type="spellEnd"/>
      <w:r w:rsidRPr="00E46176">
        <w:rPr>
          <w:rFonts w:ascii="Times New Roman" w:hAnsi="Times New Roman" w:cs="Times New Roman"/>
          <w:sz w:val="20"/>
        </w:rPr>
        <w:t xml:space="preserve">, </w:t>
      </w:r>
      <w:proofErr w:type="spellStart"/>
      <w:proofErr w:type="gramStart"/>
      <w:r w:rsidRPr="00E46176">
        <w:rPr>
          <w:rFonts w:ascii="Times New Roman" w:hAnsi="Times New Roman" w:cs="Times New Roman"/>
          <w:sz w:val="20"/>
        </w:rPr>
        <w:t>ладо-гармо</w:t>
      </w:r>
      <w:r w:rsidRPr="00E46176">
        <w:rPr>
          <w:rFonts w:ascii="Times New Roman" w:hAnsi="Times New Roman" w:cs="Times New Roman"/>
          <w:sz w:val="20"/>
        </w:rPr>
        <w:softHyphen/>
        <w:t>нической</w:t>
      </w:r>
      <w:proofErr w:type="spellEnd"/>
      <w:proofErr w:type="gramEnd"/>
      <w:r w:rsidRPr="00E46176">
        <w:rPr>
          <w:rFonts w:ascii="Times New Roman" w:hAnsi="Times New Roman" w:cs="Times New Roman"/>
          <w:sz w:val="20"/>
        </w:rPr>
        <w:t xml:space="preserve"> и артикуляционной выразительностью. Глубже восприни</w:t>
      </w:r>
      <w:r w:rsidRPr="00E46176">
        <w:rPr>
          <w:rFonts w:ascii="Times New Roman" w:hAnsi="Times New Roman" w:cs="Times New Roman"/>
          <w:sz w:val="20"/>
        </w:rPr>
        <w:softHyphen/>
        <w:t xml:space="preserve">маются </w:t>
      </w:r>
      <w:proofErr w:type="gramStart"/>
      <w:r w:rsidRPr="00E46176">
        <w:rPr>
          <w:rFonts w:ascii="Times New Roman" w:hAnsi="Times New Roman" w:cs="Times New Roman"/>
          <w:sz w:val="20"/>
        </w:rPr>
        <w:t>структурная</w:t>
      </w:r>
      <w:proofErr w:type="gramEnd"/>
      <w:r w:rsidRPr="00E46176">
        <w:rPr>
          <w:rFonts w:ascii="Times New Roman" w:hAnsi="Times New Roman" w:cs="Times New Roman"/>
          <w:sz w:val="20"/>
        </w:rPr>
        <w:t xml:space="preserve"> и </w:t>
      </w:r>
      <w:proofErr w:type="spellStart"/>
      <w:r w:rsidRPr="00E46176">
        <w:rPr>
          <w:rFonts w:ascii="Times New Roman" w:hAnsi="Times New Roman" w:cs="Times New Roman"/>
          <w:sz w:val="20"/>
        </w:rPr>
        <w:t>процессуально-динамическая</w:t>
      </w:r>
      <w:proofErr w:type="spellEnd"/>
      <w:r w:rsidRPr="00E46176">
        <w:rPr>
          <w:rFonts w:ascii="Times New Roman" w:hAnsi="Times New Roman" w:cs="Times New Roman"/>
          <w:sz w:val="20"/>
        </w:rPr>
        <w:t xml:space="preserve"> стороны музыкальной формы. Существенно расширяется применение дина</w:t>
      </w:r>
      <w:r w:rsidRPr="00E46176">
        <w:rPr>
          <w:rFonts w:ascii="Times New Roman" w:hAnsi="Times New Roman" w:cs="Times New Roman"/>
          <w:sz w:val="20"/>
        </w:rPr>
        <w:softHyphen/>
        <w:t xml:space="preserve">мических и </w:t>
      </w:r>
      <w:proofErr w:type="spellStart"/>
      <w:r w:rsidRPr="00E46176">
        <w:rPr>
          <w:rFonts w:ascii="Times New Roman" w:hAnsi="Times New Roman" w:cs="Times New Roman"/>
          <w:sz w:val="20"/>
        </w:rPr>
        <w:t>агогических</w:t>
      </w:r>
      <w:proofErr w:type="spellEnd"/>
      <w:r w:rsidRPr="00E46176">
        <w:rPr>
          <w:rFonts w:ascii="Times New Roman" w:hAnsi="Times New Roman" w:cs="Times New Roman"/>
          <w:sz w:val="20"/>
        </w:rPr>
        <w:t xml:space="preserve"> нюансов и педализации. В фортепианной фактуре произведений появляются новые, более сложные приемы мелкой техники и элементы аккордово-интервального изложения.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К концу рассматриваемого отрезка обучения становятся замет</w:t>
      </w:r>
      <w:r w:rsidRPr="00E46176">
        <w:rPr>
          <w:rFonts w:ascii="Times New Roman" w:hAnsi="Times New Roman" w:cs="Times New Roman"/>
          <w:sz w:val="20"/>
        </w:rPr>
        <w:softHyphen/>
        <w:t>ными различия в уровне развития музыкально-слуховых и фортепианно-двигательных способностей учащихся. Это позволяет пред</w:t>
      </w:r>
      <w:r w:rsidRPr="00E46176">
        <w:rPr>
          <w:rFonts w:ascii="Times New Roman" w:hAnsi="Times New Roman" w:cs="Times New Roman"/>
          <w:sz w:val="20"/>
        </w:rPr>
        <w:softHyphen/>
        <w:t xml:space="preserve">угадать возможности их дальнейшего </w:t>
      </w:r>
      <w:proofErr w:type="spellStart"/>
      <w:r w:rsidRPr="00E46176">
        <w:rPr>
          <w:rFonts w:ascii="Times New Roman" w:hAnsi="Times New Roman" w:cs="Times New Roman"/>
          <w:sz w:val="20"/>
        </w:rPr>
        <w:t>общемузыкального</w:t>
      </w:r>
      <w:proofErr w:type="spellEnd"/>
      <w:r w:rsidRPr="00E46176">
        <w:rPr>
          <w:rFonts w:ascii="Times New Roman" w:hAnsi="Times New Roman" w:cs="Times New Roman"/>
          <w:sz w:val="20"/>
        </w:rPr>
        <w:t>, профес</w:t>
      </w:r>
      <w:r w:rsidRPr="00E46176">
        <w:rPr>
          <w:rFonts w:ascii="Times New Roman" w:hAnsi="Times New Roman" w:cs="Times New Roman"/>
          <w:sz w:val="20"/>
        </w:rPr>
        <w:softHyphen/>
        <w:t>сионального и исполнительского обучения.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Художественно-педагогический репертуар школьника включает фортепианную музыку разных эпох и стилей. По сравнению с дву</w:t>
      </w:r>
      <w:r w:rsidRPr="00E46176">
        <w:rPr>
          <w:rFonts w:ascii="Times New Roman" w:hAnsi="Times New Roman" w:cs="Times New Roman"/>
          <w:sz w:val="20"/>
        </w:rPr>
        <w:softHyphen/>
        <w:t>мя начальными годами обучения в 3—4 классах четко выявляется специфика воспитания музыкального мышления и навыков испол</w:t>
      </w:r>
      <w:r w:rsidRPr="00E46176">
        <w:rPr>
          <w:rFonts w:ascii="Times New Roman" w:hAnsi="Times New Roman" w:cs="Times New Roman"/>
          <w:sz w:val="20"/>
        </w:rPr>
        <w:softHyphen/>
        <w:t>нительства при изучении разных типов фортепианной литературы.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Полифонические произведения. Музыкальное развитие ребенка предполагает воспитание способности слышать и воспринимать как отдельные элементы фортепианной ткани, т. е. горизонталь, так и единое целое — вертикаль. В этом смысле большое воспитатель</w:t>
      </w:r>
      <w:r w:rsidRPr="00E46176">
        <w:rPr>
          <w:rFonts w:ascii="Times New Roman" w:hAnsi="Times New Roman" w:cs="Times New Roman"/>
          <w:sz w:val="20"/>
        </w:rPr>
        <w:softHyphen/>
        <w:t>ное значение придается полифонической музыке. С элементами подголосочной, контрастной и имитационной полифонии ученик зна</w:t>
      </w:r>
      <w:r w:rsidRPr="00E46176">
        <w:rPr>
          <w:rFonts w:ascii="Times New Roman" w:hAnsi="Times New Roman" w:cs="Times New Roman"/>
          <w:sz w:val="20"/>
        </w:rPr>
        <w:softHyphen/>
        <w:t>комится уже с 1-го класса школы. Эти разновидности полифони</w:t>
      </w:r>
      <w:r w:rsidRPr="00E46176">
        <w:rPr>
          <w:rFonts w:ascii="Times New Roman" w:hAnsi="Times New Roman" w:cs="Times New Roman"/>
          <w:sz w:val="20"/>
        </w:rPr>
        <w:softHyphen/>
        <w:t xml:space="preserve">ческой музыки в репертуаре 3—4 классов не всегда выступают в самостоятельном виде. Часто мы встречаем в детской литературе сочетание контрастного голосоведения </w:t>
      </w:r>
      <w:proofErr w:type="gramStart"/>
      <w:r w:rsidRPr="00E46176">
        <w:rPr>
          <w:rFonts w:ascii="Times New Roman" w:hAnsi="Times New Roman" w:cs="Times New Roman"/>
          <w:sz w:val="20"/>
        </w:rPr>
        <w:t>с</w:t>
      </w:r>
      <w:proofErr w:type="gramEnd"/>
      <w:r w:rsidRPr="00E46176">
        <w:rPr>
          <w:rFonts w:ascii="Times New Roman" w:hAnsi="Times New Roman" w:cs="Times New Roman"/>
          <w:sz w:val="20"/>
        </w:rPr>
        <w:t xml:space="preserve"> подголосочным или ими</w:t>
      </w:r>
      <w:r w:rsidRPr="00E46176">
        <w:rPr>
          <w:rFonts w:ascii="Times New Roman" w:hAnsi="Times New Roman" w:cs="Times New Roman"/>
          <w:sz w:val="20"/>
        </w:rPr>
        <w:softHyphen/>
        <w:t>тационным.</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Нельзя не сказать о непоправимой ошибке тех преподавателей, которые, соблюдая формальные требования программы, использу</w:t>
      </w:r>
      <w:r w:rsidRPr="00E46176">
        <w:rPr>
          <w:rFonts w:ascii="Times New Roman" w:hAnsi="Times New Roman" w:cs="Times New Roman"/>
          <w:sz w:val="20"/>
        </w:rPr>
        <w:softHyphen/>
        <w:t>ют в воспитании ученика полифоническую музыку, выгодную лишь для его показа. Нередко это произведения, где школьник может проявить свои исполнительские достижения не столько в многого</w:t>
      </w:r>
      <w:r w:rsidRPr="00E46176">
        <w:rPr>
          <w:rFonts w:ascii="Times New Roman" w:hAnsi="Times New Roman" w:cs="Times New Roman"/>
          <w:sz w:val="20"/>
        </w:rPr>
        <w:softHyphen/>
        <w:t>лосии, сколько в подвижной, токкатного типа полифонической фак</w:t>
      </w:r>
      <w:r w:rsidRPr="00E46176">
        <w:rPr>
          <w:rFonts w:ascii="Times New Roman" w:hAnsi="Times New Roman" w:cs="Times New Roman"/>
          <w:sz w:val="20"/>
        </w:rPr>
        <w:softHyphen/>
        <w:t>туре (например, прелюдии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минор</w:t>
      </w:r>
      <w:proofErr w:type="gramEnd"/>
      <w:r w:rsidRPr="00E46176">
        <w:rPr>
          <w:rFonts w:ascii="Times New Roman" w:hAnsi="Times New Roman" w:cs="Times New Roman"/>
          <w:sz w:val="20"/>
        </w:rPr>
        <w:t xml:space="preserve"> и </w:t>
      </w:r>
      <w:r w:rsidRPr="00E46176">
        <w:rPr>
          <w:rFonts w:ascii="Times New Roman" w:hAnsi="Times New Roman" w:cs="Times New Roman"/>
          <w:i/>
          <w:iCs/>
          <w:sz w:val="20"/>
        </w:rPr>
        <w:t>фа </w:t>
      </w:r>
      <w:r w:rsidRPr="00E46176">
        <w:rPr>
          <w:rFonts w:ascii="Times New Roman" w:hAnsi="Times New Roman" w:cs="Times New Roman"/>
          <w:sz w:val="20"/>
        </w:rPr>
        <w:t>мажор из первой тетради «Маленьких прелюдий и фуг» И. С. Баха). Если же учесть, что на протяжении года изучают только два-три полифонических про</w:t>
      </w:r>
      <w:r w:rsidRPr="00E46176">
        <w:rPr>
          <w:rFonts w:ascii="Times New Roman" w:hAnsi="Times New Roman" w:cs="Times New Roman"/>
          <w:sz w:val="20"/>
        </w:rPr>
        <w:softHyphen/>
        <w:t>изведения, то ясно, насколько их односторонний подбор ограничи</w:t>
      </w:r>
      <w:r w:rsidRPr="00E46176">
        <w:rPr>
          <w:rFonts w:ascii="Times New Roman" w:hAnsi="Times New Roman" w:cs="Times New Roman"/>
          <w:sz w:val="20"/>
        </w:rPr>
        <w:softHyphen/>
        <w:t>вает развитие ребенка.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Особая роль принадлежит изучению </w:t>
      </w:r>
      <w:proofErr w:type="spellStart"/>
      <w:r w:rsidRPr="00E46176">
        <w:rPr>
          <w:rFonts w:ascii="Times New Roman" w:hAnsi="Times New Roman" w:cs="Times New Roman"/>
          <w:sz w:val="20"/>
        </w:rPr>
        <w:t>кантиленной</w:t>
      </w:r>
      <w:proofErr w:type="spellEnd"/>
      <w:r w:rsidRPr="00E46176">
        <w:rPr>
          <w:rFonts w:ascii="Times New Roman" w:hAnsi="Times New Roman" w:cs="Times New Roman"/>
          <w:sz w:val="20"/>
        </w:rPr>
        <w:t xml:space="preserve"> полифонии. В школьную программу входят полифонические обработки для фортепиано народных лирических песен, несложные </w:t>
      </w:r>
      <w:proofErr w:type="spellStart"/>
      <w:r w:rsidRPr="00E46176">
        <w:rPr>
          <w:rFonts w:ascii="Times New Roman" w:hAnsi="Times New Roman" w:cs="Times New Roman"/>
          <w:sz w:val="20"/>
        </w:rPr>
        <w:t>кантиленные</w:t>
      </w:r>
      <w:proofErr w:type="spellEnd"/>
      <w:r w:rsidRPr="00E46176">
        <w:rPr>
          <w:rFonts w:ascii="Times New Roman" w:hAnsi="Times New Roman" w:cs="Times New Roman"/>
          <w:sz w:val="20"/>
        </w:rPr>
        <w:t xml:space="preserve"> произведения Баха и советских композиторов (Н. </w:t>
      </w:r>
      <w:proofErr w:type="spellStart"/>
      <w:r w:rsidRPr="00E46176">
        <w:rPr>
          <w:rFonts w:ascii="Times New Roman" w:hAnsi="Times New Roman" w:cs="Times New Roman"/>
          <w:sz w:val="20"/>
        </w:rPr>
        <w:t>Мясковский</w:t>
      </w:r>
      <w:proofErr w:type="spellEnd"/>
      <w:r w:rsidRPr="00E46176">
        <w:rPr>
          <w:rFonts w:ascii="Times New Roman" w:hAnsi="Times New Roman" w:cs="Times New Roman"/>
          <w:sz w:val="20"/>
        </w:rPr>
        <w:t xml:space="preserve">, С. </w:t>
      </w:r>
      <w:proofErr w:type="spellStart"/>
      <w:r w:rsidRPr="00E46176">
        <w:rPr>
          <w:rFonts w:ascii="Times New Roman" w:hAnsi="Times New Roman" w:cs="Times New Roman"/>
          <w:sz w:val="20"/>
        </w:rPr>
        <w:t>Майкапар</w:t>
      </w:r>
      <w:proofErr w:type="spellEnd"/>
      <w:r w:rsidRPr="00E46176">
        <w:rPr>
          <w:rFonts w:ascii="Times New Roman" w:hAnsi="Times New Roman" w:cs="Times New Roman"/>
          <w:sz w:val="20"/>
        </w:rPr>
        <w:t xml:space="preserve">, Ю. </w:t>
      </w:r>
      <w:proofErr w:type="spellStart"/>
      <w:r w:rsidRPr="00E46176">
        <w:rPr>
          <w:rFonts w:ascii="Times New Roman" w:hAnsi="Times New Roman" w:cs="Times New Roman"/>
          <w:sz w:val="20"/>
        </w:rPr>
        <w:t>Щуровский</w:t>
      </w:r>
      <w:proofErr w:type="spellEnd"/>
      <w:r w:rsidRPr="00E46176">
        <w:rPr>
          <w:rFonts w:ascii="Times New Roman" w:hAnsi="Times New Roman" w:cs="Times New Roman"/>
          <w:sz w:val="20"/>
        </w:rPr>
        <w:t>). Они способствуют лучшему вслуши</w:t>
      </w:r>
      <w:r w:rsidRPr="00E46176">
        <w:rPr>
          <w:rFonts w:ascii="Times New Roman" w:hAnsi="Times New Roman" w:cs="Times New Roman"/>
          <w:sz w:val="20"/>
        </w:rPr>
        <w:softHyphen/>
        <w:t>ванию ученика в голосоведение, вызывают яркую эмоциональную реакцию на музыку.</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Проанализируем отдельные образцы полифонических обработок отечественного музыкального фольклора, отметив их значение в музыкальном и пианистическом воспитании ребенка.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Возьмем для примера такие пьесы: «Подблюдная» А. </w:t>
      </w:r>
      <w:proofErr w:type="spellStart"/>
      <w:r w:rsidRPr="00E46176">
        <w:rPr>
          <w:rFonts w:ascii="Times New Roman" w:hAnsi="Times New Roman" w:cs="Times New Roman"/>
          <w:sz w:val="20"/>
        </w:rPr>
        <w:t>Лядова</w:t>
      </w:r>
      <w:proofErr w:type="spellEnd"/>
      <w:r w:rsidRPr="00E46176">
        <w:rPr>
          <w:rFonts w:ascii="Times New Roman" w:hAnsi="Times New Roman" w:cs="Times New Roman"/>
          <w:sz w:val="20"/>
        </w:rPr>
        <w:t>, «Кума» А. Александрова, «Уж ты, сад» В. Слонима. Все они напи</w:t>
      </w:r>
      <w:r w:rsidRPr="00E46176">
        <w:rPr>
          <w:rFonts w:ascii="Times New Roman" w:hAnsi="Times New Roman" w:cs="Times New Roman"/>
          <w:sz w:val="20"/>
        </w:rPr>
        <w:softHyphen/>
        <w:t>саны в куплетно-вариационной форме. Певучие мелодии при повто</w:t>
      </w:r>
      <w:r w:rsidRPr="00E46176">
        <w:rPr>
          <w:rFonts w:ascii="Times New Roman" w:hAnsi="Times New Roman" w:cs="Times New Roman"/>
          <w:sz w:val="20"/>
        </w:rPr>
        <w:softHyphen/>
        <w:t>рении «обрастают» подголосками, «хоровым» аккордовым сопровождением, щипковым народно-инструментальным фоном, красоч</w:t>
      </w:r>
      <w:r w:rsidRPr="00E46176">
        <w:rPr>
          <w:rFonts w:ascii="Times New Roman" w:hAnsi="Times New Roman" w:cs="Times New Roman"/>
          <w:sz w:val="20"/>
        </w:rPr>
        <w:softHyphen/>
        <w:t xml:space="preserve">ными перебросками в разные регистры. Работая над этими пьесами, ученик приобретает навыки </w:t>
      </w:r>
      <w:proofErr w:type="spellStart"/>
      <w:r w:rsidRPr="00E46176">
        <w:rPr>
          <w:rFonts w:ascii="Times New Roman" w:hAnsi="Times New Roman" w:cs="Times New Roman"/>
          <w:sz w:val="20"/>
        </w:rPr>
        <w:t>кантиленной</w:t>
      </w:r>
      <w:proofErr w:type="spellEnd"/>
      <w:r w:rsidRPr="00E46176">
        <w:rPr>
          <w:rFonts w:ascii="Times New Roman" w:hAnsi="Times New Roman" w:cs="Times New Roman"/>
          <w:sz w:val="20"/>
        </w:rPr>
        <w:t xml:space="preserve"> полифонической игры, владения </w:t>
      </w:r>
      <w:proofErr w:type="gramStart"/>
      <w:r w:rsidRPr="00E46176">
        <w:rPr>
          <w:rFonts w:ascii="Times New Roman" w:hAnsi="Times New Roman" w:cs="Times New Roman"/>
          <w:sz w:val="20"/>
        </w:rPr>
        <w:t>эпизодическим</w:t>
      </w:r>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двухголосием</w:t>
      </w:r>
      <w:proofErr w:type="spellEnd"/>
      <w:r w:rsidRPr="00E46176">
        <w:rPr>
          <w:rFonts w:ascii="Times New Roman" w:hAnsi="Times New Roman" w:cs="Times New Roman"/>
          <w:sz w:val="20"/>
        </w:rPr>
        <w:t xml:space="preserve"> в партии отдельной руки, контрастными артикуляционными штрихами, </w:t>
      </w:r>
      <w:proofErr w:type="spellStart"/>
      <w:r w:rsidRPr="00E46176">
        <w:rPr>
          <w:rFonts w:ascii="Times New Roman" w:hAnsi="Times New Roman" w:cs="Times New Roman"/>
          <w:sz w:val="20"/>
        </w:rPr>
        <w:t>слышания</w:t>
      </w:r>
      <w:proofErr w:type="spellEnd"/>
      <w:r w:rsidRPr="00E46176">
        <w:rPr>
          <w:rFonts w:ascii="Times New Roman" w:hAnsi="Times New Roman" w:cs="Times New Roman"/>
          <w:sz w:val="20"/>
        </w:rPr>
        <w:t xml:space="preserve"> и ощущения целостного развития всей формы.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Соединение подголосочной ткани с имитациями находим в переложенных И. Берковичем для фортепиано украинских народных песнях, обработанных Н. Лысенко, Н. Леонтовичем. В школьном репертуаре утвердились его пьесы «Та нема </w:t>
      </w:r>
      <w:proofErr w:type="spellStart"/>
      <w:r w:rsidRPr="00E46176">
        <w:rPr>
          <w:rFonts w:ascii="Times New Roman" w:hAnsi="Times New Roman" w:cs="Times New Roman"/>
          <w:sz w:val="20"/>
        </w:rPr>
        <w:t>г</w:t>
      </w:r>
      <w:proofErr w:type="gramStart"/>
      <w:r w:rsidRPr="00E46176">
        <w:rPr>
          <w:rFonts w:ascii="Times New Roman" w:hAnsi="Times New Roman" w:cs="Times New Roman"/>
          <w:sz w:val="20"/>
        </w:rPr>
        <w:t>i</w:t>
      </w:r>
      <w:proofErr w:type="gramEnd"/>
      <w:r w:rsidRPr="00E46176">
        <w:rPr>
          <w:rFonts w:ascii="Times New Roman" w:hAnsi="Times New Roman" w:cs="Times New Roman"/>
          <w:sz w:val="20"/>
        </w:rPr>
        <w:t>рш</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нiкому</w:t>
      </w:r>
      <w:proofErr w:type="spellEnd"/>
      <w:r w:rsidRPr="00E46176">
        <w:rPr>
          <w:rFonts w:ascii="Times New Roman" w:hAnsi="Times New Roman" w:cs="Times New Roman"/>
          <w:sz w:val="20"/>
        </w:rPr>
        <w:t xml:space="preserve">», «Ой </w:t>
      </w:r>
      <w:proofErr w:type="spellStart"/>
      <w:r w:rsidRPr="00E46176">
        <w:rPr>
          <w:rFonts w:ascii="Times New Roman" w:hAnsi="Times New Roman" w:cs="Times New Roman"/>
          <w:sz w:val="20"/>
        </w:rPr>
        <w:t>з-за</w:t>
      </w:r>
      <w:proofErr w:type="spellEnd"/>
      <w:r w:rsidRPr="00E46176">
        <w:rPr>
          <w:rFonts w:ascii="Times New Roman" w:hAnsi="Times New Roman" w:cs="Times New Roman"/>
          <w:sz w:val="20"/>
        </w:rPr>
        <w:t xml:space="preserve"> гори </w:t>
      </w:r>
      <w:proofErr w:type="spellStart"/>
      <w:r w:rsidRPr="00E46176">
        <w:rPr>
          <w:rFonts w:ascii="Times New Roman" w:hAnsi="Times New Roman" w:cs="Times New Roman"/>
          <w:sz w:val="20"/>
        </w:rPr>
        <w:t>кам'яноi</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Пливе</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човен</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Зашумiла</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лiщинонька</w:t>
      </w:r>
      <w:proofErr w:type="spellEnd"/>
      <w:r w:rsidRPr="00E46176">
        <w:rPr>
          <w:rFonts w:ascii="Times New Roman" w:hAnsi="Times New Roman" w:cs="Times New Roman"/>
          <w:sz w:val="20"/>
        </w:rPr>
        <w:t>». Куплетная структура обогащена тут не только имитациями, но и более плотной аккордово-хоровой фактурой.</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lastRenderedPageBreak/>
        <w:t xml:space="preserve">С контрастным голосоведением учащийся соприкасается главным образом при изучении полифонических произведений И. С. Баха. Прежде </w:t>
      </w:r>
      <w:proofErr w:type="gramStart"/>
      <w:r w:rsidRPr="00E46176">
        <w:rPr>
          <w:rFonts w:ascii="Times New Roman" w:hAnsi="Times New Roman" w:cs="Times New Roman"/>
          <w:sz w:val="20"/>
        </w:rPr>
        <w:t>всего</w:t>
      </w:r>
      <w:proofErr w:type="gramEnd"/>
      <w:r w:rsidRPr="00E46176">
        <w:rPr>
          <w:rFonts w:ascii="Times New Roman" w:hAnsi="Times New Roman" w:cs="Times New Roman"/>
          <w:sz w:val="20"/>
        </w:rPr>
        <w:t xml:space="preserve"> это пьесы из «Нотной тетради Анны Магдалены Бах». Так, в двухголосных «Менуэте»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минор</w:t>
      </w:r>
      <w:proofErr w:type="gramEnd"/>
      <w:r w:rsidRPr="00E46176">
        <w:rPr>
          <w:rFonts w:ascii="Times New Roman" w:hAnsi="Times New Roman" w:cs="Times New Roman"/>
          <w:sz w:val="20"/>
        </w:rPr>
        <w:t xml:space="preserve"> и «Арии» </w:t>
      </w:r>
      <w:r w:rsidRPr="00E46176">
        <w:rPr>
          <w:rFonts w:ascii="Times New Roman" w:hAnsi="Times New Roman" w:cs="Times New Roman"/>
          <w:i/>
          <w:iCs/>
          <w:sz w:val="20"/>
        </w:rPr>
        <w:t>соль </w:t>
      </w:r>
      <w:r w:rsidRPr="00E46176">
        <w:rPr>
          <w:rFonts w:ascii="Times New Roman" w:hAnsi="Times New Roman" w:cs="Times New Roman"/>
          <w:sz w:val="20"/>
        </w:rPr>
        <w:t>минор ре</w:t>
      </w:r>
      <w:r w:rsidRPr="00E46176">
        <w:rPr>
          <w:rFonts w:ascii="Times New Roman" w:hAnsi="Times New Roman" w:cs="Times New Roman"/>
          <w:sz w:val="20"/>
        </w:rPr>
        <w:softHyphen/>
        <w:t>бенок легко слышит голосоведение благодаря тому, что ведущий верхний голос интонационно пластичен и певуч, нижний же — зна</w:t>
      </w:r>
      <w:r w:rsidRPr="00E46176">
        <w:rPr>
          <w:rFonts w:ascii="Times New Roman" w:hAnsi="Times New Roman" w:cs="Times New Roman"/>
          <w:sz w:val="20"/>
        </w:rPr>
        <w:softHyphen/>
        <w:t>чительно отдален от него в регистровом отношении и более само</w:t>
      </w:r>
      <w:r w:rsidRPr="00E46176">
        <w:rPr>
          <w:rFonts w:ascii="Times New Roman" w:hAnsi="Times New Roman" w:cs="Times New Roman"/>
          <w:sz w:val="20"/>
        </w:rPr>
        <w:softHyphen/>
        <w:t>стоятелен по мелодико-ритмическому рисунку. Ясность синтакси</w:t>
      </w:r>
      <w:r w:rsidRPr="00E46176">
        <w:rPr>
          <w:rFonts w:ascii="Times New Roman" w:hAnsi="Times New Roman" w:cs="Times New Roman"/>
          <w:sz w:val="20"/>
        </w:rPr>
        <w:softHyphen/>
        <w:t>ческого членения коротких фраз помогает ощущению мелодическо</w:t>
      </w:r>
      <w:r w:rsidRPr="00E46176">
        <w:rPr>
          <w:rFonts w:ascii="Times New Roman" w:hAnsi="Times New Roman" w:cs="Times New Roman"/>
          <w:sz w:val="20"/>
        </w:rPr>
        <w:softHyphen/>
        <w:t>го дыхания в каждом из голосов.</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Новой ступенькой в овладении полифонией является знакомство с характерными для Баха структурами непрерывного, метрически однотипного движения голосов. Примером может быть «Маленькая прелюдия»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минор</w:t>
      </w:r>
      <w:proofErr w:type="gramEnd"/>
      <w:r w:rsidRPr="00E46176">
        <w:rPr>
          <w:rFonts w:ascii="Times New Roman" w:hAnsi="Times New Roman" w:cs="Times New Roman"/>
          <w:sz w:val="20"/>
        </w:rPr>
        <w:t xml:space="preserve"> из второй тетради. Выразительному исполне</w:t>
      </w:r>
      <w:r w:rsidRPr="00E46176">
        <w:rPr>
          <w:rFonts w:ascii="Times New Roman" w:hAnsi="Times New Roman" w:cs="Times New Roman"/>
          <w:sz w:val="20"/>
        </w:rPr>
        <w:softHyphen/>
        <w:t>нию непрерывного движения восьмыми нотами в верхнем голосе помогает раскрытие интонационной характерности мелодии и ощу</w:t>
      </w:r>
      <w:r w:rsidRPr="00E46176">
        <w:rPr>
          <w:rFonts w:ascii="Times New Roman" w:hAnsi="Times New Roman" w:cs="Times New Roman"/>
          <w:sz w:val="20"/>
        </w:rPr>
        <w:softHyphen/>
        <w:t>щение мелодического дыхания внутри длинных построений. Сама структура мелодии, изложенной преимущественно гармоническими фигурациями и ломаными интервалами, создает естественные пред</w:t>
      </w:r>
      <w:r w:rsidRPr="00E46176">
        <w:rPr>
          <w:rFonts w:ascii="Times New Roman" w:hAnsi="Times New Roman" w:cs="Times New Roman"/>
          <w:sz w:val="20"/>
        </w:rPr>
        <w:softHyphen/>
        <w:t xml:space="preserve">посылки к ее выразительному интонированию. Она должна звучать очень певуче с </w:t>
      </w:r>
      <w:proofErr w:type="gramStart"/>
      <w:r w:rsidRPr="00E46176">
        <w:rPr>
          <w:rFonts w:ascii="Times New Roman" w:hAnsi="Times New Roman" w:cs="Times New Roman"/>
          <w:sz w:val="20"/>
        </w:rPr>
        <w:t>ярким</w:t>
      </w:r>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оттенением</w:t>
      </w:r>
      <w:proofErr w:type="spellEnd"/>
      <w:r w:rsidRPr="00E46176">
        <w:rPr>
          <w:rFonts w:ascii="Times New Roman" w:hAnsi="Times New Roman" w:cs="Times New Roman"/>
          <w:sz w:val="20"/>
        </w:rPr>
        <w:t xml:space="preserve"> восходящих интонационных обо</w:t>
      </w:r>
      <w:r w:rsidRPr="00E46176">
        <w:rPr>
          <w:rFonts w:ascii="Times New Roman" w:hAnsi="Times New Roman" w:cs="Times New Roman"/>
          <w:sz w:val="20"/>
        </w:rPr>
        <w:softHyphen/>
        <w:t>ротов (например, в тактах 3, 6, 8, 18). В непрерывной «текучести» верхнего голоса учащийся должен почувствовать внутреннее дыха</w:t>
      </w:r>
      <w:r w:rsidRPr="00E46176">
        <w:rPr>
          <w:rFonts w:ascii="Times New Roman" w:hAnsi="Times New Roman" w:cs="Times New Roman"/>
          <w:sz w:val="20"/>
        </w:rPr>
        <w:softHyphen/>
        <w:t>ние, как бы скрытые цезуры, которые обнаруживаются при тща</w:t>
      </w:r>
      <w:r w:rsidRPr="00E46176">
        <w:rPr>
          <w:rFonts w:ascii="Times New Roman" w:hAnsi="Times New Roman" w:cs="Times New Roman"/>
          <w:sz w:val="20"/>
        </w:rPr>
        <w:softHyphen/>
        <w:t xml:space="preserve">тельном вслушивании в </w:t>
      </w:r>
      <w:proofErr w:type="spellStart"/>
      <w:r w:rsidRPr="00E46176">
        <w:rPr>
          <w:rFonts w:ascii="Times New Roman" w:hAnsi="Times New Roman" w:cs="Times New Roman"/>
          <w:sz w:val="20"/>
        </w:rPr>
        <w:t>фразировочное</w:t>
      </w:r>
      <w:proofErr w:type="spellEnd"/>
      <w:r w:rsidRPr="00E46176">
        <w:rPr>
          <w:rFonts w:ascii="Times New Roman" w:hAnsi="Times New Roman" w:cs="Times New Roman"/>
          <w:sz w:val="20"/>
        </w:rPr>
        <w:t xml:space="preserve"> членение по разным такто</w:t>
      </w:r>
      <w:r w:rsidRPr="00E46176">
        <w:rPr>
          <w:rFonts w:ascii="Times New Roman" w:hAnsi="Times New Roman" w:cs="Times New Roman"/>
          <w:sz w:val="20"/>
        </w:rPr>
        <w:softHyphen/>
        <w:t xml:space="preserve">вым группам. Так, например, в начале прелюдии такое членение осуществляется по </w:t>
      </w:r>
      <w:proofErr w:type="spellStart"/>
      <w:r w:rsidRPr="00E46176">
        <w:rPr>
          <w:rFonts w:ascii="Times New Roman" w:hAnsi="Times New Roman" w:cs="Times New Roman"/>
          <w:sz w:val="20"/>
        </w:rPr>
        <w:t>двутактовым</w:t>
      </w:r>
      <w:proofErr w:type="spellEnd"/>
      <w:r w:rsidRPr="00E46176">
        <w:rPr>
          <w:rFonts w:ascii="Times New Roman" w:hAnsi="Times New Roman" w:cs="Times New Roman"/>
          <w:sz w:val="20"/>
        </w:rPr>
        <w:t xml:space="preserve"> группам, в тактах 9—12 — по </w:t>
      </w:r>
      <w:proofErr w:type="spellStart"/>
      <w:r w:rsidRPr="00E46176">
        <w:rPr>
          <w:rFonts w:ascii="Times New Roman" w:hAnsi="Times New Roman" w:cs="Times New Roman"/>
          <w:sz w:val="20"/>
        </w:rPr>
        <w:t>однотактовым</w:t>
      </w:r>
      <w:proofErr w:type="spellEnd"/>
      <w:r w:rsidRPr="00E46176">
        <w:rPr>
          <w:rFonts w:ascii="Times New Roman" w:hAnsi="Times New Roman" w:cs="Times New Roman"/>
          <w:sz w:val="20"/>
        </w:rPr>
        <w:t>, а далее при все развивающихся восходящих интона</w:t>
      </w:r>
      <w:r w:rsidRPr="00E46176">
        <w:rPr>
          <w:rFonts w:ascii="Times New Roman" w:hAnsi="Times New Roman" w:cs="Times New Roman"/>
          <w:sz w:val="20"/>
        </w:rPr>
        <w:softHyphen/>
        <w:t xml:space="preserve">циях— </w:t>
      </w:r>
      <w:proofErr w:type="gramStart"/>
      <w:r w:rsidRPr="00E46176">
        <w:rPr>
          <w:rFonts w:ascii="Times New Roman" w:hAnsi="Times New Roman" w:cs="Times New Roman"/>
          <w:sz w:val="20"/>
        </w:rPr>
        <w:t>на</w:t>
      </w:r>
      <w:proofErr w:type="gramEnd"/>
      <w:r w:rsidRPr="00E46176">
        <w:rPr>
          <w:rFonts w:ascii="Times New Roman" w:hAnsi="Times New Roman" w:cs="Times New Roman"/>
          <w:sz w:val="20"/>
        </w:rPr>
        <w:t xml:space="preserve"> широком дыхании целостного </w:t>
      </w:r>
      <w:proofErr w:type="spellStart"/>
      <w:r w:rsidRPr="00E46176">
        <w:rPr>
          <w:rFonts w:ascii="Times New Roman" w:hAnsi="Times New Roman" w:cs="Times New Roman"/>
          <w:sz w:val="20"/>
        </w:rPr>
        <w:t>восьмитакта</w:t>
      </w:r>
      <w:proofErr w:type="spellEnd"/>
      <w:r w:rsidRPr="00E46176">
        <w:rPr>
          <w:rFonts w:ascii="Times New Roman" w:hAnsi="Times New Roman" w:cs="Times New Roman"/>
          <w:sz w:val="20"/>
        </w:rPr>
        <w:t xml:space="preserve"> (такты 13— 20). Такое внутреннее ощущение синтаксического членения помо</w:t>
      </w:r>
      <w:r w:rsidRPr="00E46176">
        <w:rPr>
          <w:rFonts w:ascii="Times New Roman" w:hAnsi="Times New Roman" w:cs="Times New Roman"/>
          <w:sz w:val="20"/>
        </w:rPr>
        <w:softHyphen/>
        <w:t>гает пластично объединить пианистические движения внутри звуковых «цепей» и предотвратить скованность, зажатость муску</w:t>
      </w:r>
      <w:r w:rsidRPr="00E46176">
        <w:rPr>
          <w:rFonts w:ascii="Times New Roman" w:hAnsi="Times New Roman" w:cs="Times New Roman"/>
          <w:sz w:val="20"/>
        </w:rPr>
        <w:softHyphen/>
        <w:t>латуры. В рассмотренных примерах мелодическая контрастность голосов обычно сочетается с принадлежностью басового голоса к той или иной гармонической функции.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Следующим этапом изучения имитационной полифонии является знакомство с инвенциями, </w:t>
      </w:r>
      <w:proofErr w:type="spellStart"/>
      <w:r w:rsidRPr="00E46176">
        <w:rPr>
          <w:rFonts w:ascii="Times New Roman" w:hAnsi="Times New Roman" w:cs="Times New Roman"/>
          <w:sz w:val="20"/>
        </w:rPr>
        <w:t>фугеттами</w:t>
      </w:r>
      <w:proofErr w:type="spellEnd"/>
      <w:r w:rsidRPr="00E46176">
        <w:rPr>
          <w:rFonts w:ascii="Times New Roman" w:hAnsi="Times New Roman" w:cs="Times New Roman"/>
          <w:sz w:val="20"/>
        </w:rPr>
        <w:t>, маленькими фугами. В отли</w:t>
      </w:r>
      <w:r w:rsidRPr="00E46176">
        <w:rPr>
          <w:rFonts w:ascii="Times New Roman" w:hAnsi="Times New Roman" w:cs="Times New Roman"/>
          <w:sz w:val="20"/>
        </w:rPr>
        <w:softHyphen/>
        <w:t xml:space="preserve">чие от </w:t>
      </w:r>
      <w:proofErr w:type="gramStart"/>
      <w:r w:rsidRPr="00E46176">
        <w:rPr>
          <w:rFonts w:ascii="Times New Roman" w:hAnsi="Times New Roman" w:cs="Times New Roman"/>
          <w:sz w:val="20"/>
        </w:rPr>
        <w:t>контрастного</w:t>
      </w:r>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двухголосия</w:t>
      </w:r>
      <w:proofErr w:type="spellEnd"/>
      <w:r w:rsidRPr="00E46176">
        <w:rPr>
          <w:rFonts w:ascii="Times New Roman" w:hAnsi="Times New Roman" w:cs="Times New Roman"/>
          <w:sz w:val="20"/>
        </w:rPr>
        <w:t xml:space="preserve"> здесь каждая из двух полифони</w:t>
      </w:r>
      <w:r w:rsidRPr="00E46176">
        <w:rPr>
          <w:rFonts w:ascii="Times New Roman" w:hAnsi="Times New Roman" w:cs="Times New Roman"/>
          <w:sz w:val="20"/>
        </w:rPr>
        <w:softHyphen/>
        <w:t>ческих линий часто обладает устойчивой мелодико-интонационной образностью.</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Уже при работе над легчайшими образцами такой музыки слу</w:t>
      </w:r>
      <w:r w:rsidRPr="00E46176">
        <w:rPr>
          <w:rFonts w:ascii="Times New Roman" w:hAnsi="Times New Roman" w:cs="Times New Roman"/>
          <w:sz w:val="20"/>
        </w:rPr>
        <w:softHyphen/>
        <w:t>ховой анализ направлен на раскрытие как структурной, так и вы</w:t>
      </w:r>
      <w:r w:rsidRPr="00E46176">
        <w:rPr>
          <w:rFonts w:ascii="Times New Roman" w:hAnsi="Times New Roman" w:cs="Times New Roman"/>
          <w:sz w:val="20"/>
        </w:rPr>
        <w:softHyphen/>
        <w:t>разительной стороны тематического материала. После исполнения произведения педагогом необходимо перейти к кропотливому раз</w:t>
      </w:r>
      <w:r w:rsidRPr="00E46176">
        <w:rPr>
          <w:rFonts w:ascii="Times New Roman" w:hAnsi="Times New Roman" w:cs="Times New Roman"/>
          <w:sz w:val="20"/>
        </w:rPr>
        <w:softHyphen/>
        <w:t xml:space="preserve">бору полифонического материала. Расчленив пьесу на большие отрезки (чаще всего, исходя из трехчастной структуры), следует приступить к разъяснению музыкально-смысловой и синтаксической сути темы и </w:t>
      </w:r>
      <w:proofErr w:type="spellStart"/>
      <w:r w:rsidRPr="00E46176">
        <w:rPr>
          <w:rFonts w:ascii="Times New Roman" w:hAnsi="Times New Roman" w:cs="Times New Roman"/>
          <w:sz w:val="20"/>
        </w:rPr>
        <w:t>противосложения</w:t>
      </w:r>
      <w:proofErr w:type="spellEnd"/>
      <w:r w:rsidRPr="00E46176">
        <w:rPr>
          <w:rFonts w:ascii="Times New Roman" w:hAnsi="Times New Roman" w:cs="Times New Roman"/>
          <w:sz w:val="20"/>
        </w:rPr>
        <w:t xml:space="preserve"> в каждом разделе, а также к интер</w:t>
      </w:r>
      <w:r w:rsidRPr="00E46176">
        <w:rPr>
          <w:rFonts w:ascii="Times New Roman" w:hAnsi="Times New Roman" w:cs="Times New Roman"/>
          <w:sz w:val="20"/>
        </w:rPr>
        <w:softHyphen/>
        <w:t>медиям. Сначала ученик должен определить месторасположение темы и почувствовать ее характер. Затем его задачей является ее выразительное интонирование с помощью средств артикуляционной и динамической окраски в найденном основном темпе. То же отно</w:t>
      </w:r>
      <w:r w:rsidRPr="00E46176">
        <w:rPr>
          <w:rFonts w:ascii="Times New Roman" w:hAnsi="Times New Roman" w:cs="Times New Roman"/>
          <w:sz w:val="20"/>
        </w:rPr>
        <w:softHyphen/>
        <w:t xml:space="preserve">сится и к </w:t>
      </w:r>
      <w:proofErr w:type="spellStart"/>
      <w:r w:rsidRPr="00E46176">
        <w:rPr>
          <w:rFonts w:ascii="Times New Roman" w:hAnsi="Times New Roman" w:cs="Times New Roman"/>
          <w:sz w:val="20"/>
        </w:rPr>
        <w:t>противосложению</w:t>
      </w:r>
      <w:proofErr w:type="spellEnd"/>
      <w:r w:rsidRPr="00E46176">
        <w:rPr>
          <w:rFonts w:ascii="Times New Roman" w:hAnsi="Times New Roman" w:cs="Times New Roman"/>
          <w:sz w:val="20"/>
        </w:rPr>
        <w:t>, если оно носит удержанный характер.</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Как известно, уже в маленьких </w:t>
      </w:r>
      <w:proofErr w:type="spellStart"/>
      <w:r w:rsidRPr="00E46176">
        <w:rPr>
          <w:rFonts w:ascii="Times New Roman" w:hAnsi="Times New Roman" w:cs="Times New Roman"/>
          <w:sz w:val="20"/>
        </w:rPr>
        <w:t>фугеттах</w:t>
      </w:r>
      <w:proofErr w:type="spellEnd"/>
      <w:r w:rsidRPr="00E46176">
        <w:rPr>
          <w:rFonts w:ascii="Times New Roman" w:hAnsi="Times New Roman" w:cs="Times New Roman"/>
          <w:sz w:val="20"/>
        </w:rPr>
        <w:t xml:space="preserve"> тема </w:t>
      </w:r>
      <w:proofErr w:type="gramStart"/>
      <w:r w:rsidRPr="00E46176">
        <w:rPr>
          <w:rFonts w:ascii="Times New Roman" w:hAnsi="Times New Roman" w:cs="Times New Roman"/>
          <w:sz w:val="20"/>
        </w:rPr>
        <w:t>сперва</w:t>
      </w:r>
      <w:proofErr w:type="gramEnd"/>
      <w:r w:rsidRPr="00E46176">
        <w:rPr>
          <w:rFonts w:ascii="Times New Roman" w:hAnsi="Times New Roman" w:cs="Times New Roman"/>
          <w:sz w:val="20"/>
        </w:rPr>
        <w:t xml:space="preserve"> появляется в самостоятельном одноголосном изложении. Важно выработать у ученика внутреннюю слуховую настройку на основной темп, кото</w:t>
      </w:r>
      <w:r w:rsidRPr="00E46176">
        <w:rPr>
          <w:rFonts w:ascii="Times New Roman" w:hAnsi="Times New Roman" w:cs="Times New Roman"/>
          <w:sz w:val="20"/>
        </w:rPr>
        <w:softHyphen/>
        <w:t>рый он должен почувствовать с первых же ее звуков. При этом сле</w:t>
      </w:r>
      <w:r w:rsidRPr="00E46176">
        <w:rPr>
          <w:rFonts w:ascii="Times New Roman" w:hAnsi="Times New Roman" w:cs="Times New Roman"/>
          <w:sz w:val="20"/>
        </w:rPr>
        <w:softHyphen/>
        <w:t>дует исходить из ощущения характера, жанрового строя всего про</w:t>
      </w:r>
      <w:r w:rsidRPr="00E46176">
        <w:rPr>
          <w:rFonts w:ascii="Times New Roman" w:hAnsi="Times New Roman" w:cs="Times New Roman"/>
          <w:sz w:val="20"/>
        </w:rPr>
        <w:softHyphen/>
        <w:t>изведения. Например, в «</w:t>
      </w:r>
      <w:proofErr w:type="spellStart"/>
      <w:r w:rsidRPr="00E46176">
        <w:rPr>
          <w:rFonts w:ascii="Times New Roman" w:hAnsi="Times New Roman" w:cs="Times New Roman"/>
          <w:sz w:val="20"/>
        </w:rPr>
        <w:t>Фугетте</w:t>
      </w:r>
      <w:proofErr w:type="spellEnd"/>
      <w:r w:rsidRPr="00E46176">
        <w:rPr>
          <w:rFonts w:ascii="Times New Roman" w:hAnsi="Times New Roman" w:cs="Times New Roman"/>
          <w:sz w:val="20"/>
        </w:rPr>
        <w:t>» </w:t>
      </w:r>
      <w:proofErr w:type="spellStart"/>
      <w:r w:rsidRPr="00E46176">
        <w:rPr>
          <w:rFonts w:ascii="Times New Roman" w:hAnsi="Times New Roman" w:cs="Times New Roman"/>
          <w:i/>
          <w:iCs/>
          <w:sz w:val="20"/>
        </w:rPr>
        <w:t>ля</w:t>
      </w:r>
      <w:r w:rsidRPr="00E46176">
        <w:rPr>
          <w:rFonts w:ascii="Times New Roman" w:hAnsi="Times New Roman" w:cs="Times New Roman"/>
          <w:sz w:val="20"/>
        </w:rPr>
        <w:t>минор</w:t>
      </w:r>
      <w:proofErr w:type="spellEnd"/>
      <w:r w:rsidRPr="00E46176">
        <w:rPr>
          <w:rFonts w:ascii="Times New Roman" w:hAnsi="Times New Roman" w:cs="Times New Roman"/>
          <w:sz w:val="20"/>
        </w:rPr>
        <w:t xml:space="preserve"> С. </w:t>
      </w:r>
      <w:proofErr w:type="spellStart"/>
      <w:r w:rsidRPr="00E46176">
        <w:rPr>
          <w:rFonts w:ascii="Times New Roman" w:hAnsi="Times New Roman" w:cs="Times New Roman"/>
          <w:sz w:val="20"/>
        </w:rPr>
        <w:t>Павлюченко</w:t>
      </w:r>
      <w:proofErr w:type="spellEnd"/>
      <w:r w:rsidRPr="00E46176">
        <w:rPr>
          <w:rFonts w:ascii="Times New Roman" w:hAnsi="Times New Roman" w:cs="Times New Roman"/>
          <w:sz w:val="20"/>
        </w:rPr>
        <w:t xml:space="preserve"> автор</w:t>
      </w:r>
      <w:r w:rsidRPr="00E46176">
        <w:rPr>
          <w:rFonts w:ascii="Times New Roman" w:hAnsi="Times New Roman" w:cs="Times New Roman"/>
          <w:sz w:val="20"/>
        </w:rPr>
        <w:softHyphen/>
        <w:t>ское «анданте» должно ассоциироваться не столько с медленным темпом, сколько с текучестью ритмики в начале темы; в «Инвен</w:t>
      </w:r>
      <w:r w:rsidRPr="00E46176">
        <w:rPr>
          <w:rFonts w:ascii="Times New Roman" w:hAnsi="Times New Roman" w:cs="Times New Roman"/>
          <w:sz w:val="20"/>
        </w:rPr>
        <w:softHyphen/>
        <w:t>ции» </w:t>
      </w:r>
      <w:proofErr w:type="spellStart"/>
      <w:r w:rsidRPr="00E46176">
        <w:rPr>
          <w:rFonts w:ascii="Times New Roman" w:hAnsi="Times New Roman" w:cs="Times New Roman"/>
          <w:i/>
          <w:iCs/>
          <w:sz w:val="20"/>
        </w:rPr>
        <w:t>до</w:t>
      </w:r>
      <w:r w:rsidRPr="00E46176">
        <w:rPr>
          <w:rFonts w:ascii="Times New Roman" w:hAnsi="Times New Roman" w:cs="Times New Roman"/>
          <w:sz w:val="20"/>
        </w:rPr>
        <w:t>мажор</w:t>
      </w:r>
      <w:proofErr w:type="spellEnd"/>
      <w:r w:rsidRPr="00E46176">
        <w:rPr>
          <w:rFonts w:ascii="Times New Roman" w:hAnsi="Times New Roman" w:cs="Times New Roman"/>
          <w:sz w:val="20"/>
        </w:rPr>
        <w:t xml:space="preserve">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xml:space="preserve"> «аллегро» означает не так быстро</w:t>
      </w:r>
      <w:r w:rsidRPr="00E46176">
        <w:rPr>
          <w:rFonts w:ascii="Times New Roman" w:hAnsi="Times New Roman" w:cs="Times New Roman"/>
          <w:sz w:val="20"/>
        </w:rPr>
        <w:softHyphen/>
        <w:t xml:space="preserve">ту, как живость ритмики плясового образа </w:t>
      </w:r>
      <w:proofErr w:type="gramStart"/>
      <w:r w:rsidRPr="00E46176">
        <w:rPr>
          <w:rFonts w:ascii="Times New Roman" w:hAnsi="Times New Roman" w:cs="Times New Roman"/>
          <w:sz w:val="20"/>
        </w:rPr>
        <w:t>с</w:t>
      </w:r>
      <w:proofErr w:type="gramEnd"/>
      <w:r w:rsidRPr="00E46176">
        <w:rPr>
          <w:rFonts w:ascii="Times New Roman" w:hAnsi="Times New Roman" w:cs="Times New Roman"/>
          <w:sz w:val="20"/>
        </w:rPr>
        <w:t xml:space="preserve"> характерной для него пульсирующей </w:t>
      </w:r>
      <w:proofErr w:type="spellStart"/>
      <w:r w:rsidRPr="00E46176">
        <w:rPr>
          <w:rFonts w:ascii="Times New Roman" w:hAnsi="Times New Roman" w:cs="Times New Roman"/>
          <w:sz w:val="20"/>
        </w:rPr>
        <w:t>акцентностью</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исполнительском раскрытии интонационной образности темы и </w:t>
      </w:r>
      <w:proofErr w:type="spellStart"/>
      <w:r w:rsidRPr="00E46176">
        <w:rPr>
          <w:rFonts w:ascii="Times New Roman" w:hAnsi="Times New Roman" w:cs="Times New Roman"/>
          <w:sz w:val="20"/>
        </w:rPr>
        <w:t>противосложения</w:t>
      </w:r>
      <w:proofErr w:type="spellEnd"/>
      <w:r w:rsidRPr="00E46176">
        <w:rPr>
          <w:rFonts w:ascii="Times New Roman" w:hAnsi="Times New Roman" w:cs="Times New Roman"/>
          <w:sz w:val="20"/>
        </w:rPr>
        <w:t xml:space="preserve"> решающая роль принадлежит артикуляции. Известно, как тонко найденные артикуляционные штрихи помога</w:t>
      </w:r>
      <w:r w:rsidRPr="00E46176">
        <w:rPr>
          <w:rFonts w:ascii="Times New Roman" w:hAnsi="Times New Roman" w:cs="Times New Roman"/>
          <w:sz w:val="20"/>
        </w:rPr>
        <w:softHyphen/>
        <w:t>ют раскрыть выразительные богатства голосоведения в произведе</w:t>
      </w:r>
      <w:r w:rsidRPr="00E46176">
        <w:rPr>
          <w:rFonts w:ascii="Times New Roman" w:hAnsi="Times New Roman" w:cs="Times New Roman"/>
          <w:sz w:val="20"/>
        </w:rPr>
        <w:softHyphen/>
        <w:t xml:space="preserve">ниях Баха. Педагог, изучающий в классе инвенции Баха, может найти много поучительного в редакциях </w:t>
      </w:r>
      <w:proofErr w:type="spellStart"/>
      <w:r w:rsidRPr="00E46176">
        <w:rPr>
          <w:rFonts w:ascii="Times New Roman" w:hAnsi="Times New Roman" w:cs="Times New Roman"/>
          <w:sz w:val="20"/>
        </w:rPr>
        <w:t>Бузони</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Ландсгофа</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О каких же общих, элементарных закономерностях артикуляции можно говорить на данном этапе обучения?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Уже в двухголосных маленьких прелюдиях, </w:t>
      </w:r>
      <w:proofErr w:type="spellStart"/>
      <w:r w:rsidRPr="00E46176">
        <w:rPr>
          <w:rFonts w:ascii="Times New Roman" w:hAnsi="Times New Roman" w:cs="Times New Roman"/>
          <w:sz w:val="20"/>
        </w:rPr>
        <w:t>фугеттах</w:t>
      </w:r>
      <w:proofErr w:type="spellEnd"/>
      <w:r w:rsidRPr="00E46176">
        <w:rPr>
          <w:rFonts w:ascii="Times New Roman" w:hAnsi="Times New Roman" w:cs="Times New Roman"/>
          <w:sz w:val="20"/>
        </w:rPr>
        <w:t>, инвенциях выразительные особенности штрихов следует рассматривать по го</w:t>
      </w:r>
      <w:r w:rsidRPr="00E46176">
        <w:rPr>
          <w:rFonts w:ascii="Times New Roman" w:hAnsi="Times New Roman" w:cs="Times New Roman"/>
          <w:sz w:val="20"/>
        </w:rPr>
        <w:softHyphen/>
        <w:t xml:space="preserve">ризонтали (т. е. в мелодической линии) и по вертикали (т. е. при одновременном движении ряда голосов). </w:t>
      </w:r>
      <w:proofErr w:type="gramStart"/>
      <w:r w:rsidRPr="00E46176">
        <w:rPr>
          <w:rFonts w:ascii="Times New Roman" w:hAnsi="Times New Roman" w:cs="Times New Roman"/>
          <w:sz w:val="20"/>
        </w:rPr>
        <w:t>Наиболее характерным в артикуляции горизонтали может явиться следующее: меньшие интервалы стремятся к слиянию, большие — к разъединению; под</w:t>
      </w:r>
      <w:r w:rsidRPr="00E46176">
        <w:rPr>
          <w:rFonts w:ascii="Times New Roman" w:hAnsi="Times New Roman" w:cs="Times New Roman"/>
          <w:sz w:val="20"/>
        </w:rPr>
        <w:softHyphen/>
        <w:t>вижная метрика (например, шестнадцатые и восьмые) также тяготеет к слиянию, а более спокойная (например, четвертные, поло</w:t>
      </w:r>
      <w:r w:rsidRPr="00E46176">
        <w:rPr>
          <w:rFonts w:ascii="Times New Roman" w:hAnsi="Times New Roman" w:cs="Times New Roman"/>
          <w:sz w:val="20"/>
        </w:rPr>
        <w:softHyphen/>
        <w:t>винные, целые ноты) — к расчленению.</w:t>
      </w:r>
      <w:proofErr w:type="gramEnd"/>
      <w:r w:rsidRPr="00E46176">
        <w:rPr>
          <w:rFonts w:ascii="Times New Roman" w:hAnsi="Times New Roman" w:cs="Times New Roman"/>
          <w:sz w:val="20"/>
        </w:rPr>
        <w:t xml:space="preserve"> </w:t>
      </w:r>
      <w:proofErr w:type="gramStart"/>
      <w:r w:rsidRPr="00E46176">
        <w:rPr>
          <w:rFonts w:ascii="Times New Roman" w:hAnsi="Times New Roman" w:cs="Times New Roman"/>
          <w:sz w:val="20"/>
        </w:rPr>
        <w:t>На примере «Охотничьей</w:t>
      </w:r>
      <w:proofErr w:type="gramEnd"/>
      <w:r w:rsidRPr="00E46176">
        <w:rPr>
          <w:rFonts w:ascii="Times New Roman" w:hAnsi="Times New Roman" w:cs="Times New Roman"/>
          <w:sz w:val="20"/>
        </w:rPr>
        <w:t xml:space="preserve"> переклички» Н. </w:t>
      </w:r>
      <w:proofErr w:type="spellStart"/>
      <w:r w:rsidRPr="00E46176">
        <w:rPr>
          <w:rFonts w:ascii="Times New Roman" w:hAnsi="Times New Roman" w:cs="Times New Roman"/>
          <w:sz w:val="20"/>
        </w:rPr>
        <w:t>Мясковского</w:t>
      </w:r>
      <w:proofErr w:type="spellEnd"/>
      <w:r w:rsidRPr="00E46176">
        <w:rPr>
          <w:rFonts w:ascii="Times New Roman" w:hAnsi="Times New Roman" w:cs="Times New Roman"/>
          <w:sz w:val="20"/>
        </w:rPr>
        <w:t xml:space="preserve"> можно показать, как для темы, несу</w:t>
      </w:r>
      <w:r w:rsidRPr="00E46176">
        <w:rPr>
          <w:rFonts w:ascii="Times New Roman" w:hAnsi="Times New Roman" w:cs="Times New Roman"/>
          <w:sz w:val="20"/>
        </w:rPr>
        <w:softHyphen/>
        <w:t>щей в себе два образных начала, найдены соответствующие арти</w:t>
      </w:r>
      <w:r w:rsidRPr="00E46176">
        <w:rPr>
          <w:rFonts w:ascii="Times New Roman" w:hAnsi="Times New Roman" w:cs="Times New Roman"/>
          <w:sz w:val="20"/>
        </w:rPr>
        <w:softHyphen/>
        <w:t xml:space="preserve">куляционные </w:t>
      </w:r>
      <w:r w:rsidRPr="00E46176">
        <w:rPr>
          <w:rFonts w:ascii="Times New Roman" w:hAnsi="Times New Roman" w:cs="Times New Roman"/>
          <w:sz w:val="20"/>
        </w:rPr>
        <w:lastRenderedPageBreak/>
        <w:t xml:space="preserve">штрихи. Ритмически утяжеленное начало фанфарной мелодии с ее широкой </w:t>
      </w:r>
      <w:proofErr w:type="spellStart"/>
      <w:r w:rsidRPr="00E46176">
        <w:rPr>
          <w:rFonts w:ascii="Times New Roman" w:hAnsi="Times New Roman" w:cs="Times New Roman"/>
          <w:sz w:val="20"/>
        </w:rPr>
        <w:t>интерваликой</w:t>
      </w:r>
      <w:proofErr w:type="spellEnd"/>
      <w:r w:rsidRPr="00E46176">
        <w:rPr>
          <w:rFonts w:ascii="Times New Roman" w:hAnsi="Times New Roman" w:cs="Times New Roman"/>
          <w:sz w:val="20"/>
        </w:rPr>
        <w:t xml:space="preserve"> исполняется глубоким поп </w:t>
      </w:r>
      <w:proofErr w:type="spellStart"/>
      <w:r w:rsidRPr="00E46176">
        <w:rPr>
          <w:rFonts w:ascii="Times New Roman" w:hAnsi="Times New Roman" w:cs="Times New Roman"/>
          <w:sz w:val="20"/>
        </w:rPr>
        <w:t>legato</w:t>
      </w:r>
      <w:proofErr w:type="gramStart"/>
      <w:r w:rsidRPr="00E46176">
        <w:rPr>
          <w:rFonts w:ascii="Times New Roman" w:hAnsi="Times New Roman" w:cs="Times New Roman"/>
          <w:sz w:val="20"/>
        </w:rPr>
        <w:t>с</w:t>
      </w:r>
      <w:proofErr w:type="spellEnd"/>
      <w:proofErr w:type="gramEnd"/>
      <w:r w:rsidRPr="00E46176">
        <w:rPr>
          <w:rFonts w:ascii="Times New Roman" w:hAnsi="Times New Roman" w:cs="Times New Roman"/>
          <w:sz w:val="20"/>
        </w:rPr>
        <w:t xml:space="preserve"> акцентированием каждого из четырех звуков. </w:t>
      </w:r>
      <w:proofErr w:type="spellStart"/>
      <w:r w:rsidRPr="00E46176">
        <w:rPr>
          <w:rFonts w:ascii="Times New Roman" w:hAnsi="Times New Roman" w:cs="Times New Roman"/>
          <w:sz w:val="20"/>
        </w:rPr>
        <w:t>Триольные</w:t>
      </w:r>
      <w:proofErr w:type="spellEnd"/>
      <w:r w:rsidRPr="00E46176">
        <w:rPr>
          <w:rFonts w:ascii="Times New Roman" w:hAnsi="Times New Roman" w:cs="Times New Roman"/>
          <w:sz w:val="20"/>
        </w:rPr>
        <w:t xml:space="preserve"> же восьмые подвижной заключительной части темы воспроизводятся приемом легкого пальцевого </w:t>
      </w:r>
      <w:proofErr w:type="spellStart"/>
      <w:r w:rsidRPr="00E46176">
        <w:rPr>
          <w:rFonts w:ascii="Times New Roman" w:hAnsi="Times New Roman" w:cs="Times New Roman"/>
          <w:sz w:val="20"/>
        </w:rPr>
        <w:t>legato</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proofErr w:type="gramStart"/>
      <w:r w:rsidRPr="00E46176">
        <w:rPr>
          <w:rFonts w:ascii="Times New Roman" w:hAnsi="Times New Roman" w:cs="Times New Roman"/>
          <w:sz w:val="20"/>
        </w:rPr>
        <w:t xml:space="preserve">Точно также в упомянутой «Инвенции»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xml:space="preserve"> все шест</w:t>
      </w:r>
      <w:r w:rsidRPr="00E46176">
        <w:rPr>
          <w:rFonts w:ascii="Times New Roman" w:hAnsi="Times New Roman" w:cs="Times New Roman"/>
          <w:sz w:val="20"/>
        </w:rPr>
        <w:softHyphen/>
        <w:t xml:space="preserve">надцатые ноты, изложенные в плавных, чаще </w:t>
      </w:r>
      <w:proofErr w:type="spellStart"/>
      <w:r w:rsidRPr="00E46176">
        <w:rPr>
          <w:rFonts w:ascii="Times New Roman" w:hAnsi="Times New Roman" w:cs="Times New Roman"/>
          <w:sz w:val="20"/>
        </w:rPr>
        <w:t>гаммообразных</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последованиях</w:t>
      </w:r>
      <w:proofErr w:type="spellEnd"/>
      <w:r w:rsidRPr="00E46176">
        <w:rPr>
          <w:rFonts w:ascii="Times New Roman" w:hAnsi="Times New Roman" w:cs="Times New Roman"/>
          <w:sz w:val="20"/>
        </w:rPr>
        <w:t>, исполняются </w:t>
      </w:r>
      <w:proofErr w:type="spellStart"/>
      <w:r w:rsidRPr="00E46176">
        <w:rPr>
          <w:rFonts w:ascii="Times New Roman" w:hAnsi="Times New Roman" w:cs="Times New Roman"/>
          <w:sz w:val="20"/>
        </w:rPr>
        <w:t>legatoили</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quasilegato</w:t>
      </w:r>
      <w:proofErr w:type="spellEnd"/>
      <w:r w:rsidRPr="00E46176">
        <w:rPr>
          <w:rFonts w:ascii="Times New Roman" w:hAnsi="Times New Roman" w:cs="Times New Roman"/>
          <w:sz w:val="20"/>
        </w:rPr>
        <w:t>; более долгие звуки с их широкими интервальными «шагами» расчленяются ко</w:t>
      </w:r>
      <w:r w:rsidRPr="00E46176">
        <w:rPr>
          <w:rFonts w:ascii="Times New Roman" w:hAnsi="Times New Roman" w:cs="Times New Roman"/>
          <w:sz w:val="20"/>
        </w:rPr>
        <w:softHyphen/>
        <w:t xml:space="preserve">роткими лигами, </w:t>
      </w:r>
      <w:proofErr w:type="spellStart"/>
      <w:r w:rsidRPr="00E46176">
        <w:rPr>
          <w:rFonts w:ascii="Times New Roman" w:hAnsi="Times New Roman" w:cs="Times New Roman"/>
          <w:sz w:val="20"/>
        </w:rPr>
        <w:t>стаккатными</w:t>
      </w:r>
      <w:proofErr w:type="spellEnd"/>
      <w:r w:rsidRPr="00E46176">
        <w:rPr>
          <w:rFonts w:ascii="Times New Roman" w:hAnsi="Times New Roman" w:cs="Times New Roman"/>
          <w:sz w:val="20"/>
        </w:rPr>
        <w:t xml:space="preserve"> звучаниями или </w:t>
      </w:r>
      <w:proofErr w:type="spellStart"/>
      <w:r w:rsidRPr="00E46176">
        <w:rPr>
          <w:rFonts w:ascii="Times New Roman" w:hAnsi="Times New Roman" w:cs="Times New Roman"/>
          <w:sz w:val="20"/>
        </w:rPr>
        <w:t>tenuto</w:t>
      </w:r>
      <w:proofErr w:type="spellEnd"/>
      <w:r w:rsidRPr="00E46176">
        <w:rPr>
          <w:rFonts w:ascii="Times New Roman" w:hAnsi="Times New Roman" w:cs="Times New Roman"/>
          <w:sz w:val="20"/>
        </w:rPr>
        <w:t>.</w:t>
      </w:r>
      <w:proofErr w:type="gramEnd"/>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артикуляции вертикали двухголосной ткани обычно каждый голос оттеняется разными штрихами. А. Б. </w:t>
      </w:r>
      <w:proofErr w:type="spellStart"/>
      <w:r w:rsidRPr="00E46176">
        <w:rPr>
          <w:rFonts w:ascii="Times New Roman" w:hAnsi="Times New Roman" w:cs="Times New Roman"/>
          <w:sz w:val="20"/>
        </w:rPr>
        <w:t>Гольденвейзер</w:t>
      </w:r>
      <w:proofErr w:type="spellEnd"/>
      <w:r w:rsidRPr="00E46176">
        <w:rPr>
          <w:rFonts w:ascii="Times New Roman" w:hAnsi="Times New Roman" w:cs="Times New Roman"/>
          <w:sz w:val="20"/>
        </w:rPr>
        <w:t xml:space="preserve"> в своей редакции двухголосной инвенции Баха советует все шестнадцатые ноты в одном голосе исполнять связно (</w:t>
      </w:r>
      <w:proofErr w:type="spellStart"/>
      <w:r w:rsidRPr="00E46176">
        <w:rPr>
          <w:rFonts w:ascii="Times New Roman" w:hAnsi="Times New Roman" w:cs="Times New Roman"/>
          <w:sz w:val="20"/>
        </w:rPr>
        <w:t>legato</w:t>
      </w:r>
      <w:proofErr w:type="spellEnd"/>
      <w:r w:rsidRPr="00E46176">
        <w:rPr>
          <w:rFonts w:ascii="Times New Roman" w:hAnsi="Times New Roman" w:cs="Times New Roman"/>
          <w:sz w:val="20"/>
        </w:rPr>
        <w:t>), контрастирующие же к ним восьмые в другом голосе — раздельно (</w:t>
      </w:r>
      <w:proofErr w:type="spellStart"/>
      <w:r w:rsidRPr="00E46176">
        <w:rPr>
          <w:rFonts w:ascii="Times New Roman" w:hAnsi="Times New Roman" w:cs="Times New Roman"/>
          <w:sz w:val="20"/>
        </w:rPr>
        <w:t>nonlegato</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staccato</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Использование разных штрихов для «раскраски» темы и </w:t>
      </w:r>
      <w:proofErr w:type="spellStart"/>
      <w:r w:rsidRPr="00E46176">
        <w:rPr>
          <w:rFonts w:ascii="Times New Roman" w:hAnsi="Times New Roman" w:cs="Times New Roman"/>
          <w:sz w:val="20"/>
        </w:rPr>
        <w:t>противо</w:t>
      </w:r>
      <w:r w:rsidRPr="00E46176">
        <w:rPr>
          <w:rFonts w:ascii="Times New Roman" w:hAnsi="Times New Roman" w:cs="Times New Roman"/>
          <w:sz w:val="20"/>
        </w:rPr>
        <w:softHyphen/>
        <w:t>сложения</w:t>
      </w:r>
      <w:proofErr w:type="spellEnd"/>
      <w:r w:rsidRPr="00E46176">
        <w:rPr>
          <w:rFonts w:ascii="Times New Roman" w:hAnsi="Times New Roman" w:cs="Times New Roman"/>
          <w:sz w:val="20"/>
        </w:rPr>
        <w:t xml:space="preserve"> можно найти в редакции </w:t>
      </w:r>
      <w:proofErr w:type="spellStart"/>
      <w:r w:rsidRPr="00E46176">
        <w:rPr>
          <w:rFonts w:ascii="Times New Roman" w:hAnsi="Times New Roman" w:cs="Times New Roman"/>
          <w:sz w:val="20"/>
        </w:rPr>
        <w:t>Бузони</w:t>
      </w:r>
      <w:proofErr w:type="spellEnd"/>
      <w:r w:rsidRPr="00E46176">
        <w:rPr>
          <w:rFonts w:ascii="Times New Roman" w:hAnsi="Times New Roman" w:cs="Times New Roman"/>
          <w:sz w:val="20"/>
        </w:rPr>
        <w:t xml:space="preserve"> двухголосных инвенций Баха (</w:t>
      </w:r>
      <w:proofErr w:type="gramStart"/>
      <w:r w:rsidRPr="00E46176">
        <w:rPr>
          <w:rFonts w:ascii="Times New Roman" w:hAnsi="Times New Roman" w:cs="Times New Roman"/>
          <w:sz w:val="20"/>
        </w:rPr>
        <w:t>см</w:t>
      </w:r>
      <w:proofErr w:type="gramEnd"/>
      <w:r w:rsidRPr="00E46176">
        <w:rPr>
          <w:rFonts w:ascii="Times New Roman" w:hAnsi="Times New Roman" w:cs="Times New Roman"/>
          <w:sz w:val="20"/>
        </w:rPr>
        <w:t>. инвенцию </w:t>
      </w:r>
      <w:r w:rsidRPr="00E46176">
        <w:rPr>
          <w:rFonts w:ascii="Times New Roman" w:hAnsi="Times New Roman" w:cs="Times New Roman"/>
          <w:i/>
          <w:iCs/>
          <w:sz w:val="20"/>
        </w:rPr>
        <w:t>ми </w:t>
      </w:r>
      <w:r w:rsidRPr="00E46176">
        <w:rPr>
          <w:rFonts w:ascii="Times New Roman" w:hAnsi="Times New Roman" w:cs="Times New Roman"/>
          <w:sz w:val="20"/>
        </w:rPr>
        <w:t>мажор).</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Одним из характерных свойств </w:t>
      </w:r>
      <w:proofErr w:type="spellStart"/>
      <w:r w:rsidRPr="00E46176">
        <w:rPr>
          <w:rFonts w:ascii="Times New Roman" w:hAnsi="Times New Roman" w:cs="Times New Roman"/>
          <w:sz w:val="20"/>
        </w:rPr>
        <w:t>баховских</w:t>
      </w:r>
      <w:proofErr w:type="spellEnd"/>
      <w:r w:rsidRPr="00E46176">
        <w:rPr>
          <w:rFonts w:ascii="Times New Roman" w:hAnsi="Times New Roman" w:cs="Times New Roman"/>
          <w:sz w:val="20"/>
        </w:rPr>
        <w:t xml:space="preserve"> тем является преобла</w:t>
      </w:r>
      <w:r w:rsidRPr="00E46176">
        <w:rPr>
          <w:rFonts w:ascii="Times New Roman" w:hAnsi="Times New Roman" w:cs="Times New Roman"/>
          <w:sz w:val="20"/>
        </w:rPr>
        <w:softHyphen/>
        <w:t>дающая в них ямбическая структура. Чаще всего уже первое их проведение начинается со слабой доли после предшествующей пау</w:t>
      </w:r>
      <w:r w:rsidRPr="00E46176">
        <w:rPr>
          <w:rFonts w:ascii="Times New Roman" w:hAnsi="Times New Roman" w:cs="Times New Roman"/>
          <w:sz w:val="20"/>
        </w:rPr>
        <w:softHyphen/>
        <w:t xml:space="preserve">зы на сильном времени. При изучении маленьких прелюдий (№№ 2, 4, 6, 7, 9, 11 из первой тетради) педагог должен обратить внимание ученика на указанную структуру, обуславливающую характер исполнения. При </w:t>
      </w:r>
      <w:proofErr w:type="spellStart"/>
      <w:r w:rsidRPr="00E46176">
        <w:rPr>
          <w:rFonts w:ascii="Times New Roman" w:hAnsi="Times New Roman" w:cs="Times New Roman"/>
          <w:sz w:val="20"/>
        </w:rPr>
        <w:t>выгрывании</w:t>
      </w:r>
      <w:proofErr w:type="spellEnd"/>
      <w:r w:rsidRPr="00E46176">
        <w:rPr>
          <w:rFonts w:ascii="Times New Roman" w:hAnsi="Times New Roman" w:cs="Times New Roman"/>
          <w:sz w:val="20"/>
        </w:rPr>
        <w:t xml:space="preserve"> в тему еще без сопровождающих го</w:t>
      </w:r>
      <w:r w:rsidRPr="00E46176">
        <w:rPr>
          <w:rFonts w:ascii="Times New Roman" w:hAnsi="Times New Roman" w:cs="Times New Roman"/>
          <w:sz w:val="20"/>
        </w:rPr>
        <w:softHyphen/>
        <w:t>лосов (например, в маленькой прелюдии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мажор</w:t>
      </w:r>
      <w:proofErr w:type="gramEnd"/>
      <w:r w:rsidRPr="00E46176">
        <w:rPr>
          <w:rFonts w:ascii="Times New Roman" w:hAnsi="Times New Roman" w:cs="Times New Roman"/>
          <w:sz w:val="20"/>
        </w:rPr>
        <w:t xml:space="preserve"> из первой те</w:t>
      </w:r>
      <w:r w:rsidRPr="00E46176">
        <w:rPr>
          <w:rFonts w:ascii="Times New Roman" w:hAnsi="Times New Roman" w:cs="Times New Roman"/>
          <w:sz w:val="20"/>
        </w:rPr>
        <w:softHyphen/>
        <w:t>тради) слух ребенка сразу же надо включить в «пустую» паузу, чтобы он ощутил в ней естественный вдох перед развертыванием мелодической линии. Сам пианистический прием осуществляется небольшим подъемом руки от сильной доли с ее дальнейшим эла</w:t>
      </w:r>
      <w:r w:rsidRPr="00E46176">
        <w:rPr>
          <w:rFonts w:ascii="Times New Roman" w:hAnsi="Times New Roman" w:cs="Times New Roman"/>
          <w:sz w:val="20"/>
        </w:rPr>
        <w:softHyphen/>
        <w:t>стичным погружением в клавиатуру. Чувство такого полифониче</w:t>
      </w:r>
      <w:r w:rsidRPr="00E46176">
        <w:rPr>
          <w:rFonts w:ascii="Times New Roman" w:hAnsi="Times New Roman" w:cs="Times New Roman"/>
          <w:sz w:val="20"/>
        </w:rPr>
        <w:softHyphen/>
        <w:t>ского дыхания очень важно при изучении </w:t>
      </w:r>
      <w:proofErr w:type="spellStart"/>
      <w:r w:rsidRPr="00E46176">
        <w:rPr>
          <w:rFonts w:ascii="Times New Roman" w:hAnsi="Times New Roman" w:cs="Times New Roman"/>
          <w:sz w:val="20"/>
        </w:rPr>
        <w:t>кантиленныхпрелюдий</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В отличие от инвенций и фуг в маленьких прелюдиях тема не всегда бывает четко выражена одним небольшим мелодическим построением. Порой краткая лаконичная тема, неоднократно по</w:t>
      </w:r>
      <w:r w:rsidRPr="00E46176">
        <w:rPr>
          <w:rFonts w:ascii="Times New Roman" w:hAnsi="Times New Roman" w:cs="Times New Roman"/>
          <w:sz w:val="20"/>
        </w:rPr>
        <w:softHyphen/>
        <w:t>вторяясь, проводится в виде плавно сменяющихся тематических «цепей». На примере той же маленькой прелюдии № 2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мажор</w:t>
      </w:r>
      <w:proofErr w:type="gramEnd"/>
      <w:r w:rsidRPr="00E46176">
        <w:rPr>
          <w:rFonts w:ascii="Times New Roman" w:hAnsi="Times New Roman" w:cs="Times New Roman"/>
          <w:sz w:val="20"/>
        </w:rPr>
        <w:t xml:space="preserve"> видно, что первый </w:t>
      </w:r>
      <w:proofErr w:type="spellStart"/>
      <w:r w:rsidRPr="00E46176">
        <w:rPr>
          <w:rFonts w:ascii="Times New Roman" w:hAnsi="Times New Roman" w:cs="Times New Roman"/>
          <w:sz w:val="20"/>
        </w:rPr>
        <w:t>трехтакт</w:t>
      </w:r>
      <w:proofErr w:type="spellEnd"/>
      <w:r w:rsidRPr="00E46176">
        <w:rPr>
          <w:rFonts w:ascii="Times New Roman" w:hAnsi="Times New Roman" w:cs="Times New Roman"/>
          <w:sz w:val="20"/>
        </w:rPr>
        <w:t xml:space="preserve"> состоит из трех звеньев. При ямбиче</w:t>
      </w:r>
      <w:r w:rsidRPr="00E46176">
        <w:rPr>
          <w:rFonts w:ascii="Times New Roman" w:hAnsi="Times New Roman" w:cs="Times New Roman"/>
          <w:sz w:val="20"/>
        </w:rPr>
        <w:softHyphen/>
        <w:t>ской структуре здесь важно услышать мягкие окончания темати</w:t>
      </w:r>
      <w:r w:rsidRPr="00E46176">
        <w:rPr>
          <w:rFonts w:ascii="Times New Roman" w:hAnsi="Times New Roman" w:cs="Times New Roman"/>
          <w:sz w:val="20"/>
        </w:rPr>
        <w:softHyphen/>
        <w:t>ческих отрезков на сильных долях </w:t>
      </w:r>
      <w:r w:rsidRPr="00E46176">
        <w:rPr>
          <w:rFonts w:ascii="Times New Roman" w:hAnsi="Times New Roman" w:cs="Times New Roman"/>
          <w:i/>
          <w:iCs/>
          <w:sz w:val="20"/>
        </w:rPr>
        <w:t xml:space="preserve">(ля, си,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с</w:t>
      </w:r>
      <w:proofErr w:type="gramEnd"/>
      <w:r w:rsidRPr="00E46176">
        <w:rPr>
          <w:rFonts w:ascii="Times New Roman" w:hAnsi="Times New Roman" w:cs="Times New Roman"/>
          <w:sz w:val="20"/>
        </w:rPr>
        <w:t xml:space="preserve"> последующим внутренним ощущением коротких «вдохов» перед каждым новым построением. Если тема основана на аккордовых звуках, полезно сыграть ученику ее гармонический остов аккордами, направив его слуховое внимание на естественную смену гармоний при переходе на новый отрезок. Например, в каждом ив трех начальных тактов упомянутой прелюдии надо постараться, задержав их последние три звука, услышать аккорд и его тяготение в новую функцию в сле</w:t>
      </w:r>
      <w:r w:rsidRPr="00E46176">
        <w:rPr>
          <w:rFonts w:ascii="Times New Roman" w:hAnsi="Times New Roman" w:cs="Times New Roman"/>
          <w:sz w:val="20"/>
        </w:rPr>
        <w:softHyphen/>
        <w:t>дующем такте. Такое преобразование мелодии в сжатые гармони</w:t>
      </w:r>
      <w:r w:rsidRPr="00E46176">
        <w:rPr>
          <w:rFonts w:ascii="Times New Roman" w:hAnsi="Times New Roman" w:cs="Times New Roman"/>
          <w:sz w:val="20"/>
        </w:rPr>
        <w:softHyphen/>
        <w:t>ческие комплексы позволяет при одноголосном ее исполнении по</w:t>
      </w:r>
      <w:r w:rsidRPr="00E46176">
        <w:rPr>
          <w:rFonts w:ascii="Times New Roman" w:hAnsi="Times New Roman" w:cs="Times New Roman"/>
          <w:sz w:val="20"/>
        </w:rPr>
        <w:softHyphen/>
        <w:t>чувствовать целостную линию интонационного развития внутри каждой функционально устойчивой группы звуков.</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Для более активного вслушивания ученика в двухголосную ткань следует обратить его внимание на прием противоположного движе</w:t>
      </w:r>
      <w:r w:rsidRPr="00E46176">
        <w:rPr>
          <w:rFonts w:ascii="Times New Roman" w:hAnsi="Times New Roman" w:cs="Times New Roman"/>
          <w:sz w:val="20"/>
        </w:rPr>
        <w:softHyphen/>
        <w:t xml:space="preserve">ния голосов. Например, в «Инвенции» А. </w:t>
      </w:r>
      <w:proofErr w:type="spellStart"/>
      <w:r w:rsidRPr="00E46176">
        <w:rPr>
          <w:rFonts w:ascii="Times New Roman" w:hAnsi="Times New Roman" w:cs="Times New Roman"/>
          <w:sz w:val="20"/>
        </w:rPr>
        <w:t>Гедике</w:t>
      </w:r>
      <w:proofErr w:type="spellEnd"/>
      <w:r w:rsidRPr="00E46176">
        <w:rPr>
          <w:rFonts w:ascii="Times New Roman" w:hAnsi="Times New Roman" w:cs="Times New Roman"/>
          <w:sz w:val="20"/>
        </w:rPr>
        <w:t>, «Двухголосной фуге» </w:t>
      </w:r>
      <w:r w:rsidRPr="00E46176">
        <w:rPr>
          <w:rFonts w:ascii="Times New Roman" w:hAnsi="Times New Roman" w:cs="Times New Roman"/>
          <w:i/>
          <w:iCs/>
          <w:sz w:val="20"/>
        </w:rPr>
        <w:t>ре </w:t>
      </w:r>
      <w:r w:rsidRPr="00E46176">
        <w:rPr>
          <w:rFonts w:ascii="Times New Roman" w:hAnsi="Times New Roman" w:cs="Times New Roman"/>
          <w:sz w:val="20"/>
        </w:rPr>
        <w:t xml:space="preserve">минор и «Охотничьей перекличке» Н. </w:t>
      </w:r>
      <w:proofErr w:type="spellStart"/>
      <w:r w:rsidRPr="00E46176">
        <w:rPr>
          <w:rFonts w:ascii="Times New Roman" w:hAnsi="Times New Roman" w:cs="Times New Roman"/>
          <w:sz w:val="20"/>
        </w:rPr>
        <w:t>Мясковского</w:t>
      </w:r>
      <w:proofErr w:type="spellEnd"/>
      <w:r w:rsidRPr="00E46176">
        <w:rPr>
          <w:rFonts w:ascii="Times New Roman" w:hAnsi="Times New Roman" w:cs="Times New Roman"/>
          <w:sz w:val="20"/>
        </w:rPr>
        <w:t xml:space="preserve"> ученик почти непосредственно усваивает мелодический рисунок каждого голоса при их контрастно направленном </w:t>
      </w:r>
      <w:proofErr w:type="spellStart"/>
      <w:r w:rsidRPr="00E46176">
        <w:rPr>
          <w:rFonts w:ascii="Times New Roman" w:hAnsi="Times New Roman" w:cs="Times New Roman"/>
          <w:sz w:val="20"/>
        </w:rPr>
        <w:t>звуковысотном</w:t>
      </w:r>
      <w:proofErr w:type="spellEnd"/>
      <w:r w:rsidRPr="00E46176">
        <w:rPr>
          <w:rFonts w:ascii="Times New Roman" w:hAnsi="Times New Roman" w:cs="Times New Roman"/>
          <w:sz w:val="20"/>
        </w:rPr>
        <w:t xml:space="preserve"> движении.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При исполнительском истолковании имитаций, особенно в произ</w:t>
      </w:r>
      <w:r w:rsidRPr="00E46176">
        <w:rPr>
          <w:rFonts w:ascii="Times New Roman" w:hAnsi="Times New Roman" w:cs="Times New Roman"/>
          <w:sz w:val="20"/>
        </w:rPr>
        <w:softHyphen/>
        <w:t>ведениях Баха, значительная роль отводится динамике. Для поли</w:t>
      </w:r>
      <w:r w:rsidRPr="00E46176">
        <w:rPr>
          <w:rFonts w:ascii="Times New Roman" w:hAnsi="Times New Roman" w:cs="Times New Roman"/>
          <w:sz w:val="20"/>
        </w:rPr>
        <w:softHyphen/>
        <w:t>фонии композитора наиболее характерна архитектоническая дина</w:t>
      </w:r>
      <w:r w:rsidRPr="00E46176">
        <w:rPr>
          <w:rFonts w:ascii="Times New Roman" w:hAnsi="Times New Roman" w:cs="Times New Roman"/>
          <w:sz w:val="20"/>
        </w:rPr>
        <w:softHyphen/>
        <w:t>мика, при которой смены больших построений сопровождаются новым динамическим «освещением». Например, в маленькой пре</w:t>
      </w:r>
      <w:r w:rsidRPr="00E46176">
        <w:rPr>
          <w:rFonts w:ascii="Times New Roman" w:hAnsi="Times New Roman" w:cs="Times New Roman"/>
          <w:sz w:val="20"/>
        </w:rPr>
        <w:softHyphen/>
        <w:t>людии </w:t>
      </w:r>
      <w:r w:rsidRPr="00E46176">
        <w:rPr>
          <w:rFonts w:ascii="Times New Roman" w:hAnsi="Times New Roman" w:cs="Times New Roman"/>
          <w:i/>
          <w:iCs/>
          <w:sz w:val="20"/>
        </w:rPr>
        <w:t>ми </w:t>
      </w:r>
      <w:r w:rsidRPr="00E46176">
        <w:rPr>
          <w:rFonts w:ascii="Times New Roman" w:hAnsi="Times New Roman" w:cs="Times New Roman"/>
          <w:sz w:val="20"/>
        </w:rPr>
        <w:t>минор из первой тетради уже начало двухголосного эпи</w:t>
      </w:r>
      <w:r w:rsidRPr="00E46176">
        <w:rPr>
          <w:rFonts w:ascii="Times New Roman" w:hAnsi="Times New Roman" w:cs="Times New Roman"/>
          <w:sz w:val="20"/>
        </w:rPr>
        <w:softHyphen/>
        <w:t>зода середины пьесы после предшествующего большого </w:t>
      </w:r>
      <w:proofErr w:type="spellStart"/>
      <w:r w:rsidRPr="00E46176">
        <w:rPr>
          <w:rFonts w:ascii="Times New Roman" w:hAnsi="Times New Roman" w:cs="Times New Roman"/>
          <w:sz w:val="20"/>
        </w:rPr>
        <w:t>forte</w:t>
      </w:r>
      <w:proofErr w:type="gramStart"/>
      <w:r w:rsidRPr="00E46176">
        <w:rPr>
          <w:rFonts w:ascii="Times New Roman" w:hAnsi="Times New Roman" w:cs="Times New Roman"/>
          <w:sz w:val="20"/>
        </w:rPr>
        <w:t>в</w:t>
      </w:r>
      <w:proofErr w:type="spellEnd"/>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трехголосии</w:t>
      </w:r>
      <w:proofErr w:type="spellEnd"/>
      <w:r w:rsidRPr="00E46176">
        <w:rPr>
          <w:rFonts w:ascii="Times New Roman" w:hAnsi="Times New Roman" w:cs="Times New Roman"/>
          <w:sz w:val="20"/>
        </w:rPr>
        <w:t xml:space="preserve"> оттеняется прозрачным </w:t>
      </w:r>
      <w:proofErr w:type="spellStart"/>
      <w:r w:rsidRPr="00E46176">
        <w:rPr>
          <w:rFonts w:ascii="Times New Roman" w:hAnsi="Times New Roman" w:cs="Times New Roman"/>
          <w:sz w:val="20"/>
        </w:rPr>
        <w:t>piano</w:t>
      </w:r>
      <w:proofErr w:type="spellEnd"/>
      <w:r w:rsidRPr="00E46176">
        <w:rPr>
          <w:rFonts w:ascii="Times New Roman" w:hAnsi="Times New Roman" w:cs="Times New Roman"/>
          <w:sz w:val="20"/>
        </w:rPr>
        <w:t>. В то же время в го</w:t>
      </w:r>
      <w:r w:rsidRPr="00E46176">
        <w:rPr>
          <w:rFonts w:ascii="Times New Roman" w:hAnsi="Times New Roman" w:cs="Times New Roman"/>
          <w:sz w:val="20"/>
        </w:rPr>
        <w:softHyphen/>
        <w:t xml:space="preserve">ризонтальном развитии голосов могут появляться и небольшие динамические колебания, своего рода </w:t>
      </w:r>
      <w:proofErr w:type="spellStart"/>
      <w:r w:rsidRPr="00E46176">
        <w:rPr>
          <w:rFonts w:ascii="Times New Roman" w:hAnsi="Times New Roman" w:cs="Times New Roman"/>
          <w:sz w:val="20"/>
        </w:rPr>
        <w:t>микродинамическая</w:t>
      </w:r>
      <w:proofErr w:type="spellEnd"/>
      <w:r w:rsidRPr="00E46176">
        <w:rPr>
          <w:rFonts w:ascii="Times New Roman" w:hAnsi="Times New Roman" w:cs="Times New Roman"/>
          <w:sz w:val="20"/>
        </w:rPr>
        <w:t xml:space="preserve"> нюанси</w:t>
      </w:r>
      <w:r w:rsidRPr="00E46176">
        <w:rPr>
          <w:rFonts w:ascii="Times New Roman" w:hAnsi="Times New Roman" w:cs="Times New Roman"/>
          <w:sz w:val="20"/>
        </w:rPr>
        <w:softHyphen/>
        <w:t xml:space="preserve">ровка. К сожалению, мы еще наблюдаем сегодня неоправданное использование волнообразной динамики на небольших отрезках </w:t>
      </w:r>
      <w:proofErr w:type="spellStart"/>
      <w:r w:rsidRPr="00E46176">
        <w:rPr>
          <w:rFonts w:ascii="Times New Roman" w:hAnsi="Times New Roman" w:cs="Times New Roman"/>
          <w:sz w:val="20"/>
        </w:rPr>
        <w:t>баховской</w:t>
      </w:r>
      <w:proofErr w:type="spellEnd"/>
      <w:r w:rsidRPr="00E46176">
        <w:rPr>
          <w:rFonts w:ascii="Times New Roman" w:hAnsi="Times New Roman" w:cs="Times New Roman"/>
          <w:sz w:val="20"/>
        </w:rPr>
        <w:t xml:space="preserve"> музыки как отголосок редакции Черни. Ученик делает это подсознательно, под влиянием более непосредственно усваивае</w:t>
      </w:r>
      <w:r w:rsidRPr="00E46176">
        <w:rPr>
          <w:rFonts w:ascii="Times New Roman" w:hAnsi="Times New Roman" w:cs="Times New Roman"/>
          <w:sz w:val="20"/>
        </w:rPr>
        <w:softHyphen/>
        <w:t>мой динамики в лирических пьесах малых форм гомофонного строя.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Обдумывая динамику трехголосных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маленьких пре</w:t>
      </w:r>
      <w:r w:rsidRPr="00E46176">
        <w:rPr>
          <w:rFonts w:ascii="Times New Roman" w:hAnsi="Times New Roman" w:cs="Times New Roman"/>
          <w:sz w:val="20"/>
        </w:rPr>
        <w:softHyphen/>
        <w:t>людий, следует направить слуховой контроль школьника на эпизо</w:t>
      </w:r>
      <w:r w:rsidRPr="00E46176">
        <w:rPr>
          <w:rFonts w:ascii="Times New Roman" w:hAnsi="Times New Roman" w:cs="Times New Roman"/>
          <w:sz w:val="20"/>
        </w:rPr>
        <w:softHyphen/>
        <w:t xml:space="preserve">ды </w:t>
      </w:r>
      <w:proofErr w:type="spellStart"/>
      <w:r w:rsidRPr="00E46176">
        <w:rPr>
          <w:rFonts w:ascii="Times New Roman" w:hAnsi="Times New Roman" w:cs="Times New Roman"/>
          <w:sz w:val="20"/>
        </w:rPr>
        <w:t>двухголосия</w:t>
      </w:r>
      <w:proofErr w:type="spellEnd"/>
      <w:r w:rsidRPr="00E46176">
        <w:rPr>
          <w:rFonts w:ascii="Times New Roman" w:hAnsi="Times New Roman" w:cs="Times New Roman"/>
          <w:sz w:val="20"/>
        </w:rPr>
        <w:t xml:space="preserve"> в партии отдельной руки, изложенного протяжными нотами. Из-за быстрого затухания фортепианного звука возникает необходимость в </w:t>
      </w:r>
      <w:proofErr w:type="gramStart"/>
      <w:r w:rsidRPr="00E46176">
        <w:rPr>
          <w:rFonts w:ascii="Times New Roman" w:hAnsi="Times New Roman" w:cs="Times New Roman"/>
          <w:sz w:val="20"/>
        </w:rPr>
        <w:t>большей</w:t>
      </w:r>
      <w:proofErr w:type="gramEnd"/>
      <w:r w:rsidRPr="00E46176">
        <w:rPr>
          <w:rFonts w:ascii="Times New Roman" w:hAnsi="Times New Roman" w:cs="Times New Roman"/>
          <w:sz w:val="20"/>
        </w:rPr>
        <w:t xml:space="preserve"> наполненности звучания долгих нот, а также (что очень важно) прослушивания интервальных связей между длинным и проходящими на его фоне более короткими зву</w:t>
      </w:r>
      <w:r w:rsidRPr="00E46176">
        <w:rPr>
          <w:rFonts w:ascii="Times New Roman" w:hAnsi="Times New Roman" w:cs="Times New Roman"/>
          <w:sz w:val="20"/>
        </w:rPr>
        <w:softHyphen/>
        <w:t>ками. Такие особенности динамики можно проследить на малень</w:t>
      </w:r>
      <w:r w:rsidRPr="00E46176">
        <w:rPr>
          <w:rFonts w:ascii="Times New Roman" w:hAnsi="Times New Roman" w:cs="Times New Roman"/>
          <w:sz w:val="20"/>
        </w:rPr>
        <w:softHyphen/>
        <w:t>ких прелюдиях № 6, 7, 10.</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Как мы видим, изучение полифонических произведений является отличной школой слуховой и звуковой подготовки ученика к испол</w:t>
      </w:r>
      <w:r w:rsidRPr="00E46176">
        <w:rPr>
          <w:rFonts w:ascii="Times New Roman" w:hAnsi="Times New Roman" w:cs="Times New Roman"/>
          <w:sz w:val="20"/>
        </w:rPr>
        <w:softHyphen/>
        <w:t>нению фортепианных произведений любых жанров.</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lastRenderedPageBreak/>
        <w:t>Произведения крупной формы. </w:t>
      </w:r>
      <w:r w:rsidRPr="00E46176">
        <w:rPr>
          <w:rFonts w:ascii="Times New Roman" w:hAnsi="Times New Roman" w:cs="Times New Roman"/>
          <w:sz w:val="20"/>
        </w:rPr>
        <w:t>С самыми несложными произведе</w:t>
      </w:r>
      <w:r w:rsidRPr="00E46176">
        <w:rPr>
          <w:rFonts w:ascii="Times New Roman" w:hAnsi="Times New Roman" w:cs="Times New Roman"/>
          <w:sz w:val="20"/>
        </w:rPr>
        <w:softHyphen/>
        <w:t>ниями крупной формы (сонатинами, вариациями) учащийся сопри</w:t>
      </w:r>
      <w:r w:rsidRPr="00E46176">
        <w:rPr>
          <w:rFonts w:ascii="Times New Roman" w:hAnsi="Times New Roman" w:cs="Times New Roman"/>
          <w:sz w:val="20"/>
        </w:rPr>
        <w:softHyphen/>
        <w:t>касался еще в конце первого класса. С третьего класса их количество   и  сложность   возрастают,   что  соответственно   сказывается на музыкально-исполнительском развитии ребенка.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каком же направлении воспитываются творческо-слуховая и пианистическая сферы при прохождении </w:t>
      </w:r>
      <w:proofErr w:type="spellStart"/>
      <w:r w:rsidRPr="00E46176">
        <w:rPr>
          <w:rFonts w:ascii="Times New Roman" w:hAnsi="Times New Roman" w:cs="Times New Roman"/>
          <w:sz w:val="20"/>
        </w:rPr>
        <w:t>сонатно-сонатинного</w:t>
      </w:r>
      <w:proofErr w:type="spellEnd"/>
      <w:r w:rsidRPr="00E46176">
        <w:rPr>
          <w:rFonts w:ascii="Times New Roman" w:hAnsi="Times New Roman" w:cs="Times New Roman"/>
          <w:sz w:val="20"/>
        </w:rPr>
        <w:t xml:space="preserve"> ре</w:t>
      </w:r>
      <w:r w:rsidRPr="00E46176">
        <w:rPr>
          <w:rFonts w:ascii="Times New Roman" w:hAnsi="Times New Roman" w:cs="Times New Roman"/>
          <w:sz w:val="20"/>
        </w:rPr>
        <w:softHyphen/>
        <w:t>пертуара?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В настоящем очерке мы обратимся преимущественно к первым частям, написанным в сонатной форме. Не случайно в практическом опыте и программных требованиях на данном этапе обучения под</w:t>
      </w:r>
      <w:r w:rsidRPr="00E46176">
        <w:rPr>
          <w:rFonts w:ascii="Times New Roman" w:hAnsi="Times New Roman" w:cs="Times New Roman"/>
          <w:sz w:val="20"/>
        </w:rPr>
        <w:softHyphen/>
        <w:t>черкивается важность изучения сонатных аллегро, являющихся как бы начальной подготовкой к последующему усвоению сонатного цикла в целом. При изучении пьес малых форм учащийся относи</w:t>
      </w:r>
      <w:r w:rsidRPr="00E46176">
        <w:rPr>
          <w:rFonts w:ascii="Times New Roman" w:hAnsi="Times New Roman" w:cs="Times New Roman"/>
          <w:sz w:val="20"/>
        </w:rPr>
        <w:softHyphen/>
        <w:t>тельно легко воспринимает их содержание и исполнительские сред</w:t>
      </w:r>
      <w:r w:rsidRPr="00E46176">
        <w:rPr>
          <w:rFonts w:ascii="Times New Roman" w:hAnsi="Times New Roman" w:cs="Times New Roman"/>
          <w:sz w:val="20"/>
        </w:rPr>
        <w:softHyphen/>
        <w:t>ства благодаря характерной устойчивости элементов их музыкаль</w:t>
      </w:r>
      <w:r w:rsidRPr="00E46176">
        <w:rPr>
          <w:rFonts w:ascii="Times New Roman" w:hAnsi="Times New Roman" w:cs="Times New Roman"/>
          <w:sz w:val="20"/>
        </w:rPr>
        <w:softHyphen/>
        <w:t>ной речи и фортепианной фактуры. Иные качества слухового и пи</w:t>
      </w:r>
      <w:r w:rsidRPr="00E46176">
        <w:rPr>
          <w:rFonts w:ascii="Times New Roman" w:hAnsi="Times New Roman" w:cs="Times New Roman"/>
          <w:sz w:val="20"/>
        </w:rPr>
        <w:softHyphen/>
        <w:t>анистического порядка нужны и работе над сонатной формой. У школьника постепенно вырабатывается способность к целостному охвату музыки на более протяженных линиях ее развития, т. е. во</w:t>
      </w:r>
      <w:r w:rsidRPr="00E46176">
        <w:rPr>
          <w:rFonts w:ascii="Times New Roman" w:hAnsi="Times New Roman" w:cs="Times New Roman"/>
          <w:sz w:val="20"/>
        </w:rPr>
        <w:softHyphen/>
        <w:t>спитывается «длинное, горизонтальное» музыкальное мышление, которому подчинено восприятие отдельных эпизодов произведения.</w:t>
      </w:r>
    </w:p>
    <w:p w:rsidR="00C75EC7" w:rsidRPr="00E46176" w:rsidRDefault="00C75EC7" w:rsidP="00E46176">
      <w:pPr>
        <w:spacing w:after="0"/>
        <w:ind w:firstLine="709"/>
        <w:contextualSpacing/>
        <w:mirrorIndents/>
        <w:jc w:val="both"/>
        <w:rPr>
          <w:rFonts w:ascii="Times New Roman" w:hAnsi="Times New Roman" w:cs="Times New Roman"/>
          <w:sz w:val="20"/>
        </w:rPr>
      </w:pPr>
      <w:proofErr w:type="gramStart"/>
      <w:r w:rsidRPr="00E46176">
        <w:rPr>
          <w:rFonts w:ascii="Times New Roman" w:hAnsi="Times New Roman" w:cs="Times New Roman"/>
          <w:sz w:val="20"/>
        </w:rPr>
        <w:t>Трудности усвоения сонатного аллегро, обусловленные сменой образного строя партий, тем (их мелодики, ритмики, гармонии; фа</w:t>
      </w:r>
      <w:r w:rsidRPr="00E46176">
        <w:rPr>
          <w:rFonts w:ascii="Times New Roman" w:hAnsi="Times New Roman" w:cs="Times New Roman"/>
          <w:sz w:val="20"/>
        </w:rPr>
        <w:softHyphen/>
        <w:t>ктуры), как бы компенсируются жанровой конкретностью музы</w:t>
      </w:r>
      <w:r w:rsidRPr="00E46176">
        <w:rPr>
          <w:rFonts w:ascii="Times New Roman" w:hAnsi="Times New Roman" w:cs="Times New Roman"/>
          <w:sz w:val="20"/>
        </w:rPr>
        <w:softHyphen/>
        <w:t>кального языка, свойственной популярным сонатинам из програм</w:t>
      </w:r>
      <w:r w:rsidRPr="00E46176">
        <w:rPr>
          <w:rFonts w:ascii="Times New Roman" w:hAnsi="Times New Roman" w:cs="Times New Roman"/>
          <w:sz w:val="20"/>
        </w:rPr>
        <w:softHyphen/>
        <w:t>мы данного периода обучения.</w:t>
      </w:r>
      <w:proofErr w:type="gramEnd"/>
      <w:r w:rsidRPr="00E46176">
        <w:rPr>
          <w:rFonts w:ascii="Times New Roman" w:hAnsi="Times New Roman" w:cs="Times New Roman"/>
          <w:sz w:val="20"/>
        </w:rPr>
        <w:t xml:space="preserve"> Такая жанровая конкретность ха</w:t>
      </w:r>
      <w:r w:rsidRPr="00E46176">
        <w:rPr>
          <w:rFonts w:ascii="Times New Roman" w:hAnsi="Times New Roman" w:cs="Times New Roman"/>
          <w:sz w:val="20"/>
        </w:rPr>
        <w:softHyphen/>
        <w:t>рактеризует все сонатное аллегро либо его отдельные партии и темы. Ярким примером может быть такое произведение, как «Со</w:t>
      </w:r>
      <w:r w:rsidRPr="00E46176">
        <w:rPr>
          <w:rFonts w:ascii="Times New Roman" w:hAnsi="Times New Roman" w:cs="Times New Roman"/>
          <w:sz w:val="20"/>
        </w:rPr>
        <w:softHyphen/>
        <w:t>натина» </w:t>
      </w:r>
      <w:r w:rsidRPr="00E46176">
        <w:rPr>
          <w:rFonts w:ascii="Times New Roman" w:hAnsi="Times New Roman" w:cs="Times New Roman"/>
          <w:i/>
          <w:iCs/>
          <w:sz w:val="20"/>
        </w:rPr>
        <w:t>ля </w:t>
      </w:r>
      <w:r w:rsidRPr="00E46176">
        <w:rPr>
          <w:rFonts w:ascii="Times New Roman" w:hAnsi="Times New Roman" w:cs="Times New Roman"/>
          <w:sz w:val="20"/>
        </w:rPr>
        <w:t xml:space="preserve">минор </w:t>
      </w:r>
      <w:proofErr w:type="spellStart"/>
      <w:r w:rsidRPr="00E46176">
        <w:rPr>
          <w:rFonts w:ascii="Times New Roman" w:hAnsi="Times New Roman" w:cs="Times New Roman"/>
          <w:sz w:val="20"/>
        </w:rPr>
        <w:t>Кабалевского</w:t>
      </w:r>
      <w:proofErr w:type="spellEnd"/>
      <w:r w:rsidRPr="00E46176">
        <w:rPr>
          <w:rFonts w:ascii="Times New Roman" w:hAnsi="Times New Roman" w:cs="Times New Roman"/>
          <w:sz w:val="20"/>
        </w:rPr>
        <w:t xml:space="preserve">, в </w:t>
      </w:r>
      <w:proofErr w:type="spellStart"/>
      <w:r w:rsidRPr="00E46176">
        <w:rPr>
          <w:rFonts w:ascii="Times New Roman" w:hAnsi="Times New Roman" w:cs="Times New Roman"/>
          <w:sz w:val="20"/>
        </w:rPr>
        <w:t>ритмо-интонациях</w:t>
      </w:r>
      <w:proofErr w:type="spellEnd"/>
      <w:r w:rsidRPr="00E46176">
        <w:rPr>
          <w:rFonts w:ascii="Times New Roman" w:hAnsi="Times New Roman" w:cs="Times New Roman"/>
          <w:sz w:val="20"/>
        </w:rPr>
        <w:t xml:space="preserve"> которой ощу</w:t>
      </w:r>
      <w:r w:rsidRPr="00E46176">
        <w:rPr>
          <w:rFonts w:ascii="Times New Roman" w:hAnsi="Times New Roman" w:cs="Times New Roman"/>
          <w:sz w:val="20"/>
        </w:rPr>
        <w:softHyphen/>
        <w:t xml:space="preserve">щается маршевое начало с типичной для него </w:t>
      </w:r>
      <w:proofErr w:type="spellStart"/>
      <w:r w:rsidRPr="00E46176">
        <w:rPr>
          <w:rFonts w:ascii="Times New Roman" w:hAnsi="Times New Roman" w:cs="Times New Roman"/>
          <w:sz w:val="20"/>
        </w:rPr>
        <w:t>пунктирностью</w:t>
      </w:r>
      <w:proofErr w:type="spellEnd"/>
      <w:r w:rsidRPr="00E46176">
        <w:rPr>
          <w:rFonts w:ascii="Times New Roman" w:hAnsi="Times New Roman" w:cs="Times New Roman"/>
          <w:sz w:val="20"/>
        </w:rPr>
        <w:t xml:space="preserve"> рит</w:t>
      </w:r>
      <w:r w:rsidRPr="00E46176">
        <w:rPr>
          <w:rFonts w:ascii="Times New Roman" w:hAnsi="Times New Roman" w:cs="Times New Roman"/>
          <w:sz w:val="20"/>
        </w:rPr>
        <w:softHyphen/>
        <w:t>мики, контрастностью фактуры и динамики. Совсем по-иному зву</w:t>
      </w:r>
      <w:r w:rsidRPr="00E46176">
        <w:rPr>
          <w:rFonts w:ascii="Times New Roman" w:hAnsi="Times New Roman" w:cs="Times New Roman"/>
          <w:sz w:val="20"/>
        </w:rPr>
        <w:softHyphen/>
        <w:t xml:space="preserve">чит менуэт в «Сонатине» Э. </w:t>
      </w:r>
      <w:proofErr w:type="spellStart"/>
      <w:r w:rsidRPr="00E46176">
        <w:rPr>
          <w:rFonts w:ascii="Times New Roman" w:hAnsi="Times New Roman" w:cs="Times New Roman"/>
          <w:sz w:val="20"/>
        </w:rPr>
        <w:t>Мелартина</w:t>
      </w:r>
      <w:proofErr w:type="spellEnd"/>
      <w:r w:rsidRPr="00E46176">
        <w:rPr>
          <w:rFonts w:ascii="Times New Roman" w:hAnsi="Times New Roman" w:cs="Times New Roman"/>
          <w:sz w:val="20"/>
        </w:rPr>
        <w:t xml:space="preserve"> с его изяществом, легкостью и прозрачностью. Эти произведения воспринимаются детьми как пьесы малых форм с трехчастной структурой.</w:t>
      </w:r>
    </w:p>
    <w:p w:rsidR="00C75EC7" w:rsidRPr="00E46176" w:rsidRDefault="00C75EC7" w:rsidP="00E46176">
      <w:pPr>
        <w:spacing w:after="0"/>
        <w:ind w:firstLine="709"/>
        <w:contextualSpacing/>
        <w:mirrorIndents/>
        <w:jc w:val="both"/>
        <w:rPr>
          <w:rFonts w:ascii="Times New Roman" w:hAnsi="Times New Roman" w:cs="Times New Roman"/>
          <w:sz w:val="20"/>
        </w:rPr>
      </w:pPr>
      <w:proofErr w:type="gramStart"/>
      <w:r w:rsidRPr="00E46176">
        <w:rPr>
          <w:rFonts w:ascii="Times New Roman" w:hAnsi="Times New Roman" w:cs="Times New Roman"/>
          <w:sz w:val="20"/>
        </w:rPr>
        <w:t>В относительно развитых сонатных аллегро с большей контраст</w:t>
      </w:r>
      <w:r w:rsidRPr="00E46176">
        <w:rPr>
          <w:rFonts w:ascii="Times New Roman" w:hAnsi="Times New Roman" w:cs="Times New Roman"/>
          <w:sz w:val="20"/>
        </w:rPr>
        <w:softHyphen/>
        <w:t xml:space="preserve">ностью партий мы обнаруживаем характерную тенденцию к </w:t>
      </w:r>
      <w:proofErr w:type="spellStart"/>
      <w:r w:rsidRPr="00E46176">
        <w:rPr>
          <w:rFonts w:ascii="Times New Roman" w:hAnsi="Times New Roman" w:cs="Times New Roman"/>
          <w:sz w:val="20"/>
        </w:rPr>
        <w:t>мелодизации</w:t>
      </w:r>
      <w:proofErr w:type="spellEnd"/>
      <w:r w:rsidRPr="00E46176">
        <w:rPr>
          <w:rFonts w:ascii="Times New Roman" w:hAnsi="Times New Roman" w:cs="Times New Roman"/>
          <w:sz w:val="20"/>
        </w:rPr>
        <w:t xml:space="preserve"> фактуры, являющейся активным средством, воздействую</w:t>
      </w:r>
      <w:r w:rsidRPr="00E46176">
        <w:rPr>
          <w:rFonts w:ascii="Times New Roman" w:hAnsi="Times New Roman" w:cs="Times New Roman"/>
          <w:sz w:val="20"/>
        </w:rPr>
        <w:softHyphen/>
        <w:t>щим на слуховые восприятия ученика при приобщении его к слож</w:t>
      </w:r>
      <w:r w:rsidRPr="00E46176">
        <w:rPr>
          <w:rFonts w:ascii="Times New Roman" w:hAnsi="Times New Roman" w:cs="Times New Roman"/>
          <w:sz w:val="20"/>
        </w:rPr>
        <w:softHyphen/>
        <w:t>ной музыкальной форме.</w:t>
      </w:r>
      <w:proofErr w:type="gramEnd"/>
      <w:r w:rsidRPr="00E46176">
        <w:rPr>
          <w:rFonts w:ascii="Times New Roman" w:hAnsi="Times New Roman" w:cs="Times New Roman"/>
          <w:sz w:val="20"/>
        </w:rPr>
        <w:t xml:space="preserve"> Назовем первые части «Сонатины» А. </w:t>
      </w:r>
      <w:proofErr w:type="spellStart"/>
      <w:r w:rsidRPr="00E46176">
        <w:rPr>
          <w:rFonts w:ascii="Times New Roman" w:hAnsi="Times New Roman" w:cs="Times New Roman"/>
          <w:sz w:val="20"/>
        </w:rPr>
        <w:t>Жилинского</w:t>
      </w:r>
      <w:proofErr w:type="spellEnd"/>
      <w:r w:rsidRPr="00E46176">
        <w:rPr>
          <w:rFonts w:ascii="Times New Roman" w:hAnsi="Times New Roman" w:cs="Times New Roman"/>
          <w:sz w:val="20"/>
        </w:rPr>
        <w:t xml:space="preserve">, «Украинской сонатины»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«Сонаты» </w:t>
      </w:r>
      <w:r w:rsidRPr="00E46176">
        <w:rPr>
          <w:rFonts w:ascii="Times New Roman" w:hAnsi="Times New Roman" w:cs="Times New Roman"/>
          <w:i/>
          <w:iCs/>
          <w:sz w:val="20"/>
        </w:rPr>
        <w:t>соль </w:t>
      </w:r>
      <w:r w:rsidRPr="00E46176">
        <w:rPr>
          <w:rFonts w:ascii="Times New Roman" w:hAnsi="Times New Roman" w:cs="Times New Roman"/>
          <w:sz w:val="20"/>
        </w:rPr>
        <w:t xml:space="preserve">мажор Г. </w:t>
      </w:r>
      <w:proofErr w:type="spellStart"/>
      <w:r w:rsidRPr="00E46176">
        <w:rPr>
          <w:rFonts w:ascii="Times New Roman" w:hAnsi="Times New Roman" w:cs="Times New Roman"/>
          <w:sz w:val="20"/>
        </w:rPr>
        <w:t>Грациоли</w:t>
      </w:r>
      <w:proofErr w:type="spellEnd"/>
      <w:r w:rsidRPr="00E46176">
        <w:rPr>
          <w:rFonts w:ascii="Times New Roman" w:hAnsi="Times New Roman" w:cs="Times New Roman"/>
          <w:sz w:val="20"/>
        </w:rPr>
        <w:t>, «Детской сонаты» </w:t>
      </w:r>
      <w:r w:rsidRPr="00E46176">
        <w:rPr>
          <w:rFonts w:ascii="Times New Roman" w:hAnsi="Times New Roman" w:cs="Times New Roman"/>
          <w:i/>
          <w:iCs/>
          <w:sz w:val="20"/>
        </w:rPr>
        <w:t>соль </w:t>
      </w:r>
      <w:r w:rsidRPr="00E46176">
        <w:rPr>
          <w:rFonts w:ascii="Times New Roman" w:hAnsi="Times New Roman" w:cs="Times New Roman"/>
          <w:sz w:val="20"/>
        </w:rPr>
        <w:t>мажор Р. Шу</w:t>
      </w:r>
      <w:r w:rsidRPr="00E46176">
        <w:rPr>
          <w:rFonts w:ascii="Times New Roman" w:hAnsi="Times New Roman" w:cs="Times New Roman"/>
          <w:sz w:val="20"/>
        </w:rPr>
        <w:softHyphen/>
        <w:t>мана.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Наряду с ними в репертуаре школьника большое место принад</w:t>
      </w:r>
      <w:r w:rsidRPr="00E46176">
        <w:rPr>
          <w:rFonts w:ascii="Times New Roman" w:hAnsi="Times New Roman" w:cs="Times New Roman"/>
          <w:sz w:val="20"/>
        </w:rPr>
        <w:softHyphen/>
        <w:t>лежит той части музыки зарубежных композиторов, которая подго</w:t>
      </w:r>
      <w:r w:rsidRPr="00E46176">
        <w:rPr>
          <w:rFonts w:ascii="Times New Roman" w:hAnsi="Times New Roman" w:cs="Times New Roman"/>
          <w:sz w:val="20"/>
        </w:rPr>
        <w:softHyphen/>
        <w:t xml:space="preserve">тавливает учащегося к будущему усвоению сонатной формы у Гайдна, Моцарта, Бетховена. Мы имеем в виду сонатины </w:t>
      </w:r>
      <w:proofErr w:type="spellStart"/>
      <w:r w:rsidRPr="00E46176">
        <w:rPr>
          <w:rFonts w:ascii="Times New Roman" w:hAnsi="Times New Roman" w:cs="Times New Roman"/>
          <w:sz w:val="20"/>
        </w:rPr>
        <w:t>Клемен</w:t>
      </w:r>
      <w:r w:rsidRPr="00E46176">
        <w:rPr>
          <w:rFonts w:ascii="Times New Roman" w:hAnsi="Times New Roman" w:cs="Times New Roman"/>
          <w:sz w:val="20"/>
        </w:rPr>
        <w:softHyphen/>
        <w:t>ти</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Кулау</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Дюссека</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Диабелли</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Рассмотрим, как развиваются музыкально-исполнительские способности ученика при изучении этой литературы. Образно-эмоцио</w:t>
      </w:r>
      <w:r w:rsidRPr="00E46176">
        <w:rPr>
          <w:rFonts w:ascii="Times New Roman" w:hAnsi="Times New Roman" w:cs="Times New Roman"/>
          <w:sz w:val="20"/>
        </w:rPr>
        <w:softHyphen/>
        <w:t>нальному строю упомянутых выше произведений присущи большая моторная устремленность, четкость ритмики, строгая закономер</w:t>
      </w:r>
      <w:r w:rsidRPr="00E46176">
        <w:rPr>
          <w:rFonts w:ascii="Times New Roman" w:hAnsi="Times New Roman" w:cs="Times New Roman"/>
          <w:sz w:val="20"/>
        </w:rPr>
        <w:softHyphen/>
        <w:t>ность чередования штрихов и фактурных приемов, исполнительское удобство приемов мелкой техники. Учащийся должен выявить в них такие качества тематического материала, как единство и контраст</w:t>
      </w:r>
      <w:r w:rsidRPr="00E46176">
        <w:rPr>
          <w:rFonts w:ascii="Times New Roman" w:hAnsi="Times New Roman" w:cs="Times New Roman"/>
          <w:sz w:val="20"/>
        </w:rPr>
        <w:softHyphen/>
        <w:t>ность, показать его развитие. Наиболее доступным для детского восприятия является контрастное сопоставление музыкального ма</w:t>
      </w:r>
      <w:r w:rsidRPr="00E46176">
        <w:rPr>
          <w:rFonts w:ascii="Times New Roman" w:hAnsi="Times New Roman" w:cs="Times New Roman"/>
          <w:sz w:val="20"/>
        </w:rPr>
        <w:softHyphen/>
        <w:t>териала по большим законченным отрезкам формы. Так как глав</w:t>
      </w:r>
      <w:r w:rsidRPr="00E46176">
        <w:rPr>
          <w:rFonts w:ascii="Times New Roman" w:hAnsi="Times New Roman" w:cs="Times New Roman"/>
          <w:sz w:val="20"/>
        </w:rPr>
        <w:softHyphen/>
        <w:t>ная, побочная и заключительная партии заметно отличаются по ха</w:t>
      </w:r>
      <w:r w:rsidRPr="00E46176">
        <w:rPr>
          <w:rFonts w:ascii="Times New Roman" w:hAnsi="Times New Roman" w:cs="Times New Roman"/>
          <w:sz w:val="20"/>
        </w:rPr>
        <w:softHyphen/>
        <w:t xml:space="preserve">рактеру, жанровой окраске, </w:t>
      </w:r>
      <w:proofErr w:type="spellStart"/>
      <w:proofErr w:type="gramStart"/>
      <w:r w:rsidRPr="00E46176">
        <w:rPr>
          <w:rFonts w:ascii="Times New Roman" w:hAnsi="Times New Roman" w:cs="Times New Roman"/>
          <w:sz w:val="20"/>
        </w:rPr>
        <w:t>ладо-гармоническому</w:t>
      </w:r>
      <w:proofErr w:type="spellEnd"/>
      <w:proofErr w:type="gramEnd"/>
      <w:r w:rsidRPr="00E46176">
        <w:rPr>
          <w:rFonts w:ascii="Times New Roman" w:hAnsi="Times New Roman" w:cs="Times New Roman"/>
          <w:sz w:val="20"/>
        </w:rPr>
        <w:t xml:space="preserve"> освещению, то учащемуся легче даются средства их исполнительского воплощения. Уже в экспозициях первых частей сонатин </w:t>
      </w:r>
      <w:proofErr w:type="spellStart"/>
      <w:r w:rsidRPr="00E46176">
        <w:rPr>
          <w:rFonts w:ascii="Times New Roman" w:hAnsi="Times New Roman" w:cs="Times New Roman"/>
          <w:sz w:val="20"/>
        </w:rPr>
        <w:t>Кулау</w:t>
      </w:r>
      <w:proofErr w:type="spellEnd"/>
      <w:r w:rsidRPr="00E46176">
        <w:rPr>
          <w:rFonts w:ascii="Times New Roman" w:hAnsi="Times New Roman" w:cs="Times New Roman"/>
          <w:sz w:val="20"/>
        </w:rPr>
        <w:t>, соч. 55, № 1 </w:t>
      </w:r>
      <w:r w:rsidRPr="00E46176">
        <w:rPr>
          <w:rFonts w:ascii="Times New Roman" w:hAnsi="Times New Roman" w:cs="Times New Roman"/>
          <w:i/>
          <w:iCs/>
          <w:sz w:val="20"/>
        </w:rPr>
        <w:t>до </w:t>
      </w:r>
      <w:r w:rsidRPr="00E46176">
        <w:rPr>
          <w:rFonts w:ascii="Times New Roman" w:hAnsi="Times New Roman" w:cs="Times New Roman"/>
          <w:sz w:val="20"/>
        </w:rPr>
        <w:t xml:space="preserve">мажор и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соч. 36, № 3 юный пианист четко разграничива</w:t>
      </w:r>
      <w:r w:rsidRPr="00E46176">
        <w:rPr>
          <w:rFonts w:ascii="Times New Roman" w:hAnsi="Times New Roman" w:cs="Times New Roman"/>
          <w:sz w:val="20"/>
        </w:rPr>
        <w:softHyphen/>
        <w:t xml:space="preserve">ет </w:t>
      </w:r>
      <w:proofErr w:type="gramStart"/>
      <w:r w:rsidRPr="00E46176">
        <w:rPr>
          <w:rFonts w:ascii="Times New Roman" w:hAnsi="Times New Roman" w:cs="Times New Roman"/>
          <w:sz w:val="20"/>
        </w:rPr>
        <w:t>музыкально-смысловую</w:t>
      </w:r>
      <w:proofErr w:type="gramEnd"/>
      <w:r w:rsidRPr="00E46176">
        <w:rPr>
          <w:rFonts w:ascii="Times New Roman" w:hAnsi="Times New Roman" w:cs="Times New Roman"/>
          <w:sz w:val="20"/>
        </w:rPr>
        <w:t xml:space="preserve"> и структурно-синтаксическую стороны основных трех партий. В произведении </w:t>
      </w:r>
      <w:proofErr w:type="spellStart"/>
      <w:r w:rsidRPr="00E46176">
        <w:rPr>
          <w:rFonts w:ascii="Times New Roman" w:hAnsi="Times New Roman" w:cs="Times New Roman"/>
          <w:sz w:val="20"/>
        </w:rPr>
        <w:t>Кулау</w:t>
      </w:r>
      <w:proofErr w:type="spellEnd"/>
      <w:r w:rsidRPr="00E46176">
        <w:rPr>
          <w:rFonts w:ascii="Times New Roman" w:hAnsi="Times New Roman" w:cs="Times New Roman"/>
          <w:sz w:val="20"/>
        </w:rPr>
        <w:t xml:space="preserve"> эмоциональная суть каждой партии выражена главным образом через мелодико-ритмическую образность. </w:t>
      </w:r>
      <w:proofErr w:type="gramStart"/>
      <w:r w:rsidRPr="00E46176">
        <w:rPr>
          <w:rFonts w:ascii="Times New Roman" w:hAnsi="Times New Roman" w:cs="Times New Roman"/>
          <w:sz w:val="20"/>
        </w:rPr>
        <w:t>Радостная, «танцевальная» главная партия че</w:t>
      </w:r>
      <w:r w:rsidRPr="00E46176">
        <w:rPr>
          <w:rFonts w:ascii="Times New Roman" w:hAnsi="Times New Roman" w:cs="Times New Roman"/>
          <w:sz w:val="20"/>
        </w:rPr>
        <w:softHyphen/>
        <w:t>рез восходящую соль-мажорную гамму переходит в мягкую, плав</w:t>
      </w:r>
      <w:r w:rsidRPr="00E46176">
        <w:rPr>
          <w:rFonts w:ascii="Times New Roman" w:hAnsi="Times New Roman" w:cs="Times New Roman"/>
          <w:sz w:val="20"/>
        </w:rPr>
        <w:softHyphen/>
        <w:t xml:space="preserve">ную побочную, непосредственно вливающуюся в заключительную партию с ее устремленными </w:t>
      </w:r>
      <w:proofErr w:type="spellStart"/>
      <w:r w:rsidRPr="00E46176">
        <w:rPr>
          <w:rFonts w:ascii="Times New Roman" w:hAnsi="Times New Roman" w:cs="Times New Roman"/>
          <w:sz w:val="20"/>
        </w:rPr>
        <w:t>гамообразными</w:t>
      </w:r>
      <w:proofErr w:type="spellEnd"/>
      <w:r w:rsidRPr="00E46176">
        <w:rPr>
          <w:rFonts w:ascii="Times New Roman" w:hAnsi="Times New Roman" w:cs="Times New Roman"/>
          <w:sz w:val="20"/>
        </w:rPr>
        <w:t xml:space="preserve"> потоками, четко за</w:t>
      </w:r>
      <w:r w:rsidRPr="00E46176">
        <w:rPr>
          <w:rFonts w:ascii="Times New Roman" w:hAnsi="Times New Roman" w:cs="Times New Roman"/>
          <w:sz w:val="20"/>
        </w:rPr>
        <w:softHyphen/>
        <w:t xml:space="preserve">крепляющимися в </w:t>
      </w:r>
      <w:proofErr w:type="spellStart"/>
      <w:r w:rsidRPr="00E46176">
        <w:rPr>
          <w:rFonts w:ascii="Times New Roman" w:hAnsi="Times New Roman" w:cs="Times New Roman"/>
          <w:sz w:val="20"/>
        </w:rPr>
        <w:t>доминантовой</w:t>
      </w:r>
      <w:proofErr w:type="spellEnd"/>
      <w:r w:rsidRPr="00E46176">
        <w:rPr>
          <w:rFonts w:ascii="Times New Roman" w:hAnsi="Times New Roman" w:cs="Times New Roman"/>
          <w:sz w:val="20"/>
        </w:rPr>
        <w:t xml:space="preserve"> тональности.</w:t>
      </w:r>
      <w:proofErr w:type="gramEnd"/>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Более сложны для восприятия учащегося явления контрастно</w:t>
      </w:r>
      <w:r w:rsidRPr="00E46176">
        <w:rPr>
          <w:rFonts w:ascii="Times New Roman" w:hAnsi="Times New Roman" w:cs="Times New Roman"/>
          <w:sz w:val="20"/>
        </w:rPr>
        <w:softHyphen/>
        <w:t>сти внутри партий. Здесь на близких расстояниях происходит изме</w:t>
      </w:r>
      <w:r w:rsidRPr="00E46176">
        <w:rPr>
          <w:rFonts w:ascii="Times New Roman" w:hAnsi="Times New Roman" w:cs="Times New Roman"/>
          <w:sz w:val="20"/>
        </w:rPr>
        <w:softHyphen/>
        <w:t xml:space="preserve">нение </w:t>
      </w:r>
      <w:proofErr w:type="spellStart"/>
      <w:proofErr w:type="gramStart"/>
      <w:r w:rsidRPr="00E46176">
        <w:rPr>
          <w:rFonts w:ascii="Times New Roman" w:hAnsi="Times New Roman" w:cs="Times New Roman"/>
          <w:sz w:val="20"/>
        </w:rPr>
        <w:t>ритмо-интонационной</w:t>
      </w:r>
      <w:proofErr w:type="spellEnd"/>
      <w:proofErr w:type="gramEnd"/>
      <w:r w:rsidRPr="00E46176">
        <w:rPr>
          <w:rFonts w:ascii="Times New Roman" w:hAnsi="Times New Roman" w:cs="Times New Roman"/>
          <w:sz w:val="20"/>
        </w:rPr>
        <w:t xml:space="preserve"> сферы, артикуляционных штрихов, го</w:t>
      </w:r>
      <w:r w:rsidRPr="00E46176">
        <w:rPr>
          <w:rFonts w:ascii="Times New Roman" w:hAnsi="Times New Roman" w:cs="Times New Roman"/>
          <w:sz w:val="20"/>
        </w:rPr>
        <w:softHyphen/>
        <w:t>лосоведения, фактуры и т. д. Все это требует умения гибко переключаться на новые звуковые и технические задачи. Наиболее наглядно такой контраст на коротких отрезках выступает в глав</w:t>
      </w:r>
      <w:r w:rsidRPr="00E46176">
        <w:rPr>
          <w:rFonts w:ascii="Times New Roman" w:hAnsi="Times New Roman" w:cs="Times New Roman"/>
          <w:sz w:val="20"/>
        </w:rPr>
        <w:softHyphen/>
        <w:t>ной партии первой части сонатины Моцарта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proofErr w:type="gramStart"/>
      <w:r w:rsidRPr="00E46176">
        <w:rPr>
          <w:rFonts w:ascii="Times New Roman" w:hAnsi="Times New Roman" w:cs="Times New Roman"/>
          <w:sz w:val="20"/>
        </w:rPr>
        <w:t>мажор</w:t>
      </w:r>
      <w:proofErr w:type="gramEnd"/>
      <w:r w:rsidRPr="00E46176">
        <w:rPr>
          <w:rFonts w:ascii="Times New Roman" w:hAnsi="Times New Roman" w:cs="Times New Roman"/>
          <w:sz w:val="20"/>
        </w:rPr>
        <w:t xml:space="preserve"> № 1 (см. тре</w:t>
      </w:r>
      <w:r w:rsidRPr="00E46176">
        <w:rPr>
          <w:rFonts w:ascii="Times New Roman" w:hAnsi="Times New Roman" w:cs="Times New Roman"/>
          <w:sz w:val="20"/>
        </w:rPr>
        <w:softHyphen/>
        <w:t>тий раздел настоящего пособия). Контрастность штрихов, обуслов</w:t>
      </w:r>
      <w:r w:rsidRPr="00E46176">
        <w:rPr>
          <w:rFonts w:ascii="Times New Roman" w:hAnsi="Times New Roman" w:cs="Times New Roman"/>
          <w:sz w:val="20"/>
        </w:rPr>
        <w:softHyphen/>
        <w:t xml:space="preserve">ленная сменой эмоций внутри небольших построений, составляет одну из трудностей исполнения </w:t>
      </w:r>
      <w:r w:rsidRPr="00E46176">
        <w:rPr>
          <w:rFonts w:ascii="Times New Roman" w:hAnsi="Times New Roman" w:cs="Times New Roman"/>
          <w:sz w:val="20"/>
        </w:rPr>
        <w:lastRenderedPageBreak/>
        <w:t xml:space="preserve">тематического материала первой части сонатины М.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xml:space="preserve"> соч. 36, № 2 и сонатины № 2 Н. </w:t>
      </w:r>
      <w:proofErr w:type="spellStart"/>
      <w:r w:rsidRPr="00E46176">
        <w:rPr>
          <w:rFonts w:ascii="Times New Roman" w:hAnsi="Times New Roman" w:cs="Times New Roman"/>
          <w:sz w:val="20"/>
        </w:rPr>
        <w:t>Сильванского</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Чем глубже и яснее учащийся поймет выразительный и структур</w:t>
      </w:r>
      <w:r w:rsidRPr="00E46176">
        <w:rPr>
          <w:rFonts w:ascii="Times New Roman" w:hAnsi="Times New Roman" w:cs="Times New Roman"/>
          <w:sz w:val="20"/>
        </w:rPr>
        <w:softHyphen/>
        <w:t>ный характер экспозиции, тем больше он будет подготовлен к про</w:t>
      </w:r>
      <w:r w:rsidRPr="00E46176">
        <w:rPr>
          <w:rFonts w:ascii="Times New Roman" w:hAnsi="Times New Roman" w:cs="Times New Roman"/>
          <w:sz w:val="20"/>
        </w:rPr>
        <w:softHyphen/>
        <w:t>чтению разработки и репризы.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Музыкальный материал экспозиции неодинаково развит в разработочных частях. Так, сравнивая две сонатины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xml:space="preserve"> — соч. 36 № 2 и № 3, мы обнаруживаем максимальную сжатость разработ</w:t>
      </w:r>
      <w:r w:rsidRPr="00E46176">
        <w:rPr>
          <w:rFonts w:ascii="Times New Roman" w:hAnsi="Times New Roman" w:cs="Times New Roman"/>
          <w:sz w:val="20"/>
        </w:rPr>
        <w:softHyphen/>
        <w:t xml:space="preserve">ки в первом произведении, построенном на тональном обновлении </w:t>
      </w:r>
      <w:proofErr w:type="spellStart"/>
      <w:r w:rsidRPr="00E46176">
        <w:rPr>
          <w:rFonts w:ascii="Times New Roman" w:hAnsi="Times New Roman" w:cs="Times New Roman"/>
          <w:sz w:val="20"/>
        </w:rPr>
        <w:t>ритмо-интонаций</w:t>
      </w:r>
      <w:proofErr w:type="spellEnd"/>
      <w:r w:rsidRPr="00E46176">
        <w:rPr>
          <w:rFonts w:ascii="Times New Roman" w:hAnsi="Times New Roman" w:cs="Times New Roman"/>
          <w:sz w:val="20"/>
        </w:rPr>
        <w:t xml:space="preserve"> главной партии. Емче по музыкальным средствам и их исполнительскому воплощению разработка в сонатине № 3. Слуховое внимание ученика должно быть направлено здесь на об</w:t>
      </w:r>
      <w:r w:rsidRPr="00E46176">
        <w:rPr>
          <w:rFonts w:ascii="Times New Roman" w:hAnsi="Times New Roman" w:cs="Times New Roman"/>
          <w:sz w:val="20"/>
        </w:rPr>
        <w:softHyphen/>
        <w:t>наружение сходства мелодического рисунка начала разработки и начала главной партии, поданной, однако, как бы в обращенном виде. Эта трансформация материала обуславливает иные исполни</w:t>
      </w:r>
      <w:r w:rsidRPr="00E46176">
        <w:rPr>
          <w:rFonts w:ascii="Times New Roman" w:hAnsi="Times New Roman" w:cs="Times New Roman"/>
          <w:sz w:val="20"/>
        </w:rPr>
        <w:softHyphen/>
        <w:t>тельские краски: на смену фанфарной приподнятости (</w:t>
      </w:r>
      <w:proofErr w:type="spellStart"/>
      <w:r w:rsidRPr="00E46176">
        <w:rPr>
          <w:rFonts w:ascii="Times New Roman" w:hAnsi="Times New Roman" w:cs="Times New Roman"/>
          <w:sz w:val="20"/>
        </w:rPr>
        <w:t>forte</w:t>
      </w:r>
      <w:proofErr w:type="spellEnd"/>
      <w:r w:rsidRPr="00E46176">
        <w:rPr>
          <w:rFonts w:ascii="Times New Roman" w:hAnsi="Times New Roman" w:cs="Times New Roman"/>
          <w:sz w:val="20"/>
        </w:rPr>
        <w:t>) при</w:t>
      </w:r>
      <w:r w:rsidRPr="00E46176">
        <w:rPr>
          <w:rFonts w:ascii="Times New Roman" w:hAnsi="Times New Roman" w:cs="Times New Roman"/>
          <w:sz w:val="20"/>
        </w:rPr>
        <w:softHyphen/>
        <w:t>ходят ласково-игривые интонации (</w:t>
      </w:r>
      <w:proofErr w:type="spellStart"/>
      <w:r w:rsidRPr="00E46176">
        <w:rPr>
          <w:rFonts w:ascii="Times New Roman" w:hAnsi="Times New Roman" w:cs="Times New Roman"/>
          <w:sz w:val="20"/>
        </w:rPr>
        <w:t>piano</w:t>
      </w:r>
      <w:proofErr w:type="spellEnd"/>
      <w:r w:rsidRPr="00E46176">
        <w:rPr>
          <w:rFonts w:ascii="Times New Roman" w:hAnsi="Times New Roman" w:cs="Times New Roman"/>
          <w:sz w:val="20"/>
        </w:rPr>
        <w:t>). С пятого такта разра</w:t>
      </w:r>
      <w:r w:rsidRPr="00E46176">
        <w:rPr>
          <w:rFonts w:ascii="Times New Roman" w:hAnsi="Times New Roman" w:cs="Times New Roman"/>
          <w:sz w:val="20"/>
        </w:rPr>
        <w:softHyphen/>
        <w:t>ботки в мелодии появляется решительный, с элементами драма</w:t>
      </w:r>
      <w:r w:rsidRPr="00E46176">
        <w:rPr>
          <w:rFonts w:ascii="Times New Roman" w:hAnsi="Times New Roman" w:cs="Times New Roman"/>
          <w:sz w:val="20"/>
        </w:rPr>
        <w:softHyphen/>
        <w:t>тизма эпизод в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r w:rsidRPr="00E46176">
        <w:rPr>
          <w:rFonts w:ascii="Times New Roman" w:hAnsi="Times New Roman" w:cs="Times New Roman"/>
          <w:sz w:val="20"/>
        </w:rPr>
        <w:t xml:space="preserve">миноре, который, постепенно угасая, вливается в репризу. Более яркими </w:t>
      </w:r>
      <w:proofErr w:type="spellStart"/>
      <w:proofErr w:type="gramStart"/>
      <w:r w:rsidRPr="00E46176">
        <w:rPr>
          <w:rFonts w:ascii="Times New Roman" w:hAnsi="Times New Roman" w:cs="Times New Roman"/>
          <w:sz w:val="20"/>
        </w:rPr>
        <w:t>ладо-гармоническими</w:t>
      </w:r>
      <w:proofErr w:type="spellEnd"/>
      <w:proofErr w:type="gramEnd"/>
      <w:r w:rsidRPr="00E46176">
        <w:rPr>
          <w:rFonts w:ascii="Times New Roman" w:hAnsi="Times New Roman" w:cs="Times New Roman"/>
          <w:sz w:val="20"/>
        </w:rPr>
        <w:t xml:space="preserve"> красками отличает</w:t>
      </w:r>
      <w:r w:rsidRPr="00E46176">
        <w:rPr>
          <w:rFonts w:ascii="Times New Roman" w:hAnsi="Times New Roman" w:cs="Times New Roman"/>
          <w:sz w:val="20"/>
        </w:rPr>
        <w:softHyphen/>
        <w:t xml:space="preserve">ся разработка в сонатине </w:t>
      </w:r>
      <w:proofErr w:type="spellStart"/>
      <w:r w:rsidRPr="00E46176">
        <w:rPr>
          <w:rFonts w:ascii="Times New Roman" w:hAnsi="Times New Roman" w:cs="Times New Roman"/>
          <w:sz w:val="20"/>
        </w:rPr>
        <w:t>Грациоли</w:t>
      </w:r>
      <w:proofErr w:type="spellEnd"/>
      <w:r w:rsidRPr="00E46176">
        <w:rPr>
          <w:rFonts w:ascii="Times New Roman" w:hAnsi="Times New Roman" w:cs="Times New Roman"/>
          <w:sz w:val="20"/>
        </w:rPr>
        <w:t>. Светлому </w:t>
      </w:r>
      <w:r w:rsidRPr="00E46176">
        <w:rPr>
          <w:rFonts w:ascii="Times New Roman" w:hAnsi="Times New Roman" w:cs="Times New Roman"/>
          <w:i/>
          <w:iCs/>
          <w:sz w:val="20"/>
        </w:rPr>
        <w:t>соль </w:t>
      </w:r>
      <w:r w:rsidRPr="00E46176">
        <w:rPr>
          <w:rFonts w:ascii="Times New Roman" w:hAnsi="Times New Roman" w:cs="Times New Roman"/>
          <w:sz w:val="20"/>
        </w:rPr>
        <w:t>и </w:t>
      </w:r>
      <w:r w:rsidRPr="00E46176">
        <w:rPr>
          <w:rFonts w:ascii="Times New Roman" w:hAnsi="Times New Roman" w:cs="Times New Roman"/>
          <w:i/>
          <w:iCs/>
          <w:sz w:val="20"/>
        </w:rPr>
        <w:t>ре </w:t>
      </w:r>
      <w:r w:rsidRPr="00E46176">
        <w:rPr>
          <w:rFonts w:ascii="Times New Roman" w:hAnsi="Times New Roman" w:cs="Times New Roman"/>
          <w:sz w:val="20"/>
        </w:rPr>
        <w:t>мажору экспозиции противопоставлены мотивные фигуры, отдаленно на</w:t>
      </w:r>
      <w:r w:rsidRPr="00E46176">
        <w:rPr>
          <w:rFonts w:ascii="Times New Roman" w:hAnsi="Times New Roman" w:cs="Times New Roman"/>
          <w:sz w:val="20"/>
        </w:rPr>
        <w:softHyphen/>
        <w:t>поминающие интонации побочной темы экспозиции, но звучащие бо</w:t>
      </w:r>
      <w:r w:rsidRPr="00E46176">
        <w:rPr>
          <w:rFonts w:ascii="Times New Roman" w:hAnsi="Times New Roman" w:cs="Times New Roman"/>
          <w:sz w:val="20"/>
        </w:rPr>
        <w:softHyphen/>
        <w:t>лее напряженно, с оттенком тревоги в сменяющихся ладотональных переходах.</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Реприза в сонатинах обычно воспроизводит тематические основы экспозиции. Как правило, ученик легко узнает ее. Порой в ней упу</w:t>
      </w:r>
      <w:r w:rsidRPr="00E46176">
        <w:rPr>
          <w:rFonts w:ascii="Times New Roman" w:hAnsi="Times New Roman" w:cs="Times New Roman"/>
          <w:sz w:val="20"/>
        </w:rPr>
        <w:softHyphen/>
        <w:t>скается главная партия. Например, в сонатине Моцарта </w:t>
      </w:r>
      <w:proofErr w:type="gramStart"/>
      <w:r w:rsidRPr="00E46176">
        <w:rPr>
          <w:rFonts w:ascii="Times New Roman" w:hAnsi="Times New Roman" w:cs="Times New Roman"/>
          <w:i/>
          <w:iCs/>
          <w:sz w:val="20"/>
        </w:rPr>
        <w:t>до</w:t>
      </w:r>
      <w:proofErr w:type="gramEnd"/>
      <w:r w:rsidRPr="00E46176">
        <w:rPr>
          <w:rFonts w:ascii="Times New Roman" w:hAnsi="Times New Roman" w:cs="Times New Roman"/>
          <w:i/>
          <w:iCs/>
          <w:sz w:val="20"/>
        </w:rPr>
        <w:t> </w:t>
      </w:r>
      <w:r w:rsidRPr="00E46176">
        <w:rPr>
          <w:rFonts w:ascii="Times New Roman" w:hAnsi="Times New Roman" w:cs="Times New Roman"/>
          <w:sz w:val="20"/>
        </w:rPr>
        <w:t xml:space="preserve">мажор № 1 разработка сразу же переходит в побочную партию, минуя главную. В рассмотренном выше произведении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xml:space="preserve"> (соч. 36, № 3) главная партия репризы расширена путем ее </w:t>
      </w:r>
      <w:proofErr w:type="spellStart"/>
      <w:r w:rsidRPr="00E46176">
        <w:rPr>
          <w:rFonts w:ascii="Times New Roman" w:hAnsi="Times New Roman" w:cs="Times New Roman"/>
          <w:sz w:val="20"/>
        </w:rPr>
        <w:t>динамизации</w:t>
      </w:r>
      <w:proofErr w:type="spellEnd"/>
      <w:r w:rsidRPr="00E46176">
        <w:rPr>
          <w:rFonts w:ascii="Times New Roman" w:hAnsi="Times New Roman" w:cs="Times New Roman"/>
          <w:sz w:val="20"/>
        </w:rPr>
        <w:t xml:space="preserve"> средствами ладотонального развития.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Важнейшим условием овладения учеником сонатной формой </w:t>
      </w:r>
      <w:proofErr w:type="gramStart"/>
      <w:r w:rsidRPr="00E46176">
        <w:rPr>
          <w:rFonts w:ascii="Times New Roman" w:hAnsi="Times New Roman" w:cs="Times New Roman"/>
          <w:sz w:val="20"/>
        </w:rPr>
        <w:t>яв</w:t>
      </w:r>
      <w:r w:rsidRPr="00E46176">
        <w:rPr>
          <w:rFonts w:ascii="Times New Roman" w:hAnsi="Times New Roman" w:cs="Times New Roman"/>
          <w:sz w:val="20"/>
        </w:rPr>
        <w:softHyphen/>
        <w:t>ляется воспитание у него ощущения единой сквозной линии музы</w:t>
      </w:r>
      <w:r w:rsidRPr="00E46176">
        <w:rPr>
          <w:rFonts w:ascii="Times New Roman" w:hAnsi="Times New Roman" w:cs="Times New Roman"/>
          <w:sz w:val="20"/>
        </w:rPr>
        <w:softHyphen/>
        <w:t>кального развития/Нередко выработке этого чувства способствует</w:t>
      </w:r>
      <w:proofErr w:type="gramEnd"/>
      <w:r w:rsidRPr="00E46176">
        <w:rPr>
          <w:rFonts w:ascii="Times New Roman" w:hAnsi="Times New Roman" w:cs="Times New Roman"/>
          <w:sz w:val="20"/>
        </w:rPr>
        <w:t xml:space="preserve"> общность интонационно-ритмических связей главной и побочной партий, как, например, в «Украинской сонатине»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xml:space="preserve">. Такими же качествами </w:t>
      </w:r>
      <w:proofErr w:type="gramStart"/>
      <w:r w:rsidRPr="00E46176">
        <w:rPr>
          <w:rFonts w:ascii="Times New Roman" w:hAnsi="Times New Roman" w:cs="Times New Roman"/>
          <w:sz w:val="20"/>
        </w:rPr>
        <w:t>наделены</w:t>
      </w:r>
      <w:proofErr w:type="gramEnd"/>
      <w:r w:rsidRPr="00E46176">
        <w:rPr>
          <w:rFonts w:ascii="Times New Roman" w:hAnsi="Times New Roman" w:cs="Times New Roman"/>
          <w:sz w:val="20"/>
        </w:rPr>
        <w:t xml:space="preserve"> бетховенские сонатные аллегро в соч. 49 № 1 и № 2.</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Целостное исполнение легких сонатин для 3—4 классов основано не только на </w:t>
      </w:r>
      <w:proofErr w:type="spellStart"/>
      <w:r w:rsidRPr="00E46176">
        <w:rPr>
          <w:rFonts w:ascii="Times New Roman" w:hAnsi="Times New Roman" w:cs="Times New Roman"/>
          <w:sz w:val="20"/>
        </w:rPr>
        <w:t>слышании</w:t>
      </w:r>
      <w:proofErr w:type="spellEnd"/>
      <w:r w:rsidRPr="00E46176">
        <w:rPr>
          <w:rFonts w:ascii="Times New Roman" w:hAnsi="Times New Roman" w:cs="Times New Roman"/>
          <w:sz w:val="20"/>
        </w:rPr>
        <w:t xml:space="preserve"> интонационного родства партий, но и на раз</w:t>
      </w:r>
      <w:r w:rsidRPr="00E46176">
        <w:rPr>
          <w:rFonts w:ascii="Times New Roman" w:hAnsi="Times New Roman" w:cs="Times New Roman"/>
          <w:sz w:val="20"/>
        </w:rPr>
        <w:softHyphen/>
        <w:t xml:space="preserve">витом чувстве ритмической мерности движения. Наибольшую сложность для учащихся представляют здесь </w:t>
      </w:r>
      <w:proofErr w:type="spellStart"/>
      <w:r w:rsidRPr="00E46176">
        <w:rPr>
          <w:rFonts w:ascii="Times New Roman" w:hAnsi="Times New Roman" w:cs="Times New Roman"/>
          <w:sz w:val="20"/>
        </w:rPr>
        <w:t>темпо-ритмические</w:t>
      </w:r>
      <w:proofErr w:type="spellEnd"/>
      <w:r w:rsidRPr="00E46176">
        <w:rPr>
          <w:rFonts w:ascii="Times New Roman" w:hAnsi="Times New Roman" w:cs="Times New Roman"/>
          <w:sz w:val="20"/>
        </w:rPr>
        <w:t xml:space="preserve"> трудности при частой смене фактурных приемов. Умение держать темп воспитывается в начальные годы обучения преимущественно путем активизации чувства метрической и ритмической пульсации. Например, в сонатине </w:t>
      </w:r>
      <w:proofErr w:type="spellStart"/>
      <w:r w:rsidRPr="00E46176">
        <w:rPr>
          <w:rFonts w:ascii="Times New Roman" w:hAnsi="Times New Roman" w:cs="Times New Roman"/>
          <w:sz w:val="20"/>
        </w:rPr>
        <w:t>Кулау</w:t>
      </w:r>
      <w:proofErr w:type="spellEnd"/>
      <w:r w:rsidRPr="00E46176">
        <w:rPr>
          <w:rFonts w:ascii="Times New Roman" w:hAnsi="Times New Roman" w:cs="Times New Roman"/>
          <w:sz w:val="20"/>
        </w:rPr>
        <w:t xml:space="preserve"> соч. 20, № 1 внутреннее </w:t>
      </w:r>
      <w:proofErr w:type="spellStart"/>
      <w:r w:rsidRPr="00E46176">
        <w:rPr>
          <w:rFonts w:ascii="Times New Roman" w:hAnsi="Times New Roman" w:cs="Times New Roman"/>
          <w:sz w:val="20"/>
        </w:rPr>
        <w:t>слышание</w:t>
      </w:r>
      <w:proofErr w:type="spellEnd"/>
      <w:r w:rsidRPr="00E46176">
        <w:rPr>
          <w:rFonts w:ascii="Times New Roman" w:hAnsi="Times New Roman" w:cs="Times New Roman"/>
          <w:sz w:val="20"/>
        </w:rPr>
        <w:t xml:space="preserve"> пульсации четвертных нот обеспечивает «дирижерское» волевое уп</w:t>
      </w:r>
      <w:r w:rsidRPr="00E46176">
        <w:rPr>
          <w:rFonts w:ascii="Times New Roman" w:hAnsi="Times New Roman" w:cs="Times New Roman"/>
          <w:sz w:val="20"/>
        </w:rPr>
        <w:softHyphen/>
        <w:t xml:space="preserve">равление ритмом восьмых нот. В сонатине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w:t>
      </w:r>
      <w:r w:rsidRPr="00E46176">
        <w:rPr>
          <w:rFonts w:ascii="Times New Roman" w:hAnsi="Times New Roman" w:cs="Times New Roman"/>
          <w:i/>
          <w:iCs/>
          <w:sz w:val="20"/>
        </w:rPr>
        <w:t>соль </w:t>
      </w:r>
      <w:r w:rsidRPr="00E46176">
        <w:rPr>
          <w:rFonts w:ascii="Times New Roman" w:hAnsi="Times New Roman" w:cs="Times New Roman"/>
          <w:sz w:val="20"/>
        </w:rPr>
        <w:t>мажор № 2 такими же пульсирующими единицами являются восьмые но</w:t>
      </w:r>
      <w:r w:rsidRPr="00E46176">
        <w:rPr>
          <w:rFonts w:ascii="Times New Roman" w:hAnsi="Times New Roman" w:cs="Times New Roman"/>
          <w:sz w:val="20"/>
        </w:rPr>
        <w:softHyphen/>
        <w:t>ты, прослушивающиеся и при исполнении шестнадцатых.</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Вместе с тем изучение таких сонатин должно выработать у школьника чувство больших ритмических группировок. Так, уже при усвоении двух рассмотренных выше произведений могут быть применены такие варианты «дирижерского» счета: у </w:t>
      </w:r>
      <w:proofErr w:type="spellStart"/>
      <w:r w:rsidRPr="00E46176">
        <w:rPr>
          <w:rFonts w:ascii="Times New Roman" w:hAnsi="Times New Roman" w:cs="Times New Roman"/>
          <w:sz w:val="20"/>
        </w:rPr>
        <w:t>Кулау</w:t>
      </w:r>
      <w:proofErr w:type="spellEnd"/>
      <w:r w:rsidRPr="00E46176">
        <w:rPr>
          <w:rFonts w:ascii="Times New Roman" w:hAnsi="Times New Roman" w:cs="Times New Roman"/>
          <w:sz w:val="20"/>
        </w:rPr>
        <w:t xml:space="preserve"> — по полутактам, у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xml:space="preserve"> — по тактам. После тщательного овладе</w:t>
      </w:r>
      <w:r w:rsidRPr="00E46176">
        <w:rPr>
          <w:rFonts w:ascii="Times New Roman" w:hAnsi="Times New Roman" w:cs="Times New Roman"/>
          <w:sz w:val="20"/>
        </w:rPr>
        <w:softHyphen/>
        <w:t>ния текстом и фактурными трудностями ученик готовится к целост</w:t>
      </w:r>
      <w:r w:rsidRPr="00E46176">
        <w:rPr>
          <w:rFonts w:ascii="Times New Roman" w:hAnsi="Times New Roman" w:cs="Times New Roman"/>
          <w:sz w:val="20"/>
        </w:rPr>
        <w:softHyphen/>
        <w:t>ному исполнению сонатной формы. Но вместе с этим педагог дол</w:t>
      </w:r>
      <w:r w:rsidRPr="00E46176">
        <w:rPr>
          <w:rFonts w:ascii="Times New Roman" w:hAnsi="Times New Roman" w:cs="Times New Roman"/>
          <w:sz w:val="20"/>
        </w:rPr>
        <w:softHyphen/>
        <w:t>жен разъяснить ему роль синтаксического и артикуляционного чле</w:t>
      </w:r>
      <w:r w:rsidRPr="00E46176">
        <w:rPr>
          <w:rFonts w:ascii="Times New Roman" w:hAnsi="Times New Roman" w:cs="Times New Roman"/>
          <w:sz w:val="20"/>
        </w:rPr>
        <w:softHyphen/>
        <w:t>нения.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Зачастую формально точное исполнение штрихов искусственно расчленяет линию мелодического движения и излишне подчеркива</w:t>
      </w:r>
      <w:r w:rsidRPr="00E46176">
        <w:rPr>
          <w:rFonts w:ascii="Times New Roman" w:hAnsi="Times New Roman" w:cs="Times New Roman"/>
          <w:sz w:val="20"/>
        </w:rPr>
        <w:softHyphen/>
        <w:t xml:space="preserve">ет ее метрическое дробление. Например, в сонатине № 2 Н. </w:t>
      </w:r>
      <w:proofErr w:type="spellStart"/>
      <w:r w:rsidRPr="00E46176">
        <w:rPr>
          <w:rFonts w:ascii="Times New Roman" w:hAnsi="Times New Roman" w:cs="Times New Roman"/>
          <w:sz w:val="20"/>
        </w:rPr>
        <w:t>Сильванского</w:t>
      </w:r>
      <w:proofErr w:type="spellEnd"/>
      <w:r w:rsidRPr="00E46176">
        <w:rPr>
          <w:rFonts w:ascii="Times New Roman" w:hAnsi="Times New Roman" w:cs="Times New Roman"/>
          <w:sz w:val="20"/>
        </w:rPr>
        <w:t xml:space="preserve"> следует, не ограничиваясь добросовестным воспроизведе</w:t>
      </w:r>
      <w:r w:rsidRPr="00E46176">
        <w:rPr>
          <w:rFonts w:ascii="Times New Roman" w:hAnsi="Times New Roman" w:cs="Times New Roman"/>
          <w:sz w:val="20"/>
        </w:rPr>
        <w:softHyphen/>
        <w:t>нием однотипных штрихов в главной партии, представить себе груп</w:t>
      </w:r>
      <w:r w:rsidRPr="00E46176">
        <w:rPr>
          <w:rFonts w:ascii="Times New Roman" w:hAnsi="Times New Roman" w:cs="Times New Roman"/>
          <w:sz w:val="20"/>
        </w:rPr>
        <w:softHyphen/>
        <w:t>пы коротких мотивов в виде цельной четырехтактной фразы (такты 1—4 и 5—8). Такой целостный охват большого построения единым мелодическим дыханием способствует естественной текучести ис</w:t>
      </w:r>
      <w:r w:rsidRPr="00E46176">
        <w:rPr>
          <w:rFonts w:ascii="Times New Roman" w:hAnsi="Times New Roman" w:cs="Times New Roman"/>
          <w:sz w:val="20"/>
        </w:rPr>
        <w:softHyphen/>
        <w:t xml:space="preserve">полнения всей горизонтали. Аналогично этому начальный </w:t>
      </w:r>
      <w:proofErr w:type="spellStart"/>
      <w:r w:rsidRPr="00E46176">
        <w:rPr>
          <w:rFonts w:ascii="Times New Roman" w:hAnsi="Times New Roman" w:cs="Times New Roman"/>
          <w:sz w:val="20"/>
        </w:rPr>
        <w:t>восьмитакт</w:t>
      </w:r>
      <w:proofErr w:type="spellEnd"/>
      <w:r w:rsidRPr="00E46176">
        <w:rPr>
          <w:rFonts w:ascii="Times New Roman" w:hAnsi="Times New Roman" w:cs="Times New Roman"/>
          <w:sz w:val="20"/>
        </w:rPr>
        <w:t xml:space="preserve"> сонатины </w:t>
      </w:r>
      <w:r w:rsidRPr="00E46176">
        <w:rPr>
          <w:rFonts w:ascii="Times New Roman" w:hAnsi="Times New Roman" w:cs="Times New Roman"/>
          <w:i/>
          <w:iCs/>
          <w:sz w:val="20"/>
        </w:rPr>
        <w:t>соль </w:t>
      </w:r>
      <w:r w:rsidRPr="00E46176">
        <w:rPr>
          <w:rFonts w:ascii="Times New Roman" w:hAnsi="Times New Roman" w:cs="Times New Roman"/>
          <w:sz w:val="20"/>
        </w:rPr>
        <w:t xml:space="preserve">мажор соч. 36, № 2 </w:t>
      </w:r>
      <w:proofErr w:type="spellStart"/>
      <w:r w:rsidRPr="00E46176">
        <w:rPr>
          <w:rFonts w:ascii="Times New Roman" w:hAnsi="Times New Roman" w:cs="Times New Roman"/>
          <w:sz w:val="20"/>
        </w:rPr>
        <w:t>Клементи</w:t>
      </w:r>
      <w:proofErr w:type="spellEnd"/>
      <w:r w:rsidRPr="00E46176">
        <w:rPr>
          <w:rFonts w:ascii="Times New Roman" w:hAnsi="Times New Roman" w:cs="Times New Roman"/>
          <w:sz w:val="20"/>
        </w:rPr>
        <w:t xml:space="preserve"> может быть ус</w:t>
      </w:r>
      <w:r w:rsidRPr="00E46176">
        <w:rPr>
          <w:rFonts w:ascii="Times New Roman" w:hAnsi="Times New Roman" w:cs="Times New Roman"/>
          <w:sz w:val="20"/>
        </w:rPr>
        <w:softHyphen/>
        <w:t xml:space="preserve">лышан учеником по двум </w:t>
      </w:r>
      <w:proofErr w:type="spellStart"/>
      <w:r w:rsidRPr="00E46176">
        <w:rPr>
          <w:rFonts w:ascii="Times New Roman" w:hAnsi="Times New Roman" w:cs="Times New Roman"/>
          <w:sz w:val="20"/>
        </w:rPr>
        <w:t>четырехтактовым</w:t>
      </w:r>
      <w:proofErr w:type="spellEnd"/>
      <w:r w:rsidRPr="00E46176">
        <w:rPr>
          <w:rFonts w:ascii="Times New Roman" w:hAnsi="Times New Roman" w:cs="Times New Roman"/>
          <w:sz w:val="20"/>
        </w:rPr>
        <w:t xml:space="preserve"> построениям.</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Очень важно научить ребенка с первого же такта находить основной темп. Для его «угадывания», особенно в ритмически спо</w:t>
      </w:r>
      <w:r w:rsidRPr="00E46176">
        <w:rPr>
          <w:rFonts w:ascii="Times New Roman" w:hAnsi="Times New Roman" w:cs="Times New Roman"/>
          <w:sz w:val="20"/>
        </w:rPr>
        <w:softHyphen/>
        <w:t>койных главных партиях, полезно внутренне пропеть или «</w:t>
      </w:r>
      <w:proofErr w:type="spellStart"/>
      <w:r w:rsidRPr="00E46176">
        <w:rPr>
          <w:rFonts w:ascii="Times New Roman" w:hAnsi="Times New Roman" w:cs="Times New Roman"/>
          <w:sz w:val="20"/>
        </w:rPr>
        <w:t>продири</w:t>
      </w:r>
      <w:r w:rsidRPr="00E46176">
        <w:rPr>
          <w:rFonts w:ascii="Times New Roman" w:hAnsi="Times New Roman" w:cs="Times New Roman"/>
          <w:sz w:val="20"/>
        </w:rPr>
        <w:softHyphen/>
        <w:t>жировать</w:t>
      </w:r>
      <w:proofErr w:type="spellEnd"/>
      <w:r w:rsidRPr="00E46176">
        <w:rPr>
          <w:rFonts w:ascii="Times New Roman" w:hAnsi="Times New Roman" w:cs="Times New Roman"/>
          <w:sz w:val="20"/>
        </w:rPr>
        <w:t>» такой эпизод из произведения, который отличается жан</w:t>
      </w:r>
      <w:r w:rsidRPr="00E46176">
        <w:rPr>
          <w:rFonts w:ascii="Times New Roman" w:hAnsi="Times New Roman" w:cs="Times New Roman"/>
          <w:sz w:val="20"/>
        </w:rPr>
        <w:softHyphen/>
        <w:t>ровой характерностью, вследствие чего его темп ощущается яснее. Затем найденный таким образом темп надо «перенести» на испол</w:t>
      </w:r>
      <w:r w:rsidRPr="00E46176">
        <w:rPr>
          <w:rFonts w:ascii="Times New Roman" w:hAnsi="Times New Roman" w:cs="Times New Roman"/>
          <w:sz w:val="20"/>
        </w:rPr>
        <w:softHyphen/>
        <w:t>нение начала главной партии. Так, установлению основного темпа начала первой части «Детской сонаты» </w:t>
      </w:r>
      <w:r w:rsidRPr="00E46176">
        <w:rPr>
          <w:rFonts w:ascii="Times New Roman" w:hAnsi="Times New Roman" w:cs="Times New Roman"/>
          <w:i/>
          <w:iCs/>
          <w:sz w:val="20"/>
        </w:rPr>
        <w:t>соль </w:t>
      </w:r>
      <w:r w:rsidRPr="00E46176">
        <w:rPr>
          <w:rFonts w:ascii="Times New Roman" w:hAnsi="Times New Roman" w:cs="Times New Roman"/>
          <w:sz w:val="20"/>
        </w:rPr>
        <w:t>мажор Шумана помо</w:t>
      </w:r>
      <w:r w:rsidRPr="00E46176">
        <w:rPr>
          <w:rFonts w:ascii="Times New Roman" w:hAnsi="Times New Roman" w:cs="Times New Roman"/>
          <w:sz w:val="20"/>
        </w:rPr>
        <w:softHyphen/>
        <w:t xml:space="preserve">жет вслушивание ученика в маршевую побочную партию с </w:t>
      </w:r>
      <w:proofErr w:type="gramStart"/>
      <w:r w:rsidRPr="00E46176">
        <w:rPr>
          <w:rFonts w:ascii="Times New Roman" w:hAnsi="Times New Roman" w:cs="Times New Roman"/>
          <w:sz w:val="20"/>
        </w:rPr>
        <w:t>ее</w:t>
      </w:r>
      <w:proofErr w:type="gramEnd"/>
      <w:r w:rsidRPr="00E46176">
        <w:rPr>
          <w:rFonts w:ascii="Times New Roman" w:hAnsi="Times New Roman" w:cs="Times New Roman"/>
          <w:sz w:val="20"/>
        </w:rPr>
        <w:t xml:space="preserve"> пуль</w:t>
      </w:r>
      <w:r w:rsidRPr="00E46176">
        <w:rPr>
          <w:rFonts w:ascii="Times New Roman" w:hAnsi="Times New Roman" w:cs="Times New Roman"/>
          <w:sz w:val="20"/>
        </w:rPr>
        <w:softHyphen/>
        <w:t xml:space="preserve">сирующей по полутактам ритмикой и последующее перенесение аналогичной </w:t>
      </w:r>
      <w:proofErr w:type="spellStart"/>
      <w:r w:rsidRPr="00E46176">
        <w:rPr>
          <w:rFonts w:ascii="Times New Roman" w:hAnsi="Times New Roman" w:cs="Times New Roman"/>
          <w:sz w:val="20"/>
        </w:rPr>
        <w:t>полутактовой</w:t>
      </w:r>
      <w:proofErr w:type="spellEnd"/>
      <w:r w:rsidRPr="00E46176">
        <w:rPr>
          <w:rFonts w:ascii="Times New Roman" w:hAnsi="Times New Roman" w:cs="Times New Roman"/>
          <w:sz w:val="20"/>
        </w:rPr>
        <w:t xml:space="preserve"> группировки на плавную линию вось</w:t>
      </w:r>
      <w:r w:rsidRPr="00E46176">
        <w:rPr>
          <w:rFonts w:ascii="Times New Roman" w:hAnsi="Times New Roman" w:cs="Times New Roman"/>
          <w:sz w:val="20"/>
        </w:rPr>
        <w:softHyphen/>
        <w:t>мых нот начала главной партии. -</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lastRenderedPageBreak/>
        <w:t>К произведениям крупной формы относятся также </w:t>
      </w:r>
      <w:r w:rsidRPr="00E46176">
        <w:rPr>
          <w:rFonts w:ascii="Times New Roman" w:hAnsi="Times New Roman" w:cs="Times New Roman"/>
          <w:i/>
          <w:iCs/>
          <w:sz w:val="20"/>
        </w:rPr>
        <w:t>вариационные циклы. </w:t>
      </w:r>
      <w:r w:rsidRPr="00E46176">
        <w:rPr>
          <w:rFonts w:ascii="Times New Roman" w:hAnsi="Times New Roman" w:cs="Times New Roman"/>
          <w:sz w:val="20"/>
        </w:rPr>
        <w:t xml:space="preserve">В отличие от сонат и сонатин их изучение </w:t>
      </w:r>
      <w:proofErr w:type="gramStart"/>
      <w:r w:rsidRPr="00E46176">
        <w:rPr>
          <w:rFonts w:ascii="Times New Roman" w:hAnsi="Times New Roman" w:cs="Times New Roman"/>
          <w:sz w:val="20"/>
        </w:rPr>
        <w:t>осуществляется</w:t>
      </w:r>
      <w:proofErr w:type="gramEnd"/>
      <w:r w:rsidRPr="00E46176">
        <w:rPr>
          <w:rFonts w:ascii="Times New Roman" w:hAnsi="Times New Roman" w:cs="Times New Roman"/>
          <w:sz w:val="20"/>
        </w:rPr>
        <w:t xml:space="preserve"> прежде всего на отечественной литературе.</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Темы многих таких вариаций — народные песни. В композицион</w:t>
      </w:r>
      <w:r w:rsidRPr="00E46176">
        <w:rPr>
          <w:rFonts w:ascii="Times New Roman" w:hAnsi="Times New Roman" w:cs="Times New Roman"/>
          <w:sz w:val="20"/>
        </w:rPr>
        <w:softHyphen/>
        <w:t>ных приемах варьированного изложения тем мы обнаруживаем две тенденции: это сохранение интонационного остова темы в отдель</w:t>
      </w:r>
      <w:r w:rsidRPr="00E46176">
        <w:rPr>
          <w:rFonts w:ascii="Times New Roman" w:hAnsi="Times New Roman" w:cs="Times New Roman"/>
          <w:sz w:val="20"/>
        </w:rPr>
        <w:softHyphen/>
        <w:t>ных вариациях или их группах и введение жанрово характерных вариаций, имеющих лишь отдаленное родство с темой. Названная структура вариаций обуславливает методику работы над ними, близкую методике изучения произведений малых форм.</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Слуховой настройке ученика на исполнение темы, ее выразитель</w:t>
      </w:r>
      <w:r w:rsidRPr="00E46176">
        <w:rPr>
          <w:rFonts w:ascii="Times New Roman" w:hAnsi="Times New Roman" w:cs="Times New Roman"/>
          <w:sz w:val="20"/>
        </w:rPr>
        <w:softHyphen/>
        <w:t>ных интонационных оборотов, на синтаксическую и артикуляцион</w:t>
      </w:r>
      <w:r w:rsidRPr="00E46176">
        <w:rPr>
          <w:rFonts w:ascii="Times New Roman" w:hAnsi="Times New Roman" w:cs="Times New Roman"/>
          <w:sz w:val="20"/>
        </w:rPr>
        <w:softHyphen/>
        <w:t xml:space="preserve">ную ясность ее «произнесения» немало способствует ее фактурная организация, часто представленная в легких вариационных циклах в виде одноголосной мелодии. Такие одноголосные песенные темы использованы Д. </w:t>
      </w:r>
      <w:proofErr w:type="spellStart"/>
      <w:r w:rsidRPr="00E46176">
        <w:rPr>
          <w:rFonts w:ascii="Times New Roman" w:hAnsi="Times New Roman" w:cs="Times New Roman"/>
          <w:sz w:val="20"/>
        </w:rPr>
        <w:t>Кабалевским</w:t>
      </w:r>
      <w:proofErr w:type="spellEnd"/>
      <w:r w:rsidRPr="00E46176">
        <w:rPr>
          <w:rFonts w:ascii="Times New Roman" w:hAnsi="Times New Roman" w:cs="Times New Roman"/>
          <w:sz w:val="20"/>
        </w:rPr>
        <w:t xml:space="preserve"> в его «Легких вариациях на тему русской народной песни», соч. 51, С. </w:t>
      </w:r>
      <w:proofErr w:type="spellStart"/>
      <w:r w:rsidRPr="00E46176">
        <w:rPr>
          <w:rFonts w:ascii="Times New Roman" w:hAnsi="Times New Roman" w:cs="Times New Roman"/>
          <w:sz w:val="20"/>
        </w:rPr>
        <w:t>Майкапаром</w:t>
      </w:r>
      <w:proofErr w:type="spellEnd"/>
      <w:r w:rsidRPr="00E46176">
        <w:rPr>
          <w:rFonts w:ascii="Times New Roman" w:hAnsi="Times New Roman" w:cs="Times New Roman"/>
          <w:sz w:val="20"/>
        </w:rPr>
        <w:t xml:space="preserve"> — в «Вариациях на русскую тему», соч. 8.</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Какие же исполнительские задачи стоят перед учащимися в ра</w:t>
      </w:r>
      <w:r w:rsidRPr="00E46176">
        <w:rPr>
          <w:rFonts w:ascii="Times New Roman" w:hAnsi="Times New Roman" w:cs="Times New Roman"/>
          <w:sz w:val="20"/>
        </w:rPr>
        <w:softHyphen/>
        <w:t>боте над вариационными циклами разного типа? Выявив структур</w:t>
      </w:r>
      <w:r w:rsidRPr="00E46176">
        <w:rPr>
          <w:rFonts w:ascii="Times New Roman" w:hAnsi="Times New Roman" w:cs="Times New Roman"/>
          <w:sz w:val="20"/>
        </w:rPr>
        <w:softHyphen/>
        <w:t xml:space="preserve">ные и выразительные особенности темы, необходимо в каждой из вариаций найти черты интонационно-ритмического, гармонического, фактурного сходства либо жанрового различия с ней. Этому поможет проигрывание или «внутреннее» </w:t>
      </w:r>
      <w:proofErr w:type="spellStart"/>
      <w:r w:rsidRPr="00E46176">
        <w:rPr>
          <w:rFonts w:ascii="Times New Roman" w:hAnsi="Times New Roman" w:cs="Times New Roman"/>
          <w:sz w:val="20"/>
        </w:rPr>
        <w:t>пропевание</w:t>
      </w:r>
      <w:proofErr w:type="spellEnd"/>
      <w:r w:rsidRPr="00E46176">
        <w:rPr>
          <w:rFonts w:ascii="Times New Roman" w:hAnsi="Times New Roman" w:cs="Times New Roman"/>
          <w:sz w:val="20"/>
        </w:rPr>
        <w:t xml:space="preserve"> темы, отраженной в разных типах вариаций.</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Так, например, в названных вариациях </w:t>
      </w:r>
      <w:proofErr w:type="spellStart"/>
      <w:r w:rsidRPr="00E46176">
        <w:rPr>
          <w:rFonts w:ascii="Times New Roman" w:hAnsi="Times New Roman" w:cs="Times New Roman"/>
          <w:sz w:val="20"/>
        </w:rPr>
        <w:t>Кабалевского</w:t>
      </w:r>
      <w:proofErr w:type="spellEnd"/>
      <w:r w:rsidRPr="00E46176">
        <w:rPr>
          <w:rFonts w:ascii="Times New Roman" w:hAnsi="Times New Roman" w:cs="Times New Roman"/>
          <w:sz w:val="20"/>
        </w:rPr>
        <w:t xml:space="preserve"> интонаци</w:t>
      </w:r>
      <w:r w:rsidRPr="00E46176">
        <w:rPr>
          <w:rFonts w:ascii="Times New Roman" w:hAnsi="Times New Roman" w:cs="Times New Roman"/>
          <w:sz w:val="20"/>
        </w:rPr>
        <w:softHyphen/>
        <w:t>онно-ритмическое сходство с темой почти полностью обнаруживает</w:t>
      </w:r>
      <w:r w:rsidRPr="00E46176">
        <w:rPr>
          <w:rFonts w:ascii="Times New Roman" w:hAnsi="Times New Roman" w:cs="Times New Roman"/>
          <w:sz w:val="20"/>
        </w:rPr>
        <w:softHyphen/>
        <w:t>ся в первой вариации, трактуемой в духе самой темы. Вторая ритми</w:t>
      </w:r>
      <w:r w:rsidRPr="00E46176">
        <w:rPr>
          <w:rFonts w:ascii="Times New Roman" w:hAnsi="Times New Roman" w:cs="Times New Roman"/>
          <w:sz w:val="20"/>
        </w:rPr>
        <w:softHyphen/>
        <w:t>чески близка к ней, зато несколько изменена в структурном и гар</w:t>
      </w:r>
      <w:r w:rsidRPr="00E46176">
        <w:rPr>
          <w:rFonts w:ascii="Times New Roman" w:hAnsi="Times New Roman" w:cs="Times New Roman"/>
          <w:sz w:val="20"/>
        </w:rPr>
        <w:softHyphen/>
        <w:t xml:space="preserve">моническом отношениях, что обуславливает иные особенности ее исполнения (см. </w:t>
      </w:r>
      <w:proofErr w:type="gramStart"/>
      <w:r w:rsidRPr="00E46176">
        <w:rPr>
          <w:rFonts w:ascii="Times New Roman" w:hAnsi="Times New Roman" w:cs="Times New Roman"/>
          <w:sz w:val="20"/>
        </w:rPr>
        <w:t>авторское</w:t>
      </w:r>
      <w:proofErr w:type="gramEnd"/>
      <w:r w:rsidRPr="00E46176">
        <w:rPr>
          <w:rFonts w:ascii="Times New Roman" w:hAnsi="Times New Roman" w:cs="Times New Roman"/>
          <w:sz w:val="20"/>
        </w:rPr>
        <w:t> </w:t>
      </w:r>
      <w:proofErr w:type="spellStart"/>
      <w:r w:rsidRPr="00E46176">
        <w:rPr>
          <w:rFonts w:ascii="Times New Roman" w:hAnsi="Times New Roman" w:cs="Times New Roman"/>
          <w:sz w:val="20"/>
        </w:rPr>
        <w:t>Maestoso</w:t>
      </w:r>
      <w:proofErr w:type="spellEnd"/>
      <w:r w:rsidRPr="00E46176">
        <w:rPr>
          <w:rFonts w:ascii="Times New Roman" w:hAnsi="Times New Roman" w:cs="Times New Roman"/>
          <w:sz w:val="20"/>
        </w:rPr>
        <w:t>). Третья, более развитая, ва</w:t>
      </w:r>
      <w:r w:rsidRPr="00E46176">
        <w:rPr>
          <w:rFonts w:ascii="Times New Roman" w:hAnsi="Times New Roman" w:cs="Times New Roman"/>
          <w:sz w:val="20"/>
        </w:rPr>
        <w:softHyphen/>
        <w:t>риация отличается своей жанровой новизной (замена «задорного» </w:t>
      </w:r>
      <w:r w:rsidRPr="00E46176">
        <w:rPr>
          <w:rFonts w:ascii="Times New Roman" w:hAnsi="Times New Roman" w:cs="Times New Roman"/>
          <w:i/>
          <w:iCs/>
          <w:sz w:val="20"/>
        </w:rPr>
        <w:t>фа </w:t>
      </w:r>
      <w:r w:rsidRPr="00E46176">
        <w:rPr>
          <w:rFonts w:ascii="Times New Roman" w:hAnsi="Times New Roman" w:cs="Times New Roman"/>
          <w:sz w:val="20"/>
        </w:rPr>
        <w:t>мажора мягким </w:t>
      </w:r>
      <w:proofErr w:type="spellStart"/>
      <w:r w:rsidRPr="00E46176">
        <w:rPr>
          <w:rFonts w:ascii="Times New Roman" w:hAnsi="Times New Roman" w:cs="Times New Roman"/>
          <w:i/>
          <w:iCs/>
          <w:sz w:val="20"/>
        </w:rPr>
        <w:t>ре</w:t>
      </w:r>
      <w:r w:rsidRPr="00E46176">
        <w:rPr>
          <w:rFonts w:ascii="Times New Roman" w:hAnsi="Times New Roman" w:cs="Times New Roman"/>
          <w:sz w:val="20"/>
        </w:rPr>
        <w:t>минором</w:t>
      </w:r>
      <w:proofErr w:type="spellEnd"/>
      <w:r w:rsidRPr="00E46176">
        <w:rPr>
          <w:rFonts w:ascii="Times New Roman" w:hAnsi="Times New Roman" w:cs="Times New Roman"/>
          <w:sz w:val="20"/>
        </w:rPr>
        <w:t xml:space="preserve"> с эпизодически проскальзывающи</w:t>
      </w:r>
      <w:r w:rsidRPr="00E46176">
        <w:rPr>
          <w:rFonts w:ascii="Times New Roman" w:hAnsi="Times New Roman" w:cs="Times New Roman"/>
          <w:sz w:val="20"/>
        </w:rPr>
        <w:softHyphen/>
        <w:t>ми мелодическими оборотами темы). Четвертая вариация далека от строя темы и напоминает марш, она оформлена плотной аккор</w:t>
      </w:r>
      <w:r w:rsidRPr="00E46176">
        <w:rPr>
          <w:rFonts w:ascii="Times New Roman" w:hAnsi="Times New Roman" w:cs="Times New Roman"/>
          <w:sz w:val="20"/>
        </w:rPr>
        <w:softHyphen/>
        <w:t>довой тканью. Заключительная, пятая вариация соединяет в себе черты новой образности (такты 1—4, 9—12) с видоизмененным из</w:t>
      </w:r>
      <w:r w:rsidRPr="00E46176">
        <w:rPr>
          <w:rFonts w:ascii="Times New Roman" w:hAnsi="Times New Roman" w:cs="Times New Roman"/>
          <w:sz w:val="20"/>
        </w:rPr>
        <w:softHyphen/>
        <w:t>ложением интонационных оборотов темы.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В работе с учеником над «Темой с вариациями» К. Сорокина во</w:t>
      </w:r>
      <w:r w:rsidRPr="00E46176">
        <w:rPr>
          <w:rFonts w:ascii="Times New Roman" w:hAnsi="Times New Roman" w:cs="Times New Roman"/>
          <w:sz w:val="20"/>
        </w:rPr>
        <w:softHyphen/>
        <w:t>спитываются иные образно-звуковые представления и исполнитель</w:t>
      </w:r>
      <w:r w:rsidRPr="00E46176">
        <w:rPr>
          <w:rFonts w:ascii="Times New Roman" w:hAnsi="Times New Roman" w:cs="Times New Roman"/>
          <w:sz w:val="20"/>
        </w:rPr>
        <w:softHyphen/>
        <w:t>ские навыки. Вариации отличаются здесь жанровой контрастностью, лишь в коде автор восстанавливает облик темы. Несмотря на образ</w:t>
      </w:r>
      <w:r w:rsidRPr="00E46176">
        <w:rPr>
          <w:rFonts w:ascii="Times New Roman" w:hAnsi="Times New Roman" w:cs="Times New Roman"/>
          <w:sz w:val="20"/>
        </w:rPr>
        <w:softHyphen/>
        <w:t>ные и фактурные различия темы и вариаций, их четкому воплоще</w:t>
      </w:r>
      <w:r w:rsidRPr="00E46176">
        <w:rPr>
          <w:rFonts w:ascii="Times New Roman" w:hAnsi="Times New Roman" w:cs="Times New Roman"/>
          <w:sz w:val="20"/>
        </w:rPr>
        <w:softHyphen/>
        <w:t xml:space="preserve">нию способствует ясно выраженная в них квадратная структура. Вариации оформлены по </w:t>
      </w:r>
      <w:proofErr w:type="spellStart"/>
      <w:r w:rsidRPr="00E46176">
        <w:rPr>
          <w:rFonts w:ascii="Times New Roman" w:hAnsi="Times New Roman" w:cs="Times New Roman"/>
          <w:sz w:val="20"/>
        </w:rPr>
        <w:t>восьмитактным</w:t>
      </w:r>
      <w:proofErr w:type="spellEnd"/>
      <w:r w:rsidRPr="00E46176">
        <w:rPr>
          <w:rFonts w:ascii="Times New Roman" w:hAnsi="Times New Roman" w:cs="Times New Roman"/>
          <w:sz w:val="20"/>
        </w:rPr>
        <w:t xml:space="preserve"> построениям. Четыре пе</w:t>
      </w:r>
      <w:r w:rsidRPr="00E46176">
        <w:rPr>
          <w:rFonts w:ascii="Times New Roman" w:hAnsi="Times New Roman" w:cs="Times New Roman"/>
          <w:sz w:val="20"/>
        </w:rPr>
        <w:softHyphen/>
        <w:t xml:space="preserve">вучие фразы темы исполняются на одном мелодическом дыхании. В первой вариации, построенной на непрерывном </w:t>
      </w:r>
      <w:proofErr w:type="gramStart"/>
      <w:r w:rsidRPr="00E46176">
        <w:rPr>
          <w:rFonts w:ascii="Times New Roman" w:hAnsi="Times New Roman" w:cs="Times New Roman"/>
          <w:sz w:val="20"/>
        </w:rPr>
        <w:t>ритмическом дви</w:t>
      </w:r>
      <w:r w:rsidRPr="00E46176">
        <w:rPr>
          <w:rFonts w:ascii="Times New Roman" w:hAnsi="Times New Roman" w:cs="Times New Roman"/>
          <w:sz w:val="20"/>
        </w:rPr>
        <w:softHyphen/>
        <w:t>жении</w:t>
      </w:r>
      <w:proofErr w:type="gramEnd"/>
      <w:r w:rsidRPr="00E46176">
        <w:rPr>
          <w:rFonts w:ascii="Times New Roman" w:hAnsi="Times New Roman" w:cs="Times New Roman"/>
          <w:sz w:val="20"/>
        </w:rPr>
        <w:t>, ясно прослушиваются все интонации темы, проходящие в начальных звуках триолей. Как и в теме, здесь необходимо внут</w:t>
      </w:r>
      <w:r w:rsidRPr="00E46176">
        <w:rPr>
          <w:rFonts w:ascii="Times New Roman" w:hAnsi="Times New Roman" w:cs="Times New Roman"/>
          <w:sz w:val="20"/>
        </w:rPr>
        <w:softHyphen/>
        <w:t>ренне почувствовать синтаксически завуалированные четыре мело</w:t>
      </w:r>
      <w:r w:rsidRPr="00E46176">
        <w:rPr>
          <w:rFonts w:ascii="Times New Roman" w:hAnsi="Times New Roman" w:cs="Times New Roman"/>
          <w:sz w:val="20"/>
        </w:rPr>
        <w:softHyphen/>
        <w:t xml:space="preserve">дических построения. Вторая вариация несет на себе отпечаток </w:t>
      </w:r>
      <w:proofErr w:type="spellStart"/>
      <w:r w:rsidRPr="00E46176">
        <w:rPr>
          <w:rFonts w:ascii="Times New Roman" w:hAnsi="Times New Roman" w:cs="Times New Roman"/>
          <w:sz w:val="20"/>
        </w:rPr>
        <w:t>маршевости</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Risoluto</w:t>
      </w:r>
      <w:proofErr w:type="spellEnd"/>
      <w:r w:rsidRPr="00E46176">
        <w:rPr>
          <w:rFonts w:ascii="Times New Roman" w:hAnsi="Times New Roman" w:cs="Times New Roman"/>
          <w:sz w:val="20"/>
        </w:rPr>
        <w:t xml:space="preserve">); в третьей — автор, искусно перенося тему в нижний регистр, противопоставляет ей новую мелодию верхнего голоса, изложенного в ином </w:t>
      </w:r>
      <w:proofErr w:type="spellStart"/>
      <w:r w:rsidRPr="00E46176">
        <w:rPr>
          <w:rFonts w:ascii="Times New Roman" w:hAnsi="Times New Roman" w:cs="Times New Roman"/>
          <w:sz w:val="20"/>
        </w:rPr>
        <w:t>звуковысотном</w:t>
      </w:r>
      <w:proofErr w:type="spellEnd"/>
      <w:r w:rsidRPr="00E46176">
        <w:rPr>
          <w:rFonts w:ascii="Times New Roman" w:hAnsi="Times New Roman" w:cs="Times New Roman"/>
          <w:sz w:val="20"/>
        </w:rPr>
        <w:t xml:space="preserve"> направлении. Четвер</w:t>
      </w:r>
      <w:r w:rsidRPr="00E46176">
        <w:rPr>
          <w:rFonts w:ascii="Times New Roman" w:hAnsi="Times New Roman" w:cs="Times New Roman"/>
          <w:sz w:val="20"/>
        </w:rPr>
        <w:softHyphen/>
        <w:t xml:space="preserve">тая вариация — тип маленькой токкаты, в которой </w:t>
      </w:r>
      <w:proofErr w:type="spellStart"/>
      <w:r w:rsidRPr="00E46176">
        <w:rPr>
          <w:rFonts w:ascii="Times New Roman" w:hAnsi="Times New Roman" w:cs="Times New Roman"/>
          <w:sz w:val="20"/>
        </w:rPr>
        <w:t>полутактовые</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гаммообразные</w:t>
      </w:r>
      <w:proofErr w:type="spellEnd"/>
      <w:r w:rsidRPr="00E46176">
        <w:rPr>
          <w:rFonts w:ascii="Times New Roman" w:hAnsi="Times New Roman" w:cs="Times New Roman"/>
          <w:sz w:val="20"/>
        </w:rPr>
        <w:t xml:space="preserve"> пассажи ритмично чередуются с остановками на четвертных нотах в окончаниях тактов. В коде, воспроизводя материал темы, автор </w:t>
      </w:r>
      <w:proofErr w:type="spellStart"/>
      <w:r w:rsidRPr="00E46176">
        <w:rPr>
          <w:rFonts w:ascii="Times New Roman" w:hAnsi="Times New Roman" w:cs="Times New Roman"/>
          <w:sz w:val="20"/>
        </w:rPr>
        <w:t>полифонизирует</w:t>
      </w:r>
      <w:proofErr w:type="spellEnd"/>
      <w:r w:rsidRPr="00E46176">
        <w:rPr>
          <w:rFonts w:ascii="Times New Roman" w:hAnsi="Times New Roman" w:cs="Times New Roman"/>
          <w:sz w:val="20"/>
        </w:rPr>
        <w:t xml:space="preserve"> ткань каноническим изложе</w:t>
      </w:r>
      <w:r w:rsidRPr="00E46176">
        <w:rPr>
          <w:rFonts w:ascii="Times New Roman" w:hAnsi="Times New Roman" w:cs="Times New Roman"/>
          <w:sz w:val="20"/>
        </w:rPr>
        <w:softHyphen/>
        <w:t>нием ее начальных двух фраз.</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Таким образом, работа с учеником над вариационными циклами развивает его музыкальное мышление в двух направлениях: это, с одной стороны, слуховое ощущение единства темы и вариаций, а с другой — гибкое переключение на иной образный строй.</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Произведения малых форм можно условно разделить на </w:t>
      </w:r>
      <w:proofErr w:type="spellStart"/>
      <w:r w:rsidRPr="00E46176">
        <w:rPr>
          <w:rFonts w:ascii="Times New Roman" w:hAnsi="Times New Roman" w:cs="Times New Roman"/>
          <w:sz w:val="20"/>
        </w:rPr>
        <w:t>кантиленные</w:t>
      </w:r>
      <w:proofErr w:type="spellEnd"/>
      <w:r w:rsidRPr="00E46176">
        <w:rPr>
          <w:rFonts w:ascii="Times New Roman" w:hAnsi="Times New Roman" w:cs="Times New Roman"/>
          <w:sz w:val="20"/>
        </w:rPr>
        <w:t xml:space="preserve"> и подвижные.</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t xml:space="preserve">Пьесы </w:t>
      </w:r>
      <w:proofErr w:type="spellStart"/>
      <w:r w:rsidRPr="00E46176">
        <w:rPr>
          <w:rFonts w:ascii="Times New Roman" w:hAnsi="Times New Roman" w:cs="Times New Roman"/>
          <w:b/>
          <w:bCs/>
          <w:sz w:val="20"/>
        </w:rPr>
        <w:t>кантиленного</w:t>
      </w:r>
      <w:proofErr w:type="spellEnd"/>
      <w:r w:rsidRPr="00E46176">
        <w:rPr>
          <w:rFonts w:ascii="Times New Roman" w:hAnsi="Times New Roman" w:cs="Times New Roman"/>
          <w:b/>
          <w:bCs/>
          <w:sz w:val="20"/>
        </w:rPr>
        <w:t xml:space="preserve"> характера. </w:t>
      </w:r>
      <w:r w:rsidRPr="00E46176">
        <w:rPr>
          <w:rFonts w:ascii="Times New Roman" w:hAnsi="Times New Roman" w:cs="Times New Roman"/>
          <w:sz w:val="20"/>
        </w:rPr>
        <w:t>Если в пьесах подвижного ха</w:t>
      </w:r>
      <w:r w:rsidRPr="00E46176">
        <w:rPr>
          <w:rFonts w:ascii="Times New Roman" w:hAnsi="Times New Roman" w:cs="Times New Roman"/>
          <w:sz w:val="20"/>
        </w:rPr>
        <w:softHyphen/>
        <w:t xml:space="preserve">рактера основным носителем образного содержания является ясно выраженное в </w:t>
      </w:r>
      <w:proofErr w:type="spellStart"/>
      <w:proofErr w:type="gramStart"/>
      <w:r w:rsidRPr="00E46176">
        <w:rPr>
          <w:rFonts w:ascii="Times New Roman" w:hAnsi="Times New Roman" w:cs="Times New Roman"/>
          <w:sz w:val="20"/>
        </w:rPr>
        <w:t>метро-ритмической</w:t>
      </w:r>
      <w:proofErr w:type="spellEnd"/>
      <w:proofErr w:type="gramEnd"/>
      <w:r w:rsidRPr="00E46176">
        <w:rPr>
          <w:rFonts w:ascii="Times New Roman" w:hAnsi="Times New Roman" w:cs="Times New Roman"/>
          <w:sz w:val="20"/>
        </w:rPr>
        <w:t xml:space="preserve"> сфере моторное начало с его четкой   двуплановой  фактурой   (мелодия   и сопровождение),   то в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 музыкальные средства значительно объемнее в мелодико-интонационном, гармоническом и полифоническом от</w:t>
      </w:r>
      <w:r w:rsidRPr="00E46176">
        <w:rPr>
          <w:rFonts w:ascii="Times New Roman" w:hAnsi="Times New Roman" w:cs="Times New Roman"/>
          <w:sz w:val="20"/>
        </w:rPr>
        <w:softHyphen/>
        <w:t>ношениях. Этим обусловлена специфика их творческо-слухового во</w:t>
      </w:r>
      <w:r w:rsidRPr="00E46176">
        <w:rPr>
          <w:rFonts w:ascii="Times New Roman" w:hAnsi="Times New Roman" w:cs="Times New Roman"/>
          <w:sz w:val="20"/>
        </w:rPr>
        <w:softHyphen/>
        <w:t>сприятия и усвоения.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В мелодике этих произведений обнаруживается большее много</w:t>
      </w:r>
      <w:r w:rsidRPr="00E46176">
        <w:rPr>
          <w:rFonts w:ascii="Times New Roman" w:hAnsi="Times New Roman" w:cs="Times New Roman"/>
          <w:sz w:val="20"/>
        </w:rPr>
        <w:softHyphen/>
        <w:t>образие жанровых оттенков, богаче интонационно-образная сфе</w:t>
      </w:r>
      <w:r w:rsidRPr="00E46176">
        <w:rPr>
          <w:rFonts w:ascii="Times New Roman" w:hAnsi="Times New Roman" w:cs="Times New Roman"/>
          <w:sz w:val="20"/>
        </w:rPr>
        <w:softHyphen/>
        <w:t>ра, ярче выразительность кульминационных «узлов», объемнее линия мелодического развития. При исполнении мелодий следует полнее выявлять их ритмическую гибкость, мягкость, лиричность. Их интерпретация требует ощущения широкого дыхания, вбираю</w:t>
      </w:r>
      <w:r w:rsidRPr="00E46176">
        <w:rPr>
          <w:rFonts w:ascii="Times New Roman" w:hAnsi="Times New Roman" w:cs="Times New Roman"/>
          <w:sz w:val="20"/>
        </w:rPr>
        <w:softHyphen/>
        <w:t>щего в себя линии небольших построений.</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lastRenderedPageBreak/>
        <w:t xml:space="preserve">Гармоническое «окружение», оттеняя интонационную выпуклость мелодии, само по себе </w:t>
      </w:r>
      <w:proofErr w:type="gramStart"/>
      <w:r w:rsidRPr="00E46176">
        <w:rPr>
          <w:rFonts w:ascii="Times New Roman" w:hAnsi="Times New Roman" w:cs="Times New Roman"/>
          <w:sz w:val="20"/>
        </w:rPr>
        <w:t>несет многообразные выразительные функ</w:t>
      </w:r>
      <w:r w:rsidRPr="00E46176">
        <w:rPr>
          <w:rFonts w:ascii="Times New Roman" w:hAnsi="Times New Roman" w:cs="Times New Roman"/>
          <w:sz w:val="20"/>
        </w:rPr>
        <w:softHyphen/>
        <w:t>ции</w:t>
      </w:r>
      <w:proofErr w:type="gramEnd"/>
      <w:r w:rsidRPr="00E46176">
        <w:rPr>
          <w:rFonts w:ascii="Times New Roman" w:hAnsi="Times New Roman" w:cs="Times New Roman"/>
          <w:sz w:val="20"/>
        </w:rPr>
        <w:t>, нередко являясь одним из главных средств раскрытия музы</w:t>
      </w:r>
      <w:r w:rsidRPr="00E46176">
        <w:rPr>
          <w:rFonts w:ascii="Times New Roman" w:hAnsi="Times New Roman" w:cs="Times New Roman"/>
          <w:sz w:val="20"/>
        </w:rPr>
        <w:softHyphen/>
        <w:t xml:space="preserve">кального образа. Полифонические элементы часто вплетаются в </w:t>
      </w:r>
      <w:proofErr w:type="spellStart"/>
      <w:r w:rsidRPr="00E46176">
        <w:rPr>
          <w:rFonts w:ascii="Times New Roman" w:hAnsi="Times New Roman" w:cs="Times New Roman"/>
          <w:sz w:val="20"/>
        </w:rPr>
        <w:t>кантиленную</w:t>
      </w:r>
      <w:proofErr w:type="spellEnd"/>
      <w:r w:rsidRPr="00E46176">
        <w:rPr>
          <w:rFonts w:ascii="Times New Roman" w:hAnsi="Times New Roman" w:cs="Times New Roman"/>
          <w:sz w:val="20"/>
        </w:rPr>
        <w:t xml:space="preserve"> ткань в виде имитаций («Песня» А. Коломийца) либо в контрастном сочетании басового и мелодического голосов («Лири</w:t>
      </w:r>
      <w:r w:rsidRPr="00E46176">
        <w:rPr>
          <w:rFonts w:ascii="Times New Roman" w:hAnsi="Times New Roman" w:cs="Times New Roman"/>
          <w:sz w:val="20"/>
        </w:rPr>
        <w:softHyphen/>
        <w:t xml:space="preserve">ческая песня» Н. </w:t>
      </w:r>
      <w:proofErr w:type="spellStart"/>
      <w:r w:rsidRPr="00E46176">
        <w:rPr>
          <w:rFonts w:ascii="Times New Roman" w:hAnsi="Times New Roman" w:cs="Times New Roman"/>
          <w:sz w:val="20"/>
        </w:rPr>
        <w:t>Дремлюги</w:t>
      </w:r>
      <w:proofErr w:type="spellEnd"/>
      <w:r w:rsidRPr="00E46176">
        <w:rPr>
          <w:rFonts w:ascii="Times New Roman" w:hAnsi="Times New Roman" w:cs="Times New Roman"/>
          <w:sz w:val="20"/>
        </w:rPr>
        <w:t xml:space="preserve">), порой в форме скрыто проходящего голосоведения внутри гармонических комплексов («В полях» Р. Глиэра). В произведениях, изучаемых на данном этапе, более развитым линиям мелодического движения соответствует значительная </w:t>
      </w:r>
      <w:proofErr w:type="spellStart"/>
      <w:r w:rsidRPr="00E46176">
        <w:rPr>
          <w:rFonts w:ascii="Times New Roman" w:hAnsi="Times New Roman" w:cs="Times New Roman"/>
          <w:sz w:val="20"/>
        </w:rPr>
        <w:t>раздвинутость</w:t>
      </w:r>
      <w:proofErr w:type="spellEnd"/>
      <w:r w:rsidRPr="00E46176">
        <w:rPr>
          <w:rFonts w:ascii="Times New Roman" w:hAnsi="Times New Roman" w:cs="Times New Roman"/>
          <w:sz w:val="20"/>
        </w:rPr>
        <w:t xml:space="preserve"> его регистровых рамок («Сказочка» С. Прокофьева, «Сказка» В. </w:t>
      </w:r>
      <w:proofErr w:type="spellStart"/>
      <w:r w:rsidRPr="00E46176">
        <w:rPr>
          <w:rFonts w:ascii="Times New Roman" w:hAnsi="Times New Roman" w:cs="Times New Roman"/>
          <w:sz w:val="20"/>
        </w:rPr>
        <w:t>Косенко</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Многообразные жанровые оттенки </w:t>
      </w:r>
      <w:proofErr w:type="spellStart"/>
      <w:r w:rsidRPr="00E46176">
        <w:rPr>
          <w:rFonts w:ascii="Times New Roman" w:hAnsi="Times New Roman" w:cs="Times New Roman"/>
          <w:sz w:val="20"/>
        </w:rPr>
        <w:t>кантиленной</w:t>
      </w:r>
      <w:proofErr w:type="spellEnd"/>
      <w:r w:rsidRPr="00E46176">
        <w:rPr>
          <w:rFonts w:ascii="Times New Roman" w:hAnsi="Times New Roman" w:cs="Times New Roman"/>
          <w:sz w:val="20"/>
        </w:rPr>
        <w:t xml:space="preserve"> ткани раскрыва</w:t>
      </w:r>
      <w:r w:rsidRPr="00E46176">
        <w:rPr>
          <w:rFonts w:ascii="Times New Roman" w:hAnsi="Times New Roman" w:cs="Times New Roman"/>
          <w:sz w:val="20"/>
        </w:rPr>
        <w:softHyphen/>
        <w:t xml:space="preserve">ются при исполнении средствами динамической, </w:t>
      </w:r>
      <w:proofErr w:type="spellStart"/>
      <w:r w:rsidRPr="00E46176">
        <w:rPr>
          <w:rFonts w:ascii="Times New Roman" w:hAnsi="Times New Roman" w:cs="Times New Roman"/>
          <w:sz w:val="20"/>
        </w:rPr>
        <w:t>агогической</w:t>
      </w:r>
      <w:proofErr w:type="spellEnd"/>
      <w:r w:rsidRPr="00E46176">
        <w:rPr>
          <w:rFonts w:ascii="Times New Roman" w:hAnsi="Times New Roman" w:cs="Times New Roman"/>
          <w:sz w:val="20"/>
        </w:rPr>
        <w:t xml:space="preserve"> нюан</w:t>
      </w:r>
      <w:r w:rsidRPr="00E46176">
        <w:rPr>
          <w:rFonts w:ascii="Times New Roman" w:hAnsi="Times New Roman" w:cs="Times New Roman"/>
          <w:sz w:val="20"/>
        </w:rPr>
        <w:softHyphen/>
        <w:t>сировки в их единстве с различными приемами педализации. Осо</w:t>
      </w:r>
      <w:r w:rsidRPr="00E46176">
        <w:rPr>
          <w:rFonts w:ascii="Times New Roman" w:hAnsi="Times New Roman" w:cs="Times New Roman"/>
          <w:sz w:val="20"/>
        </w:rPr>
        <w:softHyphen/>
        <w:t xml:space="preserve">бенно следует отметить выразительную роль </w:t>
      </w:r>
      <w:proofErr w:type="gramStart"/>
      <w:r w:rsidRPr="00E46176">
        <w:rPr>
          <w:rFonts w:ascii="Times New Roman" w:hAnsi="Times New Roman" w:cs="Times New Roman"/>
          <w:sz w:val="20"/>
        </w:rPr>
        <w:t>последней</w:t>
      </w:r>
      <w:proofErr w:type="gramEnd"/>
      <w:r w:rsidRPr="00E46176">
        <w:rPr>
          <w:rFonts w:ascii="Times New Roman" w:hAnsi="Times New Roman" w:cs="Times New Roman"/>
          <w:sz w:val="20"/>
        </w:rPr>
        <w:t>. В этом смысле очень показательна пьеса П. Чайковского «Болезнь кук</w:t>
      </w:r>
      <w:r w:rsidRPr="00E46176">
        <w:rPr>
          <w:rFonts w:ascii="Times New Roman" w:hAnsi="Times New Roman" w:cs="Times New Roman"/>
          <w:sz w:val="20"/>
        </w:rPr>
        <w:softHyphen/>
        <w:t>лы» — ее фактура представляет собой исключительно благопри</w:t>
      </w:r>
      <w:r w:rsidRPr="00E46176">
        <w:rPr>
          <w:rFonts w:ascii="Times New Roman" w:hAnsi="Times New Roman" w:cs="Times New Roman"/>
          <w:sz w:val="20"/>
        </w:rPr>
        <w:softHyphen/>
        <w:t xml:space="preserve">ятный материал для овладения запаздывающей педалью. </w:t>
      </w:r>
      <w:proofErr w:type="spellStart"/>
      <w:r w:rsidRPr="00E46176">
        <w:rPr>
          <w:rFonts w:ascii="Times New Roman" w:hAnsi="Times New Roman" w:cs="Times New Roman"/>
          <w:sz w:val="20"/>
        </w:rPr>
        <w:t>Кантиленные</w:t>
      </w:r>
      <w:proofErr w:type="spellEnd"/>
      <w:r w:rsidRPr="00E46176">
        <w:rPr>
          <w:rFonts w:ascii="Times New Roman" w:hAnsi="Times New Roman" w:cs="Times New Roman"/>
          <w:sz w:val="20"/>
        </w:rPr>
        <w:t xml:space="preserve"> пьесы для 3—4 классов способствуют дальнейшему усовер</w:t>
      </w:r>
      <w:r w:rsidRPr="00E46176">
        <w:rPr>
          <w:rFonts w:ascii="Times New Roman" w:hAnsi="Times New Roman" w:cs="Times New Roman"/>
          <w:sz w:val="20"/>
        </w:rPr>
        <w:softHyphen/>
        <w:t xml:space="preserve">шенствованию этого приема, но в них для выявления интонационной выпуклости мелодии, синтаксической ясности ее членения, чистоты звучания гармонии педальные звучания чередуются с </w:t>
      </w:r>
      <w:proofErr w:type="spellStart"/>
      <w:r w:rsidRPr="00E46176">
        <w:rPr>
          <w:rFonts w:ascii="Times New Roman" w:hAnsi="Times New Roman" w:cs="Times New Roman"/>
          <w:sz w:val="20"/>
        </w:rPr>
        <w:t>беспедаль</w:t>
      </w:r>
      <w:r w:rsidRPr="00E46176">
        <w:rPr>
          <w:rFonts w:ascii="Times New Roman" w:hAnsi="Times New Roman" w:cs="Times New Roman"/>
          <w:sz w:val="20"/>
        </w:rPr>
        <w:softHyphen/>
        <w:t>ными</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Рассмотренные особенности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произведений в плане их исполнительского усвоения могут быть прослежены на конкрет</w:t>
      </w:r>
      <w:r w:rsidRPr="00E46176">
        <w:rPr>
          <w:rFonts w:ascii="Times New Roman" w:hAnsi="Times New Roman" w:cs="Times New Roman"/>
          <w:sz w:val="20"/>
        </w:rPr>
        <w:softHyphen/>
        <w:t>ных примерах.</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Так, развитию протяженного, горизонтального мышления учени</w:t>
      </w:r>
      <w:r w:rsidRPr="00E46176">
        <w:rPr>
          <w:rFonts w:ascii="Times New Roman" w:hAnsi="Times New Roman" w:cs="Times New Roman"/>
          <w:sz w:val="20"/>
        </w:rPr>
        <w:softHyphen/>
        <w:t xml:space="preserve">ка способствует изучение </w:t>
      </w:r>
      <w:proofErr w:type="spellStart"/>
      <w:r w:rsidRPr="00E46176">
        <w:rPr>
          <w:rFonts w:ascii="Times New Roman" w:hAnsi="Times New Roman" w:cs="Times New Roman"/>
          <w:sz w:val="20"/>
        </w:rPr>
        <w:t>кантиленной</w:t>
      </w:r>
      <w:proofErr w:type="spellEnd"/>
      <w:r w:rsidRPr="00E46176">
        <w:rPr>
          <w:rFonts w:ascii="Times New Roman" w:hAnsi="Times New Roman" w:cs="Times New Roman"/>
          <w:sz w:val="20"/>
        </w:rPr>
        <w:t xml:space="preserve"> ткани «Сказки» </w:t>
      </w:r>
      <w:proofErr w:type="spellStart"/>
      <w:r w:rsidRPr="00E46176">
        <w:rPr>
          <w:rFonts w:ascii="Times New Roman" w:hAnsi="Times New Roman" w:cs="Times New Roman"/>
          <w:sz w:val="20"/>
        </w:rPr>
        <w:t>Косенко</w:t>
      </w:r>
      <w:proofErr w:type="spellEnd"/>
      <w:r w:rsidRPr="00E46176">
        <w:rPr>
          <w:rFonts w:ascii="Times New Roman" w:hAnsi="Times New Roman" w:cs="Times New Roman"/>
          <w:sz w:val="20"/>
        </w:rPr>
        <w:t>. Пьеса, написанная в духе русских былин, обладает множеством ценнейших художественных и педагогических качеств. Начинаясь в низком, «мрачном» регистре, мелодия, изложенная в унисон через две октавы, постепенно обогащается подголосками и плотной аккор</w:t>
      </w:r>
      <w:r w:rsidRPr="00E46176">
        <w:rPr>
          <w:rFonts w:ascii="Times New Roman" w:hAnsi="Times New Roman" w:cs="Times New Roman"/>
          <w:sz w:val="20"/>
        </w:rPr>
        <w:softHyphen/>
        <w:t xml:space="preserve">довой фактурой (на главной кульминации середины). </w:t>
      </w:r>
      <w:proofErr w:type="spellStart"/>
      <w:r w:rsidRPr="00E46176">
        <w:rPr>
          <w:rFonts w:ascii="Times New Roman" w:hAnsi="Times New Roman" w:cs="Times New Roman"/>
          <w:sz w:val="20"/>
        </w:rPr>
        <w:t>Репризная</w:t>
      </w:r>
      <w:proofErr w:type="spellEnd"/>
      <w:r w:rsidRPr="00E46176">
        <w:rPr>
          <w:rFonts w:ascii="Times New Roman" w:hAnsi="Times New Roman" w:cs="Times New Roman"/>
          <w:sz w:val="20"/>
        </w:rPr>
        <w:t xml:space="preserve"> часть замыкается кодой </w:t>
      </w:r>
      <w:proofErr w:type="gramStart"/>
      <w:r w:rsidRPr="00E46176">
        <w:rPr>
          <w:rFonts w:ascii="Times New Roman" w:hAnsi="Times New Roman" w:cs="Times New Roman"/>
          <w:sz w:val="20"/>
        </w:rPr>
        <w:t>с</w:t>
      </w:r>
      <w:proofErr w:type="gramEnd"/>
      <w:r w:rsidRPr="00E46176">
        <w:rPr>
          <w:rFonts w:ascii="Times New Roman" w:hAnsi="Times New Roman" w:cs="Times New Roman"/>
          <w:sz w:val="20"/>
        </w:rPr>
        <w:t xml:space="preserve"> </w:t>
      </w:r>
      <w:proofErr w:type="gramStart"/>
      <w:r w:rsidRPr="00E46176">
        <w:rPr>
          <w:rFonts w:ascii="Times New Roman" w:hAnsi="Times New Roman" w:cs="Times New Roman"/>
          <w:sz w:val="20"/>
        </w:rPr>
        <w:t>ее</w:t>
      </w:r>
      <w:proofErr w:type="gramEnd"/>
      <w:r w:rsidRPr="00E46176">
        <w:rPr>
          <w:rFonts w:ascii="Times New Roman" w:hAnsi="Times New Roman" w:cs="Times New Roman"/>
          <w:sz w:val="20"/>
        </w:rPr>
        <w:t xml:space="preserve"> отдаленно звучащей «</w:t>
      </w:r>
      <w:proofErr w:type="spellStart"/>
      <w:r w:rsidRPr="00E46176">
        <w:rPr>
          <w:rFonts w:ascii="Times New Roman" w:hAnsi="Times New Roman" w:cs="Times New Roman"/>
          <w:sz w:val="20"/>
        </w:rPr>
        <w:t>колокольностью</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Исполнение пьесы </w:t>
      </w:r>
      <w:proofErr w:type="spellStart"/>
      <w:r w:rsidRPr="00E46176">
        <w:rPr>
          <w:rFonts w:ascii="Times New Roman" w:hAnsi="Times New Roman" w:cs="Times New Roman"/>
          <w:sz w:val="20"/>
        </w:rPr>
        <w:t>Косенко</w:t>
      </w:r>
      <w:proofErr w:type="spellEnd"/>
      <w:r w:rsidRPr="00E46176">
        <w:rPr>
          <w:rFonts w:ascii="Times New Roman" w:hAnsi="Times New Roman" w:cs="Times New Roman"/>
          <w:sz w:val="20"/>
        </w:rPr>
        <w:t xml:space="preserve"> предполагает владение навыками певу</w:t>
      </w:r>
      <w:r w:rsidRPr="00E46176">
        <w:rPr>
          <w:rFonts w:ascii="Times New Roman" w:hAnsi="Times New Roman" w:cs="Times New Roman"/>
          <w:sz w:val="20"/>
        </w:rPr>
        <w:softHyphen/>
        <w:t>чей игры, широкой палитрой динамических оттенков, которое соче</w:t>
      </w:r>
      <w:r w:rsidRPr="00E46176">
        <w:rPr>
          <w:rFonts w:ascii="Times New Roman" w:hAnsi="Times New Roman" w:cs="Times New Roman"/>
          <w:sz w:val="20"/>
        </w:rPr>
        <w:softHyphen/>
        <w:t xml:space="preserve">тается с гибкой </w:t>
      </w:r>
      <w:proofErr w:type="spellStart"/>
      <w:r w:rsidRPr="00E46176">
        <w:rPr>
          <w:rFonts w:ascii="Times New Roman" w:hAnsi="Times New Roman" w:cs="Times New Roman"/>
          <w:sz w:val="20"/>
        </w:rPr>
        <w:t>темпо-ритмической</w:t>
      </w:r>
      <w:proofErr w:type="spellEnd"/>
      <w:r w:rsidRPr="00E46176">
        <w:rPr>
          <w:rFonts w:ascii="Times New Roman" w:hAnsi="Times New Roman" w:cs="Times New Roman"/>
          <w:sz w:val="20"/>
        </w:rPr>
        <w:t xml:space="preserve"> нюансировкой. Педализация служит </w:t>
      </w:r>
      <w:proofErr w:type="spellStart"/>
      <w:r w:rsidRPr="00E46176">
        <w:rPr>
          <w:rFonts w:ascii="Times New Roman" w:hAnsi="Times New Roman" w:cs="Times New Roman"/>
          <w:sz w:val="20"/>
        </w:rPr>
        <w:t>оттенению</w:t>
      </w:r>
      <w:proofErr w:type="spellEnd"/>
      <w:r w:rsidRPr="00E46176">
        <w:rPr>
          <w:rFonts w:ascii="Times New Roman" w:hAnsi="Times New Roman" w:cs="Times New Roman"/>
          <w:sz w:val="20"/>
        </w:rPr>
        <w:t xml:space="preserve"> отдельных ярких интонаций унисонных мело</w:t>
      </w:r>
      <w:r w:rsidRPr="00E46176">
        <w:rPr>
          <w:rFonts w:ascii="Times New Roman" w:hAnsi="Times New Roman" w:cs="Times New Roman"/>
          <w:sz w:val="20"/>
        </w:rPr>
        <w:softHyphen/>
        <w:t>дических построений, певучих гармоний, плавности голосоведения.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Цель развития навыков выразительной певучей игры и педализа</w:t>
      </w:r>
      <w:r w:rsidRPr="00E46176">
        <w:rPr>
          <w:rFonts w:ascii="Times New Roman" w:hAnsi="Times New Roman" w:cs="Times New Roman"/>
          <w:sz w:val="20"/>
        </w:rPr>
        <w:softHyphen/>
        <w:t>ции преследует изучение «Миниатюры в форме этюда» </w:t>
      </w:r>
      <w:r w:rsidRPr="00E46176">
        <w:rPr>
          <w:rFonts w:ascii="Times New Roman" w:hAnsi="Times New Roman" w:cs="Times New Roman"/>
          <w:i/>
          <w:iCs/>
          <w:sz w:val="20"/>
        </w:rPr>
        <w:t>ре </w:t>
      </w:r>
      <w:r w:rsidRPr="00E46176">
        <w:rPr>
          <w:rFonts w:ascii="Times New Roman" w:hAnsi="Times New Roman" w:cs="Times New Roman"/>
          <w:sz w:val="20"/>
        </w:rPr>
        <w:t xml:space="preserve">минор А. </w:t>
      </w:r>
      <w:proofErr w:type="spellStart"/>
      <w:r w:rsidRPr="00E46176">
        <w:rPr>
          <w:rFonts w:ascii="Times New Roman" w:hAnsi="Times New Roman" w:cs="Times New Roman"/>
          <w:sz w:val="20"/>
        </w:rPr>
        <w:t>Гедике</w:t>
      </w:r>
      <w:proofErr w:type="spellEnd"/>
      <w:r w:rsidRPr="00E46176">
        <w:rPr>
          <w:rFonts w:ascii="Times New Roman" w:hAnsi="Times New Roman" w:cs="Times New Roman"/>
          <w:sz w:val="20"/>
        </w:rPr>
        <w:t>. Ценным в ней является то, что исполнение мелодии поч</w:t>
      </w:r>
      <w:r w:rsidRPr="00E46176">
        <w:rPr>
          <w:rFonts w:ascii="Times New Roman" w:hAnsi="Times New Roman" w:cs="Times New Roman"/>
          <w:sz w:val="20"/>
        </w:rPr>
        <w:softHyphen/>
        <w:t xml:space="preserve">ти целиком поручено левой руке, весь же гармонический фон — правой. В крайних частях выдержана </w:t>
      </w:r>
      <w:proofErr w:type="spellStart"/>
      <w:r w:rsidRPr="00E46176">
        <w:rPr>
          <w:rFonts w:ascii="Times New Roman" w:hAnsi="Times New Roman" w:cs="Times New Roman"/>
          <w:sz w:val="20"/>
        </w:rPr>
        <w:t>двуплановая</w:t>
      </w:r>
      <w:proofErr w:type="spellEnd"/>
      <w:r w:rsidRPr="00E46176">
        <w:rPr>
          <w:rFonts w:ascii="Times New Roman" w:hAnsi="Times New Roman" w:cs="Times New Roman"/>
          <w:sz w:val="20"/>
        </w:rPr>
        <w:t xml:space="preserve"> фактура (мело</w:t>
      </w:r>
      <w:r w:rsidRPr="00E46176">
        <w:rPr>
          <w:rFonts w:ascii="Times New Roman" w:hAnsi="Times New Roman" w:cs="Times New Roman"/>
          <w:sz w:val="20"/>
        </w:rPr>
        <w:softHyphen/>
        <w:t>дия и гармоническое сопровождение). В середине пьесы при нара</w:t>
      </w:r>
      <w:r w:rsidRPr="00E46176">
        <w:rPr>
          <w:rFonts w:ascii="Times New Roman" w:hAnsi="Times New Roman" w:cs="Times New Roman"/>
          <w:sz w:val="20"/>
        </w:rPr>
        <w:softHyphen/>
        <w:t xml:space="preserve">стании эмоциональной напряженности кантиленная ткань по-своему </w:t>
      </w:r>
      <w:proofErr w:type="spellStart"/>
      <w:r w:rsidRPr="00E46176">
        <w:rPr>
          <w:rFonts w:ascii="Times New Roman" w:hAnsi="Times New Roman" w:cs="Times New Roman"/>
          <w:sz w:val="20"/>
        </w:rPr>
        <w:t>полифонизируется</w:t>
      </w:r>
      <w:proofErr w:type="spellEnd"/>
      <w:r w:rsidRPr="00E46176">
        <w:rPr>
          <w:rFonts w:ascii="Times New Roman" w:hAnsi="Times New Roman" w:cs="Times New Roman"/>
          <w:sz w:val="20"/>
        </w:rPr>
        <w:t xml:space="preserve"> (такты 9—13). Именно такие выразительные особенности фактуры диктуют средства ее трактовки (насыщен</w:t>
      </w:r>
      <w:r w:rsidRPr="00E46176">
        <w:rPr>
          <w:rFonts w:ascii="Times New Roman" w:hAnsi="Times New Roman" w:cs="Times New Roman"/>
          <w:sz w:val="20"/>
        </w:rPr>
        <w:softHyphen/>
        <w:t>ность звучаний, </w:t>
      </w:r>
      <w:proofErr w:type="spellStart"/>
      <w:r w:rsidRPr="00E46176">
        <w:rPr>
          <w:rFonts w:ascii="Times New Roman" w:hAnsi="Times New Roman" w:cs="Times New Roman"/>
          <w:sz w:val="20"/>
        </w:rPr>
        <w:t>rubato</w:t>
      </w:r>
      <w:proofErr w:type="spellEnd"/>
      <w:r w:rsidRPr="00E46176">
        <w:rPr>
          <w:rFonts w:ascii="Times New Roman" w:hAnsi="Times New Roman" w:cs="Times New Roman"/>
          <w:sz w:val="20"/>
        </w:rPr>
        <w:t>). В исполнении мелодии крайних частей не</w:t>
      </w:r>
      <w:r w:rsidRPr="00E46176">
        <w:rPr>
          <w:rFonts w:ascii="Times New Roman" w:hAnsi="Times New Roman" w:cs="Times New Roman"/>
          <w:sz w:val="20"/>
        </w:rPr>
        <w:softHyphen/>
        <w:t xml:space="preserve">обходимо услышать своего рода «вопросно-ответную» структуру. Например, прозрачно звучащему начальному </w:t>
      </w:r>
      <w:proofErr w:type="spellStart"/>
      <w:r w:rsidRPr="00E46176">
        <w:rPr>
          <w:rFonts w:ascii="Times New Roman" w:hAnsi="Times New Roman" w:cs="Times New Roman"/>
          <w:sz w:val="20"/>
        </w:rPr>
        <w:t>двутактному</w:t>
      </w:r>
      <w:proofErr w:type="spellEnd"/>
      <w:r w:rsidRPr="00E46176">
        <w:rPr>
          <w:rFonts w:ascii="Times New Roman" w:hAnsi="Times New Roman" w:cs="Times New Roman"/>
          <w:sz w:val="20"/>
        </w:rPr>
        <w:t xml:space="preserve"> постро</w:t>
      </w:r>
      <w:r w:rsidRPr="00E46176">
        <w:rPr>
          <w:rFonts w:ascii="Times New Roman" w:hAnsi="Times New Roman" w:cs="Times New Roman"/>
          <w:sz w:val="20"/>
        </w:rPr>
        <w:softHyphen/>
        <w:t>ению противопоставляется «ответная», более насыщенно произно</w:t>
      </w:r>
      <w:r w:rsidRPr="00E46176">
        <w:rPr>
          <w:rFonts w:ascii="Times New Roman" w:hAnsi="Times New Roman" w:cs="Times New Roman"/>
          <w:sz w:val="20"/>
        </w:rPr>
        <w:softHyphen/>
        <w:t xml:space="preserve">симая мелодия, перенесенная в низкий, «виолончельный», регистр. Уплотненная аккордами серединная часть звучит с явной </w:t>
      </w:r>
      <w:proofErr w:type="gramStart"/>
      <w:r w:rsidRPr="00E46176">
        <w:rPr>
          <w:rFonts w:ascii="Times New Roman" w:hAnsi="Times New Roman" w:cs="Times New Roman"/>
          <w:sz w:val="20"/>
        </w:rPr>
        <w:t>марки</w:t>
      </w:r>
      <w:r w:rsidRPr="00E46176">
        <w:rPr>
          <w:rFonts w:ascii="Times New Roman" w:hAnsi="Times New Roman" w:cs="Times New Roman"/>
          <w:sz w:val="20"/>
        </w:rPr>
        <w:softHyphen/>
        <w:t>ровкой</w:t>
      </w:r>
      <w:proofErr w:type="gramEnd"/>
      <w:r w:rsidRPr="00E46176">
        <w:rPr>
          <w:rFonts w:ascii="Times New Roman" w:hAnsi="Times New Roman" w:cs="Times New Roman"/>
          <w:sz w:val="20"/>
        </w:rPr>
        <w:t xml:space="preserve"> как солирующей мелодии, так и сопутствующего ей допол</w:t>
      </w:r>
      <w:r w:rsidRPr="00E46176">
        <w:rPr>
          <w:rFonts w:ascii="Times New Roman" w:hAnsi="Times New Roman" w:cs="Times New Roman"/>
          <w:sz w:val="20"/>
        </w:rPr>
        <w:softHyphen/>
        <w:t xml:space="preserve">нительного голоса. Обозначенная редакторская педаль в сборнике «Фортепиано» (4 класс) соответствует требованиям исполнения двух контрастных фактур. В крайних частях пьесы короткие </w:t>
      </w:r>
      <w:proofErr w:type="spellStart"/>
      <w:r w:rsidRPr="00E46176">
        <w:rPr>
          <w:rFonts w:ascii="Times New Roman" w:hAnsi="Times New Roman" w:cs="Times New Roman"/>
          <w:sz w:val="20"/>
        </w:rPr>
        <w:t>четырехнотные</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поступенные</w:t>
      </w:r>
      <w:proofErr w:type="spellEnd"/>
      <w:r w:rsidRPr="00E46176">
        <w:rPr>
          <w:rFonts w:ascii="Times New Roman" w:hAnsi="Times New Roman" w:cs="Times New Roman"/>
          <w:sz w:val="20"/>
        </w:rPr>
        <w:t xml:space="preserve"> фигуры, исполняющиеся на </w:t>
      </w:r>
      <w:proofErr w:type="spellStart"/>
      <w:r w:rsidRPr="00E46176">
        <w:rPr>
          <w:rFonts w:ascii="Times New Roman" w:hAnsi="Times New Roman" w:cs="Times New Roman"/>
          <w:sz w:val="20"/>
        </w:rPr>
        <w:t>crescendo</w:t>
      </w:r>
      <w:proofErr w:type="gramStart"/>
      <w:r w:rsidRPr="00E46176">
        <w:rPr>
          <w:rFonts w:ascii="Times New Roman" w:hAnsi="Times New Roman" w:cs="Times New Roman"/>
          <w:sz w:val="20"/>
        </w:rPr>
        <w:t>в</w:t>
      </w:r>
      <w:proofErr w:type="spellEnd"/>
      <w:proofErr w:type="gramEnd"/>
      <w:r w:rsidRPr="00E46176">
        <w:rPr>
          <w:rFonts w:ascii="Times New Roman" w:hAnsi="Times New Roman" w:cs="Times New Roman"/>
          <w:sz w:val="20"/>
        </w:rPr>
        <w:t xml:space="preserve"> ма</w:t>
      </w:r>
      <w:r w:rsidRPr="00E46176">
        <w:rPr>
          <w:rFonts w:ascii="Times New Roman" w:hAnsi="Times New Roman" w:cs="Times New Roman"/>
          <w:sz w:val="20"/>
        </w:rPr>
        <w:softHyphen/>
        <w:t>нере речитативного диалога, звучат без педали. Полной и непре</w:t>
      </w:r>
      <w:r w:rsidRPr="00E46176">
        <w:rPr>
          <w:rFonts w:ascii="Times New Roman" w:hAnsi="Times New Roman" w:cs="Times New Roman"/>
          <w:sz w:val="20"/>
        </w:rPr>
        <w:softHyphen/>
        <w:t>рывно сменяющейся педализацией, диктуемой гармоническим фо</w:t>
      </w:r>
      <w:r w:rsidRPr="00E46176">
        <w:rPr>
          <w:rFonts w:ascii="Times New Roman" w:hAnsi="Times New Roman" w:cs="Times New Roman"/>
          <w:sz w:val="20"/>
        </w:rPr>
        <w:softHyphen/>
        <w:t>ном и мелодией, характеризуется исполнение середины пьесы.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Совершенно особые задачи стоят перед учеником при изучении «Сказочки» С. Прокофьева. В отличие от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произведе</w:t>
      </w:r>
      <w:r w:rsidRPr="00E46176">
        <w:rPr>
          <w:rFonts w:ascii="Times New Roman" w:hAnsi="Times New Roman" w:cs="Times New Roman"/>
          <w:sz w:val="20"/>
        </w:rPr>
        <w:softHyphen/>
        <w:t>ний гомофонного склада, где гармонический фон обуславливает применение элементарных приемов педализации, при исполнении данной пьесы почти целиком следует исходить из фактуры сплетаю</w:t>
      </w:r>
      <w:r w:rsidRPr="00E46176">
        <w:rPr>
          <w:rFonts w:ascii="Times New Roman" w:hAnsi="Times New Roman" w:cs="Times New Roman"/>
          <w:sz w:val="20"/>
        </w:rPr>
        <w:softHyphen/>
        <w:t>щихся мелодических линий.</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По сути, перед нами полифоническая ткань, в которой раскрыва</w:t>
      </w:r>
      <w:r w:rsidRPr="00E46176">
        <w:rPr>
          <w:rFonts w:ascii="Times New Roman" w:hAnsi="Times New Roman" w:cs="Times New Roman"/>
          <w:sz w:val="20"/>
        </w:rPr>
        <w:softHyphen/>
        <w:t>ются два контрастных мелодических образа. Ярко интонируемая лиро-эпическая мелодия верхнего голоса с первого же звука, взято</w:t>
      </w:r>
      <w:r w:rsidRPr="00E46176">
        <w:rPr>
          <w:rFonts w:ascii="Times New Roman" w:hAnsi="Times New Roman" w:cs="Times New Roman"/>
          <w:sz w:val="20"/>
        </w:rPr>
        <w:softHyphen/>
        <w:t>го при «вдохе» на предшествующих ему паузах, исполняется в еди</w:t>
      </w:r>
      <w:r w:rsidRPr="00E46176">
        <w:rPr>
          <w:rFonts w:ascii="Times New Roman" w:hAnsi="Times New Roman" w:cs="Times New Roman"/>
          <w:sz w:val="20"/>
        </w:rPr>
        <w:softHyphen/>
        <w:t xml:space="preserve">ном слитном четырехтактном движении. Ее сопровождает </w:t>
      </w:r>
      <w:proofErr w:type="spellStart"/>
      <w:r w:rsidRPr="00E46176">
        <w:rPr>
          <w:rFonts w:ascii="Times New Roman" w:hAnsi="Times New Roman" w:cs="Times New Roman"/>
          <w:sz w:val="20"/>
        </w:rPr>
        <w:t>остинатный</w:t>
      </w:r>
      <w:proofErr w:type="spellEnd"/>
      <w:r w:rsidRPr="00E46176">
        <w:rPr>
          <w:rFonts w:ascii="Times New Roman" w:hAnsi="Times New Roman" w:cs="Times New Roman"/>
          <w:sz w:val="20"/>
        </w:rPr>
        <w:t xml:space="preserve"> фон коротких «жалобных» </w:t>
      </w:r>
      <w:proofErr w:type="spellStart"/>
      <w:r w:rsidRPr="00E46176">
        <w:rPr>
          <w:rFonts w:ascii="Times New Roman" w:hAnsi="Times New Roman" w:cs="Times New Roman"/>
          <w:sz w:val="20"/>
        </w:rPr>
        <w:t>ритмо-интонаций</w:t>
      </w:r>
      <w:proofErr w:type="spellEnd"/>
      <w:r w:rsidRPr="00E46176">
        <w:rPr>
          <w:rFonts w:ascii="Times New Roman" w:hAnsi="Times New Roman" w:cs="Times New Roman"/>
          <w:sz w:val="20"/>
        </w:rPr>
        <w:t xml:space="preserve"> нижнего голоса. При перенесении мелодии в нижний голос она оттеняется еще более выпукло </w:t>
      </w:r>
      <w:proofErr w:type="gramStart"/>
      <w:r w:rsidRPr="00E46176">
        <w:rPr>
          <w:rFonts w:ascii="Times New Roman" w:hAnsi="Times New Roman" w:cs="Times New Roman"/>
          <w:sz w:val="20"/>
        </w:rPr>
        <w:t>звучащим</w:t>
      </w:r>
      <w:proofErr w:type="gramEnd"/>
      <w:r w:rsidRPr="00E46176">
        <w:rPr>
          <w:rFonts w:ascii="Times New Roman" w:hAnsi="Times New Roman" w:cs="Times New Roman"/>
          <w:sz w:val="20"/>
        </w:rPr>
        <w:t> </w:t>
      </w:r>
      <w:proofErr w:type="spellStart"/>
      <w:r w:rsidRPr="00E46176">
        <w:rPr>
          <w:rFonts w:ascii="Times New Roman" w:hAnsi="Times New Roman" w:cs="Times New Roman"/>
          <w:sz w:val="20"/>
        </w:rPr>
        <w:t>legato</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средней части на смену плавно-повествовательной </w:t>
      </w:r>
      <w:proofErr w:type="spellStart"/>
      <w:r w:rsidRPr="00E46176">
        <w:rPr>
          <w:rFonts w:ascii="Times New Roman" w:hAnsi="Times New Roman" w:cs="Times New Roman"/>
          <w:sz w:val="20"/>
        </w:rPr>
        <w:t>трехдольно</w:t>
      </w:r>
      <w:r w:rsidRPr="00E46176">
        <w:rPr>
          <w:rFonts w:ascii="Times New Roman" w:hAnsi="Times New Roman" w:cs="Times New Roman"/>
          <w:sz w:val="20"/>
        </w:rPr>
        <w:softHyphen/>
        <w:t>сти</w:t>
      </w:r>
      <w:proofErr w:type="spellEnd"/>
      <w:r w:rsidRPr="00E46176">
        <w:rPr>
          <w:rFonts w:ascii="Times New Roman" w:hAnsi="Times New Roman" w:cs="Times New Roman"/>
          <w:sz w:val="20"/>
        </w:rPr>
        <w:t xml:space="preserve"> приходит более сдержанный </w:t>
      </w:r>
      <w:proofErr w:type="spellStart"/>
      <w:r w:rsidRPr="00E46176">
        <w:rPr>
          <w:rFonts w:ascii="Times New Roman" w:hAnsi="Times New Roman" w:cs="Times New Roman"/>
          <w:sz w:val="20"/>
        </w:rPr>
        <w:t>двухчетвертной</w:t>
      </w:r>
      <w:proofErr w:type="spellEnd"/>
      <w:r w:rsidRPr="00E46176">
        <w:rPr>
          <w:rFonts w:ascii="Times New Roman" w:hAnsi="Times New Roman" w:cs="Times New Roman"/>
          <w:sz w:val="20"/>
        </w:rPr>
        <w:t xml:space="preserve"> размер (</w:t>
      </w:r>
      <w:proofErr w:type="spellStart"/>
      <w:r w:rsidRPr="00E46176">
        <w:rPr>
          <w:rFonts w:ascii="Times New Roman" w:hAnsi="Times New Roman" w:cs="Times New Roman"/>
          <w:sz w:val="20"/>
        </w:rPr>
        <w:t>sostenuto</w:t>
      </w:r>
      <w:proofErr w:type="spellEnd"/>
      <w:r w:rsidRPr="00E46176">
        <w:rPr>
          <w:rFonts w:ascii="Times New Roman" w:hAnsi="Times New Roman" w:cs="Times New Roman"/>
          <w:sz w:val="20"/>
        </w:rPr>
        <w:t xml:space="preserve">). Чередование подъемов и спадов движения аккордовыми звеньями ассоциируется с образом перезвона. По сравнению с эпизодической педализацией в двухголосном </w:t>
      </w:r>
      <w:r w:rsidRPr="00E46176">
        <w:rPr>
          <w:rFonts w:ascii="Times New Roman" w:hAnsi="Times New Roman" w:cs="Times New Roman"/>
          <w:sz w:val="20"/>
        </w:rPr>
        <w:lastRenderedPageBreak/>
        <w:t>изложении, используемой лишь для ярко интонируемых звуков мелодии, середина пьесы характеризу</w:t>
      </w:r>
      <w:r w:rsidRPr="00E46176">
        <w:rPr>
          <w:rFonts w:ascii="Times New Roman" w:hAnsi="Times New Roman" w:cs="Times New Roman"/>
          <w:sz w:val="20"/>
        </w:rPr>
        <w:softHyphen/>
        <w:t>ется более полной педалью, объединяющей на общем басу вышеле</w:t>
      </w:r>
      <w:r w:rsidRPr="00E46176">
        <w:rPr>
          <w:rFonts w:ascii="Times New Roman" w:hAnsi="Times New Roman" w:cs="Times New Roman"/>
          <w:sz w:val="20"/>
        </w:rPr>
        <w:softHyphen/>
        <w:t>жащие звуки.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Уже этот небольшой разбор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произведений свиде</w:t>
      </w:r>
      <w:r w:rsidRPr="00E46176">
        <w:rPr>
          <w:rFonts w:ascii="Times New Roman" w:hAnsi="Times New Roman" w:cs="Times New Roman"/>
          <w:sz w:val="20"/>
        </w:rPr>
        <w:softHyphen/>
        <w:t>тельствует об их активном воздействии на развитие разных сторон музыкального мышления ребенка, навыков выразительной певучей игры и педализации.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t>Пьесы подвижного характера. </w:t>
      </w:r>
      <w:r w:rsidRPr="00E46176">
        <w:rPr>
          <w:rFonts w:ascii="Times New Roman" w:hAnsi="Times New Roman" w:cs="Times New Roman"/>
          <w:sz w:val="20"/>
        </w:rPr>
        <w:t>Мир образов программных миниа</w:t>
      </w:r>
      <w:r w:rsidRPr="00E46176">
        <w:rPr>
          <w:rFonts w:ascii="Times New Roman" w:hAnsi="Times New Roman" w:cs="Times New Roman"/>
          <w:sz w:val="20"/>
        </w:rPr>
        <w:softHyphen/>
        <w:t>тюр подвижного характера близок природе художественного во</w:t>
      </w:r>
      <w:r w:rsidRPr="00E46176">
        <w:rPr>
          <w:rFonts w:ascii="Times New Roman" w:hAnsi="Times New Roman" w:cs="Times New Roman"/>
          <w:sz w:val="20"/>
        </w:rPr>
        <w:softHyphen/>
        <w:t xml:space="preserve">сприятия младших школьников. Особенно ярко проявляется реакция детей на </w:t>
      </w:r>
      <w:proofErr w:type="spellStart"/>
      <w:r w:rsidRPr="00E46176">
        <w:rPr>
          <w:rFonts w:ascii="Times New Roman" w:hAnsi="Times New Roman" w:cs="Times New Roman"/>
          <w:sz w:val="20"/>
        </w:rPr>
        <w:t>ритмо-моторную</w:t>
      </w:r>
      <w:proofErr w:type="spellEnd"/>
      <w:r w:rsidRPr="00E46176">
        <w:rPr>
          <w:rFonts w:ascii="Times New Roman" w:hAnsi="Times New Roman" w:cs="Times New Roman"/>
          <w:sz w:val="20"/>
        </w:rPr>
        <w:t xml:space="preserve"> сферу этой музыки. Доступность техни</w:t>
      </w:r>
      <w:r w:rsidRPr="00E46176">
        <w:rPr>
          <w:rFonts w:ascii="Times New Roman" w:hAnsi="Times New Roman" w:cs="Times New Roman"/>
          <w:sz w:val="20"/>
        </w:rPr>
        <w:softHyphen/>
        <w:t>ческих средств сочетается в этих произведениях с простотой и яс</w:t>
      </w:r>
      <w:r w:rsidRPr="00E46176">
        <w:rPr>
          <w:rFonts w:ascii="Times New Roman" w:hAnsi="Times New Roman" w:cs="Times New Roman"/>
          <w:sz w:val="20"/>
        </w:rPr>
        <w:softHyphen/>
        <w:t>ностью гомофонно-гармонического изложения. Их жанровое богат</w:t>
      </w:r>
      <w:r w:rsidRPr="00E46176">
        <w:rPr>
          <w:rFonts w:ascii="Times New Roman" w:hAnsi="Times New Roman" w:cs="Times New Roman"/>
          <w:sz w:val="20"/>
        </w:rPr>
        <w:softHyphen/>
        <w:t>ство обуславливает применение различных приемов исполнитель</w:t>
      </w:r>
      <w:r w:rsidRPr="00E46176">
        <w:rPr>
          <w:rFonts w:ascii="Times New Roman" w:hAnsi="Times New Roman" w:cs="Times New Roman"/>
          <w:sz w:val="20"/>
        </w:rPr>
        <w:softHyphen/>
        <w:t>ского воплощения.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отличие от </w:t>
      </w:r>
      <w:proofErr w:type="spellStart"/>
      <w:r w:rsidRPr="00E46176">
        <w:rPr>
          <w:rFonts w:ascii="Times New Roman" w:hAnsi="Times New Roman" w:cs="Times New Roman"/>
          <w:sz w:val="20"/>
        </w:rPr>
        <w:t>кантиленных</w:t>
      </w:r>
      <w:proofErr w:type="spellEnd"/>
      <w:r w:rsidRPr="00E46176">
        <w:rPr>
          <w:rFonts w:ascii="Times New Roman" w:hAnsi="Times New Roman" w:cs="Times New Roman"/>
          <w:sz w:val="20"/>
        </w:rPr>
        <w:t xml:space="preserve"> пьес, характеризующихся плавностью, пластичностью, здесь выступают четкая синтаксическая расчленен</w:t>
      </w:r>
      <w:r w:rsidRPr="00E46176">
        <w:rPr>
          <w:rFonts w:ascii="Times New Roman" w:hAnsi="Times New Roman" w:cs="Times New Roman"/>
          <w:sz w:val="20"/>
        </w:rPr>
        <w:softHyphen/>
        <w:t>ность изложения, острота ритмической пульсации, частые смены ар</w:t>
      </w:r>
      <w:r w:rsidRPr="00E46176">
        <w:rPr>
          <w:rFonts w:ascii="Times New Roman" w:hAnsi="Times New Roman" w:cs="Times New Roman"/>
          <w:sz w:val="20"/>
        </w:rPr>
        <w:softHyphen/>
        <w:t>тикуляционных штрихов, яркие динамические сопоставления.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Одним из типичных свойств фактуры является органическая связь технических средств с </w:t>
      </w:r>
      <w:proofErr w:type="spellStart"/>
      <w:r w:rsidRPr="00E46176">
        <w:rPr>
          <w:rFonts w:ascii="Times New Roman" w:hAnsi="Times New Roman" w:cs="Times New Roman"/>
          <w:sz w:val="20"/>
        </w:rPr>
        <w:t>метро-ритмом</w:t>
      </w:r>
      <w:proofErr w:type="spellEnd"/>
      <w:r w:rsidRPr="00E46176">
        <w:rPr>
          <w:rFonts w:ascii="Times New Roman" w:hAnsi="Times New Roman" w:cs="Times New Roman"/>
          <w:sz w:val="20"/>
        </w:rPr>
        <w:t>, влияющая на естествен</w:t>
      </w:r>
      <w:r w:rsidRPr="00E46176">
        <w:rPr>
          <w:rFonts w:ascii="Times New Roman" w:hAnsi="Times New Roman" w:cs="Times New Roman"/>
          <w:sz w:val="20"/>
        </w:rPr>
        <w:softHyphen/>
        <w:t xml:space="preserve">ное усвоение </w:t>
      </w:r>
      <w:proofErr w:type="gramStart"/>
      <w:r w:rsidRPr="00E46176">
        <w:rPr>
          <w:rFonts w:ascii="Times New Roman" w:hAnsi="Times New Roman" w:cs="Times New Roman"/>
          <w:sz w:val="20"/>
        </w:rPr>
        <w:t>учеником</w:t>
      </w:r>
      <w:proofErr w:type="gramEnd"/>
      <w:r w:rsidRPr="00E46176">
        <w:rPr>
          <w:rFonts w:ascii="Times New Roman" w:hAnsi="Times New Roman" w:cs="Times New Roman"/>
          <w:sz w:val="20"/>
        </w:rPr>
        <w:t xml:space="preserve"> как ритма, так и двигательных навыков в их единстве.</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Особенно следует отметить художественное и педагогическое значение таких моторных пьес, как танцы, марши, токкатные и </w:t>
      </w:r>
      <w:proofErr w:type="spellStart"/>
      <w:r w:rsidRPr="00E46176">
        <w:rPr>
          <w:rFonts w:ascii="Times New Roman" w:hAnsi="Times New Roman" w:cs="Times New Roman"/>
          <w:sz w:val="20"/>
        </w:rPr>
        <w:t>звукоизобразительные</w:t>
      </w:r>
      <w:proofErr w:type="spellEnd"/>
      <w:r w:rsidRPr="00E46176">
        <w:rPr>
          <w:rFonts w:ascii="Times New Roman" w:hAnsi="Times New Roman" w:cs="Times New Roman"/>
          <w:sz w:val="20"/>
        </w:rPr>
        <w:t xml:space="preserve"> миниатюры. Наиболее полно разрабатываются танцевальные жанры. Явное предпочтение отдается вальсовой му</w:t>
      </w:r>
      <w:r w:rsidRPr="00E46176">
        <w:rPr>
          <w:rFonts w:ascii="Times New Roman" w:hAnsi="Times New Roman" w:cs="Times New Roman"/>
          <w:sz w:val="20"/>
        </w:rPr>
        <w:softHyphen/>
        <w:t xml:space="preserve">зыке. Общей образной чертой многих вальсов является их </w:t>
      </w:r>
      <w:proofErr w:type="spellStart"/>
      <w:r w:rsidRPr="00E46176">
        <w:rPr>
          <w:rFonts w:ascii="Times New Roman" w:hAnsi="Times New Roman" w:cs="Times New Roman"/>
          <w:sz w:val="20"/>
        </w:rPr>
        <w:t>кантиленное</w:t>
      </w:r>
      <w:proofErr w:type="spellEnd"/>
      <w:r w:rsidRPr="00E46176">
        <w:rPr>
          <w:rFonts w:ascii="Times New Roman" w:hAnsi="Times New Roman" w:cs="Times New Roman"/>
          <w:sz w:val="20"/>
        </w:rPr>
        <w:t xml:space="preserve"> начало. Достаточно вспомнить «Медленный вальс» Д. </w:t>
      </w:r>
      <w:proofErr w:type="spellStart"/>
      <w:r w:rsidRPr="00E46176">
        <w:rPr>
          <w:rFonts w:ascii="Times New Roman" w:hAnsi="Times New Roman" w:cs="Times New Roman"/>
          <w:sz w:val="20"/>
        </w:rPr>
        <w:t>Ка</w:t>
      </w:r>
      <w:r w:rsidRPr="00E46176">
        <w:rPr>
          <w:rFonts w:ascii="Times New Roman" w:hAnsi="Times New Roman" w:cs="Times New Roman"/>
          <w:sz w:val="20"/>
        </w:rPr>
        <w:softHyphen/>
        <w:t>балевского</w:t>
      </w:r>
      <w:proofErr w:type="spellEnd"/>
      <w:r w:rsidRPr="00E46176">
        <w:rPr>
          <w:rFonts w:ascii="Times New Roman" w:hAnsi="Times New Roman" w:cs="Times New Roman"/>
          <w:sz w:val="20"/>
        </w:rPr>
        <w:t xml:space="preserve">, «Лирический вальс» Д. Шостаковича, «Вальс» Б. </w:t>
      </w:r>
      <w:proofErr w:type="spellStart"/>
      <w:r w:rsidRPr="00E46176">
        <w:rPr>
          <w:rFonts w:ascii="Times New Roman" w:hAnsi="Times New Roman" w:cs="Times New Roman"/>
          <w:sz w:val="20"/>
        </w:rPr>
        <w:t>Дварионаса</w:t>
      </w:r>
      <w:proofErr w:type="spellEnd"/>
      <w:r w:rsidRPr="00E46176">
        <w:rPr>
          <w:rFonts w:ascii="Times New Roman" w:hAnsi="Times New Roman" w:cs="Times New Roman"/>
          <w:sz w:val="20"/>
        </w:rPr>
        <w:t xml:space="preserve">, «Маленькую танцовщицу» А. </w:t>
      </w:r>
      <w:proofErr w:type="spellStart"/>
      <w:r w:rsidRPr="00E46176">
        <w:rPr>
          <w:rFonts w:ascii="Times New Roman" w:hAnsi="Times New Roman" w:cs="Times New Roman"/>
          <w:sz w:val="20"/>
        </w:rPr>
        <w:t>Гладковского</w:t>
      </w:r>
      <w:proofErr w:type="spellEnd"/>
      <w:r w:rsidRPr="00E46176">
        <w:rPr>
          <w:rFonts w:ascii="Times New Roman" w:hAnsi="Times New Roman" w:cs="Times New Roman"/>
          <w:sz w:val="20"/>
        </w:rPr>
        <w:t xml:space="preserve">. При их разучивании ученик </w:t>
      </w:r>
      <w:proofErr w:type="gramStart"/>
      <w:r w:rsidRPr="00E46176">
        <w:rPr>
          <w:rFonts w:ascii="Times New Roman" w:hAnsi="Times New Roman" w:cs="Times New Roman"/>
          <w:sz w:val="20"/>
        </w:rPr>
        <w:t>должен</w:t>
      </w:r>
      <w:proofErr w:type="gramEnd"/>
      <w:r w:rsidRPr="00E46176">
        <w:rPr>
          <w:rFonts w:ascii="Times New Roman" w:hAnsi="Times New Roman" w:cs="Times New Roman"/>
          <w:sz w:val="20"/>
        </w:rPr>
        <w:t xml:space="preserve"> прежде всего выявить выразительные особенности формы. В трехчастной "структуре серединные эпизоды обычно оттеняются иными исполнительскими красками (например, </w:t>
      </w:r>
      <w:proofErr w:type="spellStart"/>
      <w:r w:rsidRPr="00E46176">
        <w:rPr>
          <w:rFonts w:ascii="Times New Roman" w:hAnsi="Times New Roman" w:cs="Times New Roman"/>
          <w:sz w:val="20"/>
        </w:rPr>
        <w:t>росо</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scherzando</w:t>
      </w:r>
      <w:proofErr w:type="gramStart"/>
      <w:r w:rsidRPr="00E46176">
        <w:rPr>
          <w:rFonts w:ascii="Times New Roman" w:hAnsi="Times New Roman" w:cs="Times New Roman"/>
          <w:sz w:val="20"/>
        </w:rPr>
        <w:t>в</w:t>
      </w:r>
      <w:proofErr w:type="spellEnd"/>
      <w:proofErr w:type="gramEnd"/>
      <w:r w:rsidRPr="00E46176">
        <w:rPr>
          <w:rFonts w:ascii="Times New Roman" w:hAnsi="Times New Roman" w:cs="Times New Roman"/>
          <w:sz w:val="20"/>
        </w:rPr>
        <w:t xml:space="preserve"> «Вальсе» Б. </w:t>
      </w:r>
      <w:proofErr w:type="spellStart"/>
      <w:r w:rsidRPr="00E46176">
        <w:rPr>
          <w:rFonts w:ascii="Times New Roman" w:hAnsi="Times New Roman" w:cs="Times New Roman"/>
          <w:sz w:val="20"/>
        </w:rPr>
        <w:t>Дварионаса</w:t>
      </w:r>
      <w:proofErr w:type="spellEnd"/>
      <w:r w:rsidRPr="00E46176">
        <w:rPr>
          <w:rFonts w:ascii="Times New Roman" w:hAnsi="Times New Roman" w:cs="Times New Roman"/>
          <w:sz w:val="20"/>
        </w:rPr>
        <w:t>, </w:t>
      </w:r>
      <w:proofErr w:type="spellStart"/>
      <w:r w:rsidRPr="00E46176">
        <w:rPr>
          <w:rFonts w:ascii="Times New Roman" w:hAnsi="Times New Roman" w:cs="Times New Roman"/>
          <w:sz w:val="20"/>
        </w:rPr>
        <w:t>accellerandoв</w:t>
      </w:r>
      <w:proofErr w:type="spellEnd"/>
      <w:r w:rsidRPr="00E46176">
        <w:rPr>
          <w:rFonts w:ascii="Times New Roman" w:hAnsi="Times New Roman" w:cs="Times New Roman"/>
          <w:sz w:val="20"/>
        </w:rPr>
        <w:t xml:space="preserve"> «Лири</w:t>
      </w:r>
      <w:r w:rsidRPr="00E46176">
        <w:rPr>
          <w:rFonts w:ascii="Times New Roman" w:hAnsi="Times New Roman" w:cs="Times New Roman"/>
          <w:sz w:val="20"/>
        </w:rPr>
        <w:softHyphen/>
        <w:t>ческом вальсе» Д. Шостаковича). При всей пластичности исполне</w:t>
      </w:r>
      <w:r w:rsidRPr="00E46176">
        <w:rPr>
          <w:rFonts w:ascii="Times New Roman" w:hAnsi="Times New Roman" w:cs="Times New Roman"/>
          <w:sz w:val="20"/>
        </w:rPr>
        <w:softHyphen/>
        <w:t>ния вальсовой мелодии в гармоническом фоне надо раскрыть два контрастных элемента — глубину звучания баса и легкость аккор</w:t>
      </w:r>
      <w:r w:rsidRPr="00E46176">
        <w:rPr>
          <w:rFonts w:ascii="Times New Roman" w:hAnsi="Times New Roman" w:cs="Times New Roman"/>
          <w:sz w:val="20"/>
        </w:rPr>
        <w:softHyphen/>
        <w:t xml:space="preserve">дов на вторых и третьих долях тактов. В отличие от подвижных вальсов здесь ритмически устойчивому исполнению сопровождения противопоставляется </w:t>
      </w:r>
      <w:proofErr w:type="spellStart"/>
      <w:r w:rsidRPr="00E46176">
        <w:rPr>
          <w:rFonts w:ascii="Times New Roman" w:hAnsi="Times New Roman" w:cs="Times New Roman"/>
          <w:sz w:val="20"/>
        </w:rPr>
        <w:t>динамико-агогическая</w:t>
      </w:r>
      <w:proofErr w:type="spellEnd"/>
      <w:r w:rsidRPr="00E46176">
        <w:rPr>
          <w:rFonts w:ascii="Times New Roman" w:hAnsi="Times New Roman" w:cs="Times New Roman"/>
          <w:sz w:val="20"/>
        </w:rPr>
        <w:t xml:space="preserve"> гибкость интонирова</w:t>
      </w:r>
      <w:r w:rsidRPr="00E46176">
        <w:rPr>
          <w:rFonts w:ascii="Times New Roman" w:hAnsi="Times New Roman" w:cs="Times New Roman"/>
          <w:sz w:val="20"/>
        </w:rPr>
        <w:softHyphen/>
        <w:t>ния мелодии.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Среди других танцев национальной самобытностью выделя</w:t>
      </w:r>
      <w:r w:rsidRPr="00E46176">
        <w:rPr>
          <w:rFonts w:ascii="Times New Roman" w:hAnsi="Times New Roman" w:cs="Times New Roman"/>
          <w:sz w:val="20"/>
        </w:rPr>
        <w:softHyphen/>
        <w:t xml:space="preserve">ются «Восточный танец» В. </w:t>
      </w:r>
      <w:proofErr w:type="spellStart"/>
      <w:r w:rsidRPr="00E46176">
        <w:rPr>
          <w:rFonts w:ascii="Times New Roman" w:hAnsi="Times New Roman" w:cs="Times New Roman"/>
          <w:sz w:val="20"/>
        </w:rPr>
        <w:t>Ребикова</w:t>
      </w:r>
      <w:proofErr w:type="spellEnd"/>
      <w:r w:rsidRPr="00E46176">
        <w:rPr>
          <w:rFonts w:ascii="Times New Roman" w:hAnsi="Times New Roman" w:cs="Times New Roman"/>
          <w:sz w:val="20"/>
        </w:rPr>
        <w:t xml:space="preserve"> и «Танец» Я. Стенового. Плавным мечтательно-лирическим интонациям первой пьесы противопоставляется строгая ритмическая пульсация в танцевальной миниатюре </w:t>
      </w:r>
      <w:proofErr w:type="spellStart"/>
      <w:r w:rsidRPr="00E46176">
        <w:rPr>
          <w:rFonts w:ascii="Times New Roman" w:hAnsi="Times New Roman" w:cs="Times New Roman"/>
          <w:sz w:val="20"/>
        </w:rPr>
        <w:t>Степового</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ином художественном и пианистическом аспектах выявляется жанровая сфера в «Танце» Д. Шостаковича и «Танце»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Для достижения «мультипликационной» живости музыки с острой сменой настроений по квадратным четырехтактным по</w:t>
      </w:r>
      <w:r w:rsidRPr="00E46176">
        <w:rPr>
          <w:rFonts w:ascii="Times New Roman" w:hAnsi="Times New Roman" w:cs="Times New Roman"/>
          <w:sz w:val="20"/>
        </w:rPr>
        <w:softHyphen/>
        <w:t xml:space="preserve">строениям Шостакович использует </w:t>
      </w:r>
      <w:proofErr w:type="spellStart"/>
      <w:r w:rsidRPr="00E46176">
        <w:rPr>
          <w:rFonts w:ascii="Times New Roman" w:hAnsi="Times New Roman" w:cs="Times New Roman"/>
          <w:sz w:val="20"/>
        </w:rPr>
        <w:t>ритмо-моторные</w:t>
      </w:r>
      <w:proofErr w:type="spellEnd"/>
      <w:r w:rsidRPr="00E46176">
        <w:rPr>
          <w:rFonts w:ascii="Times New Roman" w:hAnsi="Times New Roman" w:cs="Times New Roman"/>
          <w:sz w:val="20"/>
        </w:rPr>
        <w:t xml:space="preserve"> средства, оди</w:t>
      </w:r>
      <w:r w:rsidRPr="00E46176">
        <w:rPr>
          <w:rFonts w:ascii="Times New Roman" w:hAnsi="Times New Roman" w:cs="Times New Roman"/>
          <w:sz w:val="20"/>
        </w:rPr>
        <w:softHyphen/>
        <w:t xml:space="preserve">наково влияющие на развитие у ученика ощущения </w:t>
      </w:r>
      <w:proofErr w:type="spellStart"/>
      <w:r w:rsidRPr="00E46176">
        <w:rPr>
          <w:rFonts w:ascii="Times New Roman" w:hAnsi="Times New Roman" w:cs="Times New Roman"/>
          <w:sz w:val="20"/>
        </w:rPr>
        <w:t>темпо-ритмической</w:t>
      </w:r>
      <w:proofErr w:type="spellEnd"/>
      <w:r w:rsidRPr="00E46176">
        <w:rPr>
          <w:rFonts w:ascii="Times New Roman" w:hAnsi="Times New Roman" w:cs="Times New Roman"/>
          <w:sz w:val="20"/>
        </w:rPr>
        <w:t xml:space="preserve"> целостности исполнения и овладение им навыками мелкой тех</w:t>
      </w:r>
      <w:r w:rsidRPr="00E46176">
        <w:rPr>
          <w:rFonts w:ascii="Times New Roman" w:hAnsi="Times New Roman" w:cs="Times New Roman"/>
          <w:sz w:val="20"/>
        </w:rPr>
        <w:softHyphen/>
        <w:t xml:space="preserve">ники. В «Танце» Ю. </w:t>
      </w:r>
      <w:proofErr w:type="spellStart"/>
      <w:r w:rsidRPr="00E46176">
        <w:rPr>
          <w:rFonts w:ascii="Times New Roman" w:hAnsi="Times New Roman" w:cs="Times New Roman"/>
          <w:sz w:val="20"/>
        </w:rPr>
        <w:t>Щуровского</w:t>
      </w:r>
      <w:proofErr w:type="spellEnd"/>
      <w:r w:rsidRPr="00E46176">
        <w:rPr>
          <w:rFonts w:ascii="Times New Roman" w:hAnsi="Times New Roman" w:cs="Times New Roman"/>
          <w:sz w:val="20"/>
        </w:rPr>
        <w:t xml:space="preserve"> можно услышать три жанровых оттенка — округленность хороводных </w:t>
      </w:r>
      <w:proofErr w:type="spellStart"/>
      <w:r w:rsidRPr="00E46176">
        <w:rPr>
          <w:rFonts w:ascii="Times New Roman" w:hAnsi="Times New Roman" w:cs="Times New Roman"/>
          <w:sz w:val="20"/>
        </w:rPr>
        <w:t>ритмо-интонаций</w:t>
      </w:r>
      <w:proofErr w:type="spellEnd"/>
      <w:r w:rsidRPr="00E46176">
        <w:rPr>
          <w:rFonts w:ascii="Times New Roman" w:hAnsi="Times New Roman" w:cs="Times New Roman"/>
          <w:sz w:val="20"/>
        </w:rPr>
        <w:t>, стремитель</w:t>
      </w:r>
      <w:r w:rsidRPr="00E46176">
        <w:rPr>
          <w:rFonts w:ascii="Times New Roman" w:hAnsi="Times New Roman" w:cs="Times New Roman"/>
          <w:sz w:val="20"/>
        </w:rPr>
        <w:softHyphen/>
        <w:t>ность народной пляски, изящество «краковяка». Сменам образов соответствуют смены фактурных приемов.</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Сравним также два различных в художественно-образном отно</w:t>
      </w:r>
      <w:r w:rsidRPr="00E46176">
        <w:rPr>
          <w:rFonts w:ascii="Times New Roman" w:hAnsi="Times New Roman" w:cs="Times New Roman"/>
          <w:sz w:val="20"/>
        </w:rPr>
        <w:softHyphen/>
        <w:t xml:space="preserve">шении произведения в жанре марша. Это «Маленький марш» Р. Глиэра — марш кукол — и «Походный марш» Д. </w:t>
      </w:r>
      <w:proofErr w:type="spellStart"/>
      <w:r w:rsidRPr="00E46176">
        <w:rPr>
          <w:rFonts w:ascii="Times New Roman" w:hAnsi="Times New Roman" w:cs="Times New Roman"/>
          <w:sz w:val="20"/>
        </w:rPr>
        <w:t>Кабалевско</w:t>
      </w:r>
      <w:r w:rsidRPr="00E46176">
        <w:rPr>
          <w:rFonts w:ascii="Times New Roman" w:hAnsi="Times New Roman" w:cs="Times New Roman"/>
          <w:sz w:val="20"/>
        </w:rPr>
        <w:softHyphen/>
        <w:t>го</w:t>
      </w:r>
      <w:proofErr w:type="spellEnd"/>
      <w:r w:rsidRPr="00E46176">
        <w:rPr>
          <w:rFonts w:ascii="Times New Roman" w:hAnsi="Times New Roman" w:cs="Times New Roman"/>
          <w:sz w:val="20"/>
        </w:rPr>
        <w:t xml:space="preserve"> — сцена из пионерской жизни. В исполнении первого преоблада</w:t>
      </w:r>
      <w:r w:rsidRPr="00E46176">
        <w:rPr>
          <w:rFonts w:ascii="Times New Roman" w:hAnsi="Times New Roman" w:cs="Times New Roman"/>
          <w:sz w:val="20"/>
        </w:rPr>
        <w:softHyphen/>
        <w:t xml:space="preserve">ют приемы щипковой, </w:t>
      </w:r>
      <w:proofErr w:type="spellStart"/>
      <w:r w:rsidRPr="00E46176">
        <w:rPr>
          <w:rFonts w:ascii="Times New Roman" w:hAnsi="Times New Roman" w:cs="Times New Roman"/>
          <w:sz w:val="20"/>
        </w:rPr>
        <w:t>стаккатной</w:t>
      </w:r>
      <w:proofErr w:type="spellEnd"/>
      <w:r w:rsidRPr="00E46176">
        <w:rPr>
          <w:rFonts w:ascii="Times New Roman" w:hAnsi="Times New Roman" w:cs="Times New Roman"/>
          <w:sz w:val="20"/>
        </w:rPr>
        <w:t xml:space="preserve"> игры; во втором — важно соеди</w:t>
      </w:r>
      <w:r w:rsidRPr="00E46176">
        <w:rPr>
          <w:rFonts w:ascii="Times New Roman" w:hAnsi="Times New Roman" w:cs="Times New Roman"/>
          <w:sz w:val="20"/>
        </w:rPr>
        <w:softHyphen/>
        <w:t>нение движения </w:t>
      </w:r>
      <w:proofErr w:type="spellStart"/>
      <w:proofErr w:type="gramStart"/>
      <w:r w:rsidRPr="00E46176">
        <w:rPr>
          <w:rFonts w:ascii="Times New Roman" w:hAnsi="Times New Roman" w:cs="Times New Roman"/>
          <w:sz w:val="20"/>
        </w:rPr>
        <w:t>nonlegato</w:t>
      </w:r>
      <w:proofErr w:type="gramEnd"/>
      <w:r w:rsidRPr="00E46176">
        <w:rPr>
          <w:rFonts w:ascii="Times New Roman" w:hAnsi="Times New Roman" w:cs="Times New Roman"/>
          <w:sz w:val="20"/>
        </w:rPr>
        <w:t>четвертными</w:t>
      </w:r>
      <w:proofErr w:type="spellEnd"/>
      <w:r w:rsidRPr="00E46176">
        <w:rPr>
          <w:rFonts w:ascii="Times New Roman" w:hAnsi="Times New Roman" w:cs="Times New Roman"/>
          <w:sz w:val="20"/>
        </w:rPr>
        <w:t xml:space="preserve"> нотами в сопровождении (уверенные шаги пионеров) с живыми </w:t>
      </w:r>
      <w:proofErr w:type="spellStart"/>
      <w:r w:rsidRPr="00E46176">
        <w:rPr>
          <w:rFonts w:ascii="Times New Roman" w:hAnsi="Times New Roman" w:cs="Times New Roman"/>
          <w:sz w:val="20"/>
        </w:rPr>
        <w:t>стаккатными</w:t>
      </w:r>
      <w:proofErr w:type="spellEnd"/>
      <w:r w:rsidRPr="00E46176">
        <w:rPr>
          <w:rFonts w:ascii="Times New Roman" w:hAnsi="Times New Roman" w:cs="Times New Roman"/>
          <w:sz w:val="20"/>
        </w:rPr>
        <w:t xml:space="preserve"> интонациями советской массовой песни в мелодии. В среднем эпизоде, где мар</w:t>
      </w:r>
      <w:r w:rsidRPr="00E46176">
        <w:rPr>
          <w:rFonts w:ascii="Times New Roman" w:hAnsi="Times New Roman" w:cs="Times New Roman"/>
          <w:sz w:val="20"/>
        </w:rPr>
        <w:softHyphen/>
        <w:t xml:space="preserve">шевый фон отсутствует, слышится </w:t>
      </w:r>
      <w:proofErr w:type="gramStart"/>
      <w:r w:rsidRPr="00E46176">
        <w:rPr>
          <w:rFonts w:ascii="Times New Roman" w:hAnsi="Times New Roman" w:cs="Times New Roman"/>
          <w:sz w:val="20"/>
        </w:rPr>
        <w:t>песенное</w:t>
      </w:r>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терцовое</w:t>
      </w:r>
      <w:proofErr w:type="spell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двухголосие</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Пьесы токкатного характера отличаются своеобразной органи</w:t>
      </w:r>
      <w:r w:rsidRPr="00E46176">
        <w:rPr>
          <w:rFonts w:ascii="Times New Roman" w:hAnsi="Times New Roman" w:cs="Times New Roman"/>
          <w:sz w:val="20"/>
        </w:rPr>
        <w:softHyphen/>
        <w:t>зацией музыкальной ткани, изучение которой полезно для техниче</w:t>
      </w:r>
      <w:r w:rsidRPr="00E46176">
        <w:rPr>
          <w:rFonts w:ascii="Times New Roman" w:hAnsi="Times New Roman" w:cs="Times New Roman"/>
          <w:sz w:val="20"/>
        </w:rPr>
        <w:softHyphen/>
        <w:t>ского и ритмического развития ученика. Ярким примером может быть «</w:t>
      </w:r>
      <w:proofErr w:type="spellStart"/>
      <w:r w:rsidRPr="00E46176">
        <w:rPr>
          <w:rFonts w:ascii="Times New Roman" w:hAnsi="Times New Roman" w:cs="Times New Roman"/>
          <w:sz w:val="20"/>
        </w:rPr>
        <w:t>Токкатина</w:t>
      </w:r>
      <w:proofErr w:type="spellEnd"/>
      <w:r w:rsidRPr="00E46176">
        <w:rPr>
          <w:rFonts w:ascii="Times New Roman" w:hAnsi="Times New Roman" w:cs="Times New Roman"/>
          <w:sz w:val="20"/>
        </w:rPr>
        <w:t>» на тему чешской народной песни И. Берковича. Сплошной поток быстрых танцевальных движений, в основе кото</w:t>
      </w:r>
      <w:r w:rsidRPr="00E46176">
        <w:rPr>
          <w:rFonts w:ascii="Times New Roman" w:hAnsi="Times New Roman" w:cs="Times New Roman"/>
          <w:sz w:val="20"/>
        </w:rPr>
        <w:softHyphen/>
        <w:t>рых лежит однотипная пульсация восьмыми нотами, в каждой ча</w:t>
      </w:r>
      <w:r w:rsidRPr="00E46176">
        <w:rPr>
          <w:rFonts w:ascii="Times New Roman" w:hAnsi="Times New Roman" w:cs="Times New Roman"/>
          <w:sz w:val="20"/>
        </w:rPr>
        <w:softHyphen/>
        <w:t>сти пьесы воплощается своими пианистическими приемами. В пер</w:t>
      </w:r>
      <w:r w:rsidRPr="00E46176">
        <w:rPr>
          <w:rFonts w:ascii="Times New Roman" w:hAnsi="Times New Roman" w:cs="Times New Roman"/>
          <w:sz w:val="20"/>
        </w:rPr>
        <w:softHyphen/>
        <w:t>вой части (</w:t>
      </w:r>
      <w:proofErr w:type="spellStart"/>
      <w:r w:rsidRPr="00E46176">
        <w:rPr>
          <w:rFonts w:ascii="Times New Roman" w:hAnsi="Times New Roman" w:cs="Times New Roman"/>
          <w:sz w:val="20"/>
        </w:rPr>
        <w:t>Allegro</w:t>
      </w:r>
      <w:proofErr w:type="spellEnd"/>
      <w:r w:rsidRPr="00E46176">
        <w:rPr>
          <w:rFonts w:ascii="Times New Roman" w:hAnsi="Times New Roman" w:cs="Times New Roman"/>
          <w:sz w:val="20"/>
        </w:rPr>
        <w:t xml:space="preserve">) — это чередование </w:t>
      </w:r>
      <w:proofErr w:type="spellStart"/>
      <w:r w:rsidRPr="00E46176">
        <w:rPr>
          <w:rFonts w:ascii="Times New Roman" w:hAnsi="Times New Roman" w:cs="Times New Roman"/>
          <w:sz w:val="20"/>
        </w:rPr>
        <w:t>двузвучий</w:t>
      </w:r>
      <w:proofErr w:type="spellEnd"/>
      <w:r w:rsidRPr="00E46176">
        <w:rPr>
          <w:rFonts w:ascii="Times New Roman" w:hAnsi="Times New Roman" w:cs="Times New Roman"/>
          <w:sz w:val="20"/>
        </w:rPr>
        <w:t xml:space="preserve"> в партии правой руки с отдельными нотами в партии левой, во второй (</w:t>
      </w:r>
      <w:proofErr w:type="spellStart"/>
      <w:r w:rsidRPr="00E46176">
        <w:rPr>
          <w:rFonts w:ascii="Times New Roman" w:hAnsi="Times New Roman" w:cs="Times New Roman"/>
          <w:sz w:val="20"/>
        </w:rPr>
        <w:t>menomosso</w:t>
      </w:r>
      <w:proofErr w:type="spellEnd"/>
      <w:r w:rsidRPr="00E46176">
        <w:rPr>
          <w:rFonts w:ascii="Times New Roman" w:hAnsi="Times New Roman" w:cs="Times New Roman"/>
          <w:sz w:val="20"/>
        </w:rPr>
        <w:t>) — чередование активных бросков правой руки на сильных до</w:t>
      </w:r>
      <w:r w:rsidRPr="00E46176">
        <w:rPr>
          <w:rFonts w:ascii="Times New Roman" w:hAnsi="Times New Roman" w:cs="Times New Roman"/>
          <w:sz w:val="20"/>
        </w:rPr>
        <w:softHyphen/>
        <w:t xml:space="preserve">лях с более пластичными вступлениями левой на началах </w:t>
      </w:r>
      <w:proofErr w:type="spellStart"/>
      <w:r w:rsidRPr="00E46176">
        <w:rPr>
          <w:rFonts w:ascii="Times New Roman" w:hAnsi="Times New Roman" w:cs="Times New Roman"/>
          <w:sz w:val="20"/>
        </w:rPr>
        <w:t>трехнотных</w:t>
      </w:r>
      <w:proofErr w:type="spellEnd"/>
      <w:r w:rsidRPr="00E46176">
        <w:rPr>
          <w:rFonts w:ascii="Times New Roman" w:hAnsi="Times New Roman" w:cs="Times New Roman"/>
          <w:sz w:val="20"/>
        </w:rPr>
        <w:t xml:space="preserve"> фигур; в третьей (</w:t>
      </w:r>
      <w:proofErr w:type="spellStart"/>
      <w:r w:rsidRPr="00E46176">
        <w:rPr>
          <w:rFonts w:ascii="Times New Roman" w:hAnsi="Times New Roman" w:cs="Times New Roman"/>
          <w:sz w:val="20"/>
        </w:rPr>
        <w:t>Tempoprimo</w:t>
      </w:r>
      <w:proofErr w:type="spellEnd"/>
      <w:r w:rsidRPr="00E46176">
        <w:rPr>
          <w:rFonts w:ascii="Times New Roman" w:hAnsi="Times New Roman" w:cs="Times New Roman"/>
          <w:sz w:val="20"/>
        </w:rPr>
        <w:t>) — сочетание тяжеловесного </w:t>
      </w:r>
      <w:proofErr w:type="spellStart"/>
      <w:r w:rsidRPr="00E46176">
        <w:rPr>
          <w:rFonts w:ascii="Times New Roman" w:hAnsi="Times New Roman" w:cs="Times New Roman"/>
          <w:sz w:val="20"/>
        </w:rPr>
        <w:t>nonlegato</w:t>
      </w:r>
      <w:proofErr w:type="gramStart"/>
      <w:r w:rsidRPr="00E46176">
        <w:rPr>
          <w:rFonts w:ascii="Times New Roman" w:hAnsi="Times New Roman" w:cs="Times New Roman"/>
          <w:sz w:val="20"/>
        </w:rPr>
        <w:t>в</w:t>
      </w:r>
      <w:proofErr w:type="spellEnd"/>
      <w:proofErr w:type="gramEnd"/>
      <w:r w:rsidRPr="00E46176">
        <w:rPr>
          <w:rFonts w:ascii="Times New Roman" w:hAnsi="Times New Roman" w:cs="Times New Roman"/>
          <w:sz w:val="20"/>
        </w:rPr>
        <w:t xml:space="preserve"> мелодии правой руки со щипковым отталкиванием ле</w:t>
      </w:r>
      <w:r w:rsidRPr="00E46176">
        <w:rPr>
          <w:rFonts w:ascii="Times New Roman" w:hAnsi="Times New Roman" w:cs="Times New Roman"/>
          <w:sz w:val="20"/>
        </w:rPr>
        <w:softHyphen/>
        <w:t>вой на синкопах. В заключении (</w:t>
      </w:r>
      <w:proofErr w:type="spellStart"/>
      <w:r w:rsidRPr="00E46176">
        <w:rPr>
          <w:rFonts w:ascii="Times New Roman" w:hAnsi="Times New Roman" w:cs="Times New Roman"/>
          <w:sz w:val="20"/>
        </w:rPr>
        <w:t>vivo</w:t>
      </w:r>
      <w:proofErr w:type="spellEnd"/>
      <w:r w:rsidRPr="00E46176">
        <w:rPr>
          <w:rFonts w:ascii="Times New Roman" w:hAnsi="Times New Roman" w:cs="Times New Roman"/>
          <w:sz w:val="20"/>
        </w:rPr>
        <w:t>) в более стремительном дви</w:t>
      </w:r>
      <w:r w:rsidRPr="00E46176">
        <w:rPr>
          <w:rFonts w:ascii="Times New Roman" w:hAnsi="Times New Roman" w:cs="Times New Roman"/>
          <w:sz w:val="20"/>
        </w:rPr>
        <w:softHyphen/>
        <w:t>жении и широком регистровом диапазоне восстанавливается пиани</w:t>
      </w:r>
      <w:r w:rsidRPr="00E46176">
        <w:rPr>
          <w:rFonts w:ascii="Times New Roman" w:hAnsi="Times New Roman" w:cs="Times New Roman"/>
          <w:sz w:val="20"/>
        </w:rPr>
        <w:softHyphen/>
        <w:t>стический прием начала пьесы.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lastRenderedPageBreak/>
        <w:t xml:space="preserve">Элементы </w:t>
      </w:r>
      <w:proofErr w:type="spellStart"/>
      <w:r w:rsidRPr="00E46176">
        <w:rPr>
          <w:rFonts w:ascii="Times New Roman" w:hAnsi="Times New Roman" w:cs="Times New Roman"/>
          <w:sz w:val="20"/>
        </w:rPr>
        <w:t>токкатности</w:t>
      </w:r>
      <w:proofErr w:type="spellEnd"/>
      <w:r w:rsidRPr="00E46176">
        <w:rPr>
          <w:rFonts w:ascii="Times New Roman" w:hAnsi="Times New Roman" w:cs="Times New Roman"/>
          <w:sz w:val="20"/>
        </w:rPr>
        <w:t xml:space="preserve"> можно встретить в отдельных програм</w:t>
      </w:r>
      <w:r w:rsidRPr="00E46176">
        <w:rPr>
          <w:rFonts w:ascii="Times New Roman" w:hAnsi="Times New Roman" w:cs="Times New Roman"/>
          <w:sz w:val="20"/>
        </w:rPr>
        <w:softHyphen/>
        <w:t>мных миниатюрах «Детского альбома» П. Чайковского. Не случай</w:t>
      </w:r>
      <w:r w:rsidRPr="00E46176">
        <w:rPr>
          <w:rFonts w:ascii="Times New Roman" w:hAnsi="Times New Roman" w:cs="Times New Roman"/>
          <w:sz w:val="20"/>
        </w:rPr>
        <w:softHyphen/>
        <w:t>но «Новую куклу» Б. Асафьев назвал «маленькой токкатой». Само непрерывное чеканное движение восьмыми нотами на протяжении всей пьесы, несмотря на наличие в ней своей мелодической и сопро</w:t>
      </w:r>
      <w:r w:rsidRPr="00E46176">
        <w:rPr>
          <w:rFonts w:ascii="Times New Roman" w:hAnsi="Times New Roman" w:cs="Times New Roman"/>
          <w:sz w:val="20"/>
        </w:rPr>
        <w:softHyphen/>
        <w:t>вождающей линий, воспринимается как образ неудержимого ве</w:t>
      </w:r>
      <w:r w:rsidRPr="00E46176">
        <w:rPr>
          <w:rFonts w:ascii="Times New Roman" w:hAnsi="Times New Roman" w:cs="Times New Roman"/>
          <w:sz w:val="20"/>
        </w:rPr>
        <w:softHyphen/>
        <w:t>селья.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Токкатное начало проявляется и в «Клоунах» Д. </w:t>
      </w:r>
      <w:proofErr w:type="spellStart"/>
      <w:r w:rsidRPr="00E46176">
        <w:rPr>
          <w:rFonts w:ascii="Times New Roman" w:hAnsi="Times New Roman" w:cs="Times New Roman"/>
          <w:sz w:val="20"/>
        </w:rPr>
        <w:t>Кабалевского</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Остроумное чередование мажоро-минорных интонаций в мелодии сочетается здесь с очень удобной пианистической фактурой. Корот</w:t>
      </w:r>
      <w:r w:rsidRPr="00E46176">
        <w:rPr>
          <w:rFonts w:ascii="Times New Roman" w:hAnsi="Times New Roman" w:cs="Times New Roman"/>
          <w:sz w:val="20"/>
        </w:rPr>
        <w:softHyphen/>
        <w:t xml:space="preserve">кие взбегающие или ниспадающие </w:t>
      </w:r>
      <w:proofErr w:type="spellStart"/>
      <w:r w:rsidRPr="00E46176">
        <w:rPr>
          <w:rFonts w:ascii="Times New Roman" w:hAnsi="Times New Roman" w:cs="Times New Roman"/>
          <w:sz w:val="20"/>
        </w:rPr>
        <w:t>трехзвучные</w:t>
      </w:r>
      <w:proofErr w:type="spellEnd"/>
      <w:r w:rsidRPr="00E46176">
        <w:rPr>
          <w:rFonts w:ascii="Times New Roman" w:hAnsi="Times New Roman" w:cs="Times New Roman"/>
          <w:sz w:val="20"/>
        </w:rPr>
        <w:t xml:space="preserve"> фигуры мелодии являются своего рода трамплином для овладения эпизодически по</w:t>
      </w:r>
      <w:r w:rsidRPr="00E46176">
        <w:rPr>
          <w:rFonts w:ascii="Times New Roman" w:hAnsi="Times New Roman" w:cs="Times New Roman"/>
          <w:sz w:val="20"/>
        </w:rPr>
        <w:softHyphen/>
        <w:t>являющимися группами шестнадцатых нот. Преобладание в пар</w:t>
      </w:r>
      <w:r w:rsidRPr="00E46176">
        <w:rPr>
          <w:rFonts w:ascii="Times New Roman" w:hAnsi="Times New Roman" w:cs="Times New Roman"/>
          <w:sz w:val="20"/>
        </w:rPr>
        <w:softHyphen/>
        <w:t>тии левой руки простейшего позиционного фона, легко исполняемо</w:t>
      </w:r>
      <w:r w:rsidRPr="00E46176">
        <w:rPr>
          <w:rFonts w:ascii="Times New Roman" w:hAnsi="Times New Roman" w:cs="Times New Roman"/>
          <w:sz w:val="20"/>
        </w:rPr>
        <w:softHyphen/>
        <w:t>го учеником, помогает сосредоточить его внимание на четкой по</w:t>
      </w:r>
      <w:r w:rsidRPr="00E46176">
        <w:rPr>
          <w:rFonts w:ascii="Times New Roman" w:hAnsi="Times New Roman" w:cs="Times New Roman"/>
          <w:sz w:val="20"/>
        </w:rPr>
        <w:softHyphen/>
        <w:t>движной игре в партии правой руки.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Самобытной жанровой характерностью отличаются очень доступ</w:t>
      </w:r>
      <w:r w:rsidRPr="00E46176">
        <w:rPr>
          <w:rFonts w:ascii="Times New Roman" w:hAnsi="Times New Roman" w:cs="Times New Roman"/>
          <w:sz w:val="20"/>
        </w:rPr>
        <w:softHyphen/>
        <w:t>ные детям звукоподражательные миниатюры.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Зримо ощутимыми музыкальными средствами раскрываются картины природы в пьесах «Дождик» В. </w:t>
      </w:r>
      <w:proofErr w:type="spellStart"/>
      <w:r w:rsidRPr="00E46176">
        <w:rPr>
          <w:rFonts w:ascii="Times New Roman" w:hAnsi="Times New Roman" w:cs="Times New Roman"/>
          <w:sz w:val="20"/>
        </w:rPr>
        <w:t>Косенко</w:t>
      </w:r>
      <w:proofErr w:type="spellEnd"/>
      <w:r w:rsidRPr="00E46176">
        <w:rPr>
          <w:rFonts w:ascii="Times New Roman" w:hAnsi="Times New Roman" w:cs="Times New Roman"/>
          <w:sz w:val="20"/>
        </w:rPr>
        <w:t xml:space="preserve"> и «Мотылек» А. </w:t>
      </w:r>
      <w:proofErr w:type="spellStart"/>
      <w:r w:rsidRPr="00E46176">
        <w:rPr>
          <w:rFonts w:ascii="Times New Roman" w:hAnsi="Times New Roman" w:cs="Times New Roman"/>
          <w:sz w:val="20"/>
        </w:rPr>
        <w:t>Штогаренко</w:t>
      </w:r>
      <w:proofErr w:type="spellEnd"/>
      <w:r w:rsidRPr="00E46176">
        <w:rPr>
          <w:rFonts w:ascii="Times New Roman" w:hAnsi="Times New Roman" w:cs="Times New Roman"/>
          <w:sz w:val="20"/>
        </w:rPr>
        <w:t>. В первой образ падающих дождевых капелек и ду</w:t>
      </w:r>
      <w:r w:rsidRPr="00E46176">
        <w:rPr>
          <w:rFonts w:ascii="Times New Roman" w:hAnsi="Times New Roman" w:cs="Times New Roman"/>
          <w:sz w:val="20"/>
        </w:rPr>
        <w:softHyphen/>
        <w:t xml:space="preserve">новения набегающего ветерка конкретно воплощен в удобном для исполнения чередовании </w:t>
      </w:r>
      <w:proofErr w:type="spellStart"/>
      <w:r w:rsidRPr="00E46176">
        <w:rPr>
          <w:rFonts w:ascii="Times New Roman" w:hAnsi="Times New Roman" w:cs="Times New Roman"/>
          <w:sz w:val="20"/>
        </w:rPr>
        <w:t>стаккатных</w:t>
      </w:r>
      <w:proofErr w:type="spellEnd"/>
      <w:r w:rsidRPr="00E46176">
        <w:rPr>
          <w:rFonts w:ascii="Times New Roman" w:hAnsi="Times New Roman" w:cs="Times New Roman"/>
          <w:sz w:val="20"/>
        </w:rPr>
        <w:t xml:space="preserve"> четвертных нот с короткими ниспадающими фигурами восьмых на </w:t>
      </w:r>
      <w:proofErr w:type="spellStart"/>
      <w:r w:rsidRPr="00E46176">
        <w:rPr>
          <w:rFonts w:ascii="Times New Roman" w:hAnsi="Times New Roman" w:cs="Times New Roman"/>
          <w:sz w:val="20"/>
        </w:rPr>
        <w:t>legato</w:t>
      </w:r>
      <w:proofErr w:type="spellEnd"/>
      <w:r w:rsidRPr="00E46176">
        <w:rPr>
          <w:rFonts w:ascii="Times New Roman" w:hAnsi="Times New Roman" w:cs="Times New Roman"/>
          <w:sz w:val="20"/>
        </w:rPr>
        <w:t>. И здесь ощущается токкатное начало. Короткий серединный эпизод пьесы передает со</w:t>
      </w:r>
      <w:r w:rsidRPr="00E46176">
        <w:rPr>
          <w:rFonts w:ascii="Times New Roman" w:hAnsi="Times New Roman" w:cs="Times New Roman"/>
          <w:sz w:val="20"/>
        </w:rPr>
        <w:softHyphen/>
        <w:t xml:space="preserve">стояние лирического раздумья. В </w:t>
      </w:r>
      <w:proofErr w:type="spellStart"/>
      <w:r w:rsidRPr="00E46176">
        <w:rPr>
          <w:rFonts w:ascii="Times New Roman" w:hAnsi="Times New Roman" w:cs="Times New Roman"/>
          <w:sz w:val="20"/>
        </w:rPr>
        <w:t>репризной</w:t>
      </w:r>
      <w:proofErr w:type="spellEnd"/>
      <w:r w:rsidRPr="00E46176">
        <w:rPr>
          <w:rFonts w:ascii="Times New Roman" w:hAnsi="Times New Roman" w:cs="Times New Roman"/>
          <w:sz w:val="20"/>
        </w:rPr>
        <w:t xml:space="preserve"> части пьесы и заклю</w:t>
      </w:r>
      <w:r w:rsidRPr="00E46176">
        <w:rPr>
          <w:rFonts w:ascii="Times New Roman" w:hAnsi="Times New Roman" w:cs="Times New Roman"/>
          <w:sz w:val="20"/>
        </w:rPr>
        <w:softHyphen/>
        <w:t>чительном эпизоде восстанавливается образ экспозиции.</w:t>
      </w:r>
    </w:p>
    <w:p w:rsidR="00C75EC7" w:rsidRPr="00E46176" w:rsidRDefault="00C75EC7" w:rsidP="00E46176">
      <w:pPr>
        <w:spacing w:after="0"/>
        <w:ind w:firstLine="709"/>
        <w:contextualSpacing/>
        <w:mirrorIndents/>
        <w:jc w:val="both"/>
        <w:rPr>
          <w:rFonts w:ascii="Times New Roman" w:hAnsi="Times New Roman" w:cs="Times New Roman"/>
          <w:sz w:val="20"/>
        </w:rPr>
      </w:pPr>
      <w:proofErr w:type="spellStart"/>
      <w:proofErr w:type="gramStart"/>
      <w:r w:rsidRPr="00E46176">
        <w:rPr>
          <w:rFonts w:ascii="Times New Roman" w:hAnsi="Times New Roman" w:cs="Times New Roman"/>
          <w:sz w:val="20"/>
        </w:rPr>
        <w:t>Ритмо-интонационными</w:t>
      </w:r>
      <w:proofErr w:type="spellEnd"/>
      <w:proofErr w:type="gramEnd"/>
      <w:r w:rsidRPr="00E46176">
        <w:rPr>
          <w:rFonts w:ascii="Times New Roman" w:hAnsi="Times New Roman" w:cs="Times New Roman"/>
          <w:sz w:val="20"/>
        </w:rPr>
        <w:t xml:space="preserve"> средствами песни-веснянки воплощается главный образ пьесы «Мотылек» А. </w:t>
      </w:r>
      <w:proofErr w:type="spellStart"/>
      <w:r w:rsidRPr="00E46176">
        <w:rPr>
          <w:rFonts w:ascii="Times New Roman" w:hAnsi="Times New Roman" w:cs="Times New Roman"/>
          <w:sz w:val="20"/>
        </w:rPr>
        <w:t>Штогаренко</w:t>
      </w:r>
      <w:proofErr w:type="spellEnd"/>
      <w:r w:rsidRPr="00E46176">
        <w:rPr>
          <w:rFonts w:ascii="Times New Roman" w:hAnsi="Times New Roman" w:cs="Times New Roman"/>
          <w:sz w:val="20"/>
        </w:rPr>
        <w:t xml:space="preserve">. Звонкие форшлаги, короткие </w:t>
      </w:r>
      <w:proofErr w:type="spellStart"/>
      <w:r w:rsidRPr="00E46176">
        <w:rPr>
          <w:rFonts w:ascii="Times New Roman" w:hAnsi="Times New Roman" w:cs="Times New Roman"/>
          <w:sz w:val="20"/>
        </w:rPr>
        <w:t>гаммообразные</w:t>
      </w:r>
      <w:proofErr w:type="spellEnd"/>
      <w:r w:rsidRPr="00E46176">
        <w:rPr>
          <w:rFonts w:ascii="Times New Roman" w:hAnsi="Times New Roman" w:cs="Times New Roman"/>
          <w:sz w:val="20"/>
        </w:rPr>
        <w:t xml:space="preserve"> и </w:t>
      </w:r>
      <w:proofErr w:type="spellStart"/>
      <w:r w:rsidRPr="00E46176">
        <w:rPr>
          <w:rFonts w:ascii="Times New Roman" w:hAnsi="Times New Roman" w:cs="Times New Roman"/>
          <w:sz w:val="20"/>
        </w:rPr>
        <w:t>мартелирующие</w:t>
      </w:r>
      <w:proofErr w:type="spellEnd"/>
      <w:r w:rsidRPr="00E46176">
        <w:rPr>
          <w:rFonts w:ascii="Times New Roman" w:hAnsi="Times New Roman" w:cs="Times New Roman"/>
          <w:sz w:val="20"/>
        </w:rPr>
        <w:t xml:space="preserve"> фигуры, четкие сме</w:t>
      </w:r>
      <w:r w:rsidRPr="00E46176">
        <w:rPr>
          <w:rFonts w:ascii="Times New Roman" w:hAnsi="Times New Roman" w:cs="Times New Roman"/>
          <w:sz w:val="20"/>
        </w:rPr>
        <w:softHyphen/>
        <w:t>ны штрихов вызывают у детей зрительные ассоциации с полетом и кружением. Удобные пианистические приемы помогают непосред</w:t>
      </w:r>
      <w:r w:rsidRPr="00E46176">
        <w:rPr>
          <w:rFonts w:ascii="Times New Roman" w:hAnsi="Times New Roman" w:cs="Times New Roman"/>
          <w:sz w:val="20"/>
        </w:rPr>
        <w:softHyphen/>
        <w:t>ственному овладению музыкальной тканью произведения.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Таким образом, различные пьесы подвижного характера являют</w:t>
      </w:r>
      <w:r w:rsidRPr="00E46176">
        <w:rPr>
          <w:rFonts w:ascii="Times New Roman" w:hAnsi="Times New Roman" w:cs="Times New Roman"/>
          <w:sz w:val="20"/>
        </w:rPr>
        <w:softHyphen/>
        <w:t>ся той частью педагогического репертуара, которая, обогащая му</w:t>
      </w:r>
      <w:r w:rsidRPr="00E46176">
        <w:rPr>
          <w:rFonts w:ascii="Times New Roman" w:hAnsi="Times New Roman" w:cs="Times New Roman"/>
          <w:sz w:val="20"/>
        </w:rPr>
        <w:softHyphen/>
        <w:t>зыкальное мышление учащегося, активно способствует развитию его моторики.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t>Этюды. </w:t>
      </w:r>
      <w:r w:rsidRPr="00E46176">
        <w:rPr>
          <w:rFonts w:ascii="Times New Roman" w:hAnsi="Times New Roman" w:cs="Times New Roman"/>
          <w:sz w:val="20"/>
        </w:rPr>
        <w:t>По сравнению с двумя начальными годами обучения ра</w:t>
      </w:r>
      <w:r w:rsidRPr="00E46176">
        <w:rPr>
          <w:rFonts w:ascii="Times New Roman" w:hAnsi="Times New Roman" w:cs="Times New Roman"/>
          <w:sz w:val="20"/>
        </w:rPr>
        <w:softHyphen/>
        <w:t>бота над этюдной литературой в 3—4 классах приобретает все большее значение. Это связано с появлением новых видов форте</w:t>
      </w:r>
      <w:r w:rsidRPr="00E46176">
        <w:rPr>
          <w:rFonts w:ascii="Times New Roman" w:hAnsi="Times New Roman" w:cs="Times New Roman"/>
          <w:sz w:val="20"/>
        </w:rPr>
        <w:softHyphen/>
        <w:t>пианной фактуры художественно-педагогического репертуара, ус</w:t>
      </w:r>
      <w:r w:rsidRPr="00E46176">
        <w:rPr>
          <w:rFonts w:ascii="Times New Roman" w:hAnsi="Times New Roman" w:cs="Times New Roman"/>
          <w:sz w:val="20"/>
        </w:rPr>
        <w:softHyphen/>
        <w:t>воение которых требует соответствующей технической подготовки.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Главное внимание уделяется систематической работе над разны</w:t>
      </w:r>
      <w:r w:rsidRPr="00E46176">
        <w:rPr>
          <w:rFonts w:ascii="Times New Roman" w:hAnsi="Times New Roman" w:cs="Times New Roman"/>
          <w:sz w:val="20"/>
        </w:rPr>
        <w:softHyphen/>
        <w:t xml:space="preserve">ми видами мелкой техники. В первую очередь это различные типы </w:t>
      </w:r>
      <w:proofErr w:type="spellStart"/>
      <w:r w:rsidRPr="00E46176">
        <w:rPr>
          <w:rFonts w:ascii="Times New Roman" w:hAnsi="Times New Roman" w:cs="Times New Roman"/>
          <w:sz w:val="20"/>
        </w:rPr>
        <w:t>гаммообразного</w:t>
      </w:r>
      <w:proofErr w:type="spellEnd"/>
      <w:r w:rsidRPr="00E46176">
        <w:rPr>
          <w:rFonts w:ascii="Times New Roman" w:hAnsi="Times New Roman" w:cs="Times New Roman"/>
          <w:sz w:val="20"/>
        </w:rPr>
        <w:t xml:space="preserve"> изложения, затем приемы репетиционной одного</w:t>
      </w:r>
      <w:r w:rsidRPr="00E46176">
        <w:rPr>
          <w:rFonts w:ascii="Times New Roman" w:hAnsi="Times New Roman" w:cs="Times New Roman"/>
          <w:sz w:val="20"/>
        </w:rPr>
        <w:softHyphen/>
        <w:t>лосной игры и игры ломаными интервалами, обеспечивающей паль</w:t>
      </w:r>
      <w:r w:rsidRPr="00E46176">
        <w:rPr>
          <w:rFonts w:ascii="Times New Roman" w:hAnsi="Times New Roman" w:cs="Times New Roman"/>
          <w:sz w:val="20"/>
        </w:rPr>
        <w:softHyphen/>
        <w:t xml:space="preserve">цевую независимость и гибкость кистевых движений; далее работа над разными </w:t>
      </w:r>
      <w:proofErr w:type="spellStart"/>
      <w:r w:rsidRPr="00E46176">
        <w:rPr>
          <w:rFonts w:ascii="Times New Roman" w:hAnsi="Times New Roman" w:cs="Times New Roman"/>
          <w:sz w:val="20"/>
        </w:rPr>
        <w:t>мелизматическими</w:t>
      </w:r>
      <w:proofErr w:type="spellEnd"/>
      <w:r w:rsidRPr="00E46176">
        <w:rPr>
          <w:rFonts w:ascii="Times New Roman" w:hAnsi="Times New Roman" w:cs="Times New Roman"/>
          <w:sz w:val="20"/>
        </w:rPr>
        <w:t xml:space="preserve"> фигурами, особенно </w:t>
      </w:r>
      <w:proofErr w:type="spellStart"/>
      <w:r w:rsidRPr="00E46176">
        <w:rPr>
          <w:rFonts w:ascii="Times New Roman" w:hAnsi="Times New Roman" w:cs="Times New Roman"/>
          <w:sz w:val="20"/>
        </w:rPr>
        <w:t>трелеобразными</w:t>
      </w:r>
      <w:proofErr w:type="spellEnd"/>
      <w:r w:rsidRPr="00E46176">
        <w:rPr>
          <w:rFonts w:ascii="Times New Roman" w:hAnsi="Times New Roman" w:cs="Times New Roman"/>
          <w:sz w:val="20"/>
        </w:rPr>
        <w:t>, необходимая для развития легкости и подвижности пальцев.</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Таким образом, </w:t>
      </w:r>
      <w:proofErr w:type="spellStart"/>
      <w:r w:rsidRPr="00E46176">
        <w:rPr>
          <w:rFonts w:ascii="Times New Roman" w:hAnsi="Times New Roman" w:cs="Times New Roman"/>
          <w:sz w:val="20"/>
        </w:rPr>
        <w:t>гаммообразная</w:t>
      </w:r>
      <w:proofErr w:type="spellEnd"/>
      <w:r w:rsidRPr="00E46176">
        <w:rPr>
          <w:rFonts w:ascii="Times New Roman" w:hAnsi="Times New Roman" w:cs="Times New Roman"/>
          <w:sz w:val="20"/>
        </w:rPr>
        <w:t xml:space="preserve"> техника вырабатывается в комплексном единстве с другими видами мелкой техники, предусматри</w:t>
      </w:r>
      <w:r w:rsidRPr="00E46176">
        <w:rPr>
          <w:rFonts w:ascii="Times New Roman" w:hAnsi="Times New Roman" w:cs="Times New Roman"/>
          <w:sz w:val="20"/>
        </w:rPr>
        <w:softHyphen/>
        <w:t>вающими узкий позиционный диапазон.</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Значительно меньшее место занимает работа над арпеджио. На данном этапе оно усваивается преимущественно на коротких тре</w:t>
      </w:r>
      <w:proofErr w:type="gramStart"/>
      <w:r w:rsidRPr="00E46176">
        <w:rPr>
          <w:rFonts w:ascii="Times New Roman" w:hAnsi="Times New Roman" w:cs="Times New Roman"/>
          <w:sz w:val="20"/>
        </w:rPr>
        <w:t>х-</w:t>
      </w:r>
      <w:proofErr w:type="gramEnd"/>
      <w:r w:rsidRPr="00E46176">
        <w:rPr>
          <w:rFonts w:ascii="Times New Roman" w:hAnsi="Times New Roman" w:cs="Times New Roman"/>
          <w:sz w:val="20"/>
        </w:rPr>
        <w:t xml:space="preserve"> и </w:t>
      </w:r>
      <w:proofErr w:type="spellStart"/>
      <w:r w:rsidRPr="00E46176">
        <w:rPr>
          <w:rFonts w:ascii="Times New Roman" w:hAnsi="Times New Roman" w:cs="Times New Roman"/>
          <w:sz w:val="20"/>
        </w:rPr>
        <w:t>четырехзвучных</w:t>
      </w:r>
      <w:proofErr w:type="spellEnd"/>
      <w:r w:rsidRPr="00E46176">
        <w:rPr>
          <w:rFonts w:ascii="Times New Roman" w:hAnsi="Times New Roman" w:cs="Times New Roman"/>
          <w:sz w:val="20"/>
        </w:rPr>
        <w:t xml:space="preserve"> позиционных группах и лишь изредка на длинных арпеджио в две октавы.</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Аккордово-интервальная игра ограничивается (в условиях 3 — 4 классов) исполнением узко расположенных трезвучий и их обра</w:t>
      </w:r>
      <w:r w:rsidRPr="00E46176">
        <w:rPr>
          <w:rFonts w:ascii="Times New Roman" w:hAnsi="Times New Roman" w:cs="Times New Roman"/>
          <w:sz w:val="20"/>
        </w:rPr>
        <w:softHyphen/>
        <w:t xml:space="preserve">щений, нешироких </w:t>
      </w:r>
      <w:proofErr w:type="spellStart"/>
      <w:r w:rsidRPr="00E46176">
        <w:rPr>
          <w:rFonts w:ascii="Times New Roman" w:hAnsi="Times New Roman" w:cs="Times New Roman"/>
          <w:sz w:val="20"/>
        </w:rPr>
        <w:t>двузвучий</w:t>
      </w:r>
      <w:proofErr w:type="spellEnd"/>
      <w:r w:rsidRPr="00E46176">
        <w:rPr>
          <w:rFonts w:ascii="Times New Roman" w:hAnsi="Times New Roman" w:cs="Times New Roman"/>
          <w:sz w:val="20"/>
        </w:rPr>
        <w:t>.</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При постепенном овладении различными видами мелкой техники перед учеником ставится ряд задач.</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 xml:space="preserve">В первую очередь следует акцентировать внимание на навыках беглости в сочетании с </w:t>
      </w:r>
      <w:proofErr w:type="spellStart"/>
      <w:r w:rsidRPr="00E46176">
        <w:rPr>
          <w:rFonts w:ascii="Times New Roman" w:hAnsi="Times New Roman" w:cs="Times New Roman"/>
          <w:sz w:val="20"/>
        </w:rPr>
        <w:t>ритмо-динамической</w:t>
      </w:r>
      <w:proofErr w:type="spellEnd"/>
      <w:r w:rsidRPr="00E46176">
        <w:rPr>
          <w:rFonts w:ascii="Times New Roman" w:hAnsi="Times New Roman" w:cs="Times New Roman"/>
          <w:sz w:val="20"/>
        </w:rPr>
        <w:t xml:space="preserve"> точностью исполнения. Однако пальцевая подвижность предполагает свободу, пластичность, ритмичность игры, организованность движений всей руки (в плече, локте, кисти), связанных с непосредственными пальцевыми движе</w:t>
      </w:r>
      <w:r w:rsidRPr="00E46176">
        <w:rPr>
          <w:rFonts w:ascii="Times New Roman" w:hAnsi="Times New Roman" w:cs="Times New Roman"/>
          <w:sz w:val="20"/>
        </w:rPr>
        <w:softHyphen/>
        <w:t>ниями. Так, при естественном положении локтя большое влияние на развитие пальцевой техники оказывают своего рода комбиниро</w:t>
      </w:r>
      <w:r w:rsidRPr="00E46176">
        <w:rPr>
          <w:rFonts w:ascii="Times New Roman" w:hAnsi="Times New Roman" w:cs="Times New Roman"/>
          <w:sz w:val="20"/>
        </w:rPr>
        <w:softHyphen/>
        <w:t xml:space="preserve">ванные движения в кисти — сочетание </w:t>
      </w:r>
      <w:proofErr w:type="gramStart"/>
      <w:r w:rsidRPr="00E46176">
        <w:rPr>
          <w:rFonts w:ascii="Times New Roman" w:hAnsi="Times New Roman" w:cs="Times New Roman"/>
          <w:sz w:val="20"/>
        </w:rPr>
        <w:t>плавных</w:t>
      </w:r>
      <w:proofErr w:type="gramEnd"/>
      <w:r w:rsidRPr="00E46176">
        <w:rPr>
          <w:rFonts w:ascii="Times New Roman" w:hAnsi="Times New Roman" w:cs="Times New Roman"/>
          <w:sz w:val="20"/>
        </w:rPr>
        <w:t xml:space="preserve"> боковых (горизон</w:t>
      </w:r>
      <w:r w:rsidRPr="00E46176">
        <w:rPr>
          <w:rFonts w:ascii="Times New Roman" w:hAnsi="Times New Roman" w:cs="Times New Roman"/>
          <w:sz w:val="20"/>
        </w:rPr>
        <w:softHyphen/>
        <w:t>тальных) с пружинящими эластичными (вертикальными) движени</w:t>
      </w:r>
      <w:r w:rsidRPr="00E46176">
        <w:rPr>
          <w:rFonts w:ascii="Times New Roman" w:hAnsi="Times New Roman" w:cs="Times New Roman"/>
          <w:sz w:val="20"/>
        </w:rPr>
        <w:softHyphen/>
        <w:t>ями.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Упущение всех этих моментов в работе ученика приводит к явле</w:t>
      </w:r>
      <w:r w:rsidRPr="00E46176">
        <w:rPr>
          <w:rFonts w:ascii="Times New Roman" w:hAnsi="Times New Roman" w:cs="Times New Roman"/>
          <w:sz w:val="20"/>
        </w:rPr>
        <w:softHyphen/>
        <w:t>ниям мышечной зажатости, скованности.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Каковы же особенности фактуры наиболее полезных в техниче</w:t>
      </w:r>
      <w:r w:rsidRPr="00E46176">
        <w:rPr>
          <w:rFonts w:ascii="Times New Roman" w:hAnsi="Times New Roman" w:cs="Times New Roman"/>
          <w:sz w:val="20"/>
        </w:rPr>
        <w:softHyphen/>
        <w:t xml:space="preserve">ском отношении </w:t>
      </w:r>
      <w:proofErr w:type="gramStart"/>
      <w:r w:rsidRPr="00E46176">
        <w:rPr>
          <w:rFonts w:ascii="Times New Roman" w:hAnsi="Times New Roman" w:cs="Times New Roman"/>
          <w:sz w:val="20"/>
        </w:rPr>
        <w:t>этюдов</w:t>
      </w:r>
      <w:proofErr w:type="gramEnd"/>
      <w:r w:rsidRPr="00E46176">
        <w:rPr>
          <w:rFonts w:ascii="Times New Roman" w:hAnsi="Times New Roman" w:cs="Times New Roman"/>
          <w:sz w:val="20"/>
        </w:rPr>
        <w:t xml:space="preserve"> и в </w:t>
      </w:r>
      <w:proofErr w:type="gramStart"/>
      <w:r w:rsidRPr="00E46176">
        <w:rPr>
          <w:rFonts w:ascii="Times New Roman" w:hAnsi="Times New Roman" w:cs="Times New Roman"/>
          <w:sz w:val="20"/>
        </w:rPr>
        <w:t>какой</w:t>
      </w:r>
      <w:proofErr w:type="gramEnd"/>
      <w:r w:rsidRPr="00E46176">
        <w:rPr>
          <w:rFonts w:ascii="Times New Roman" w:hAnsi="Times New Roman" w:cs="Times New Roman"/>
          <w:sz w:val="20"/>
        </w:rPr>
        <w:t xml:space="preserve"> последовательности накопляются двигательные навыки? Ответ на этот вопрос дает сборник «Этюды для фортепиано на разные виды техники»</w:t>
      </w:r>
      <w:bookmarkStart w:id="0" w:name="_ftnref1"/>
      <w:r w:rsidR="0032690D" w:rsidRPr="00E46176">
        <w:rPr>
          <w:rFonts w:ascii="Times New Roman" w:hAnsi="Times New Roman" w:cs="Times New Roman"/>
          <w:sz w:val="20"/>
        </w:rPr>
        <w:fldChar w:fldCharType="begin"/>
      </w:r>
      <w:r w:rsidRPr="00E46176">
        <w:rPr>
          <w:rFonts w:ascii="Times New Roman" w:hAnsi="Times New Roman" w:cs="Times New Roman"/>
          <w:sz w:val="20"/>
        </w:rPr>
        <w:instrText xml:space="preserve"> HYPERLINK "applewebdata://70FE877F-4AA0-4279-8BEB-6D731D8CDD35" \l "_ftn1" \o "" </w:instrText>
      </w:r>
      <w:r w:rsidR="0032690D" w:rsidRPr="00E46176">
        <w:rPr>
          <w:rFonts w:ascii="Times New Roman" w:hAnsi="Times New Roman" w:cs="Times New Roman"/>
          <w:sz w:val="20"/>
        </w:rPr>
        <w:fldChar w:fldCharType="separate"/>
      </w:r>
      <w:r w:rsidRPr="00E46176">
        <w:rPr>
          <w:rStyle w:val="a3"/>
          <w:rFonts w:ascii="Times New Roman" w:hAnsi="Times New Roman" w:cs="Times New Roman"/>
          <w:sz w:val="20"/>
        </w:rPr>
        <w:t>[1]</w:t>
      </w:r>
      <w:r w:rsidR="0032690D" w:rsidRPr="00E46176">
        <w:rPr>
          <w:rFonts w:ascii="Times New Roman" w:hAnsi="Times New Roman" w:cs="Times New Roman"/>
          <w:sz w:val="20"/>
        </w:rPr>
        <w:fldChar w:fldCharType="end"/>
      </w:r>
      <w:bookmarkEnd w:id="0"/>
      <w:r w:rsidRPr="00E46176">
        <w:rPr>
          <w:rFonts w:ascii="Times New Roman" w:hAnsi="Times New Roman" w:cs="Times New Roman"/>
          <w:sz w:val="20"/>
        </w:rPr>
        <w:t>. Его составители отобра</w:t>
      </w:r>
      <w:r w:rsidRPr="00E46176">
        <w:rPr>
          <w:rFonts w:ascii="Times New Roman" w:hAnsi="Times New Roman" w:cs="Times New Roman"/>
          <w:sz w:val="20"/>
        </w:rPr>
        <w:softHyphen/>
        <w:t xml:space="preserve">ли лучшую этюдную литературу, </w:t>
      </w:r>
      <w:r w:rsidRPr="00E46176">
        <w:rPr>
          <w:rFonts w:ascii="Times New Roman" w:hAnsi="Times New Roman" w:cs="Times New Roman"/>
          <w:sz w:val="20"/>
        </w:rPr>
        <w:lastRenderedPageBreak/>
        <w:t>распределив ее для каждого клас</w:t>
      </w:r>
      <w:r w:rsidRPr="00E46176">
        <w:rPr>
          <w:rFonts w:ascii="Times New Roman" w:hAnsi="Times New Roman" w:cs="Times New Roman"/>
          <w:sz w:val="20"/>
        </w:rPr>
        <w:softHyphen/>
        <w:t>са соответственно разным видам и приемам мелкой и аккордово-интервальной техники, которой необходимо овладеть юным пиани</w:t>
      </w:r>
      <w:r w:rsidRPr="00E46176">
        <w:rPr>
          <w:rFonts w:ascii="Times New Roman" w:hAnsi="Times New Roman" w:cs="Times New Roman"/>
          <w:sz w:val="20"/>
        </w:rPr>
        <w:softHyphen/>
        <w:t>стам на данном этапе обучения.</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t>(1)</w:t>
      </w:r>
      <w:proofErr w:type="spellStart"/>
      <w:r w:rsidRPr="00E46176">
        <w:rPr>
          <w:rFonts w:ascii="Times New Roman" w:hAnsi="Times New Roman" w:cs="Times New Roman"/>
          <w:b/>
          <w:bCs/>
          <w:sz w:val="20"/>
        </w:rPr>
        <w:t>Andantino</w:t>
      </w:r>
      <w:proofErr w:type="spellEnd"/>
      <w:r w:rsidRPr="00E46176">
        <w:rPr>
          <w:rFonts w:ascii="Times New Roman" w:hAnsi="Times New Roman" w:cs="Times New Roman"/>
          <w:b/>
          <w:bCs/>
          <w:sz w:val="20"/>
        </w:rPr>
        <w:t> </w:t>
      </w:r>
      <w:r w:rsidRPr="00E46176">
        <w:rPr>
          <w:rFonts w:ascii="Times New Roman" w:hAnsi="Times New Roman" w:cs="Times New Roman"/>
          <w:sz w:val="20"/>
        </w:rPr>
        <w:t xml:space="preserve">Партия же правой руки обогащается более напряженно </w:t>
      </w:r>
      <w:proofErr w:type="gramStart"/>
      <w:r w:rsidRPr="00E46176">
        <w:rPr>
          <w:rFonts w:ascii="Times New Roman" w:hAnsi="Times New Roman" w:cs="Times New Roman"/>
          <w:sz w:val="20"/>
        </w:rPr>
        <w:t>звуча</w:t>
      </w:r>
      <w:r w:rsidRPr="00E46176">
        <w:rPr>
          <w:rFonts w:ascii="Times New Roman" w:hAnsi="Times New Roman" w:cs="Times New Roman"/>
          <w:sz w:val="20"/>
        </w:rPr>
        <w:softHyphen/>
        <w:t>щим</w:t>
      </w:r>
      <w:proofErr w:type="gramEnd"/>
      <w:r w:rsidRPr="00E46176">
        <w:rPr>
          <w:rFonts w:ascii="Times New Roman" w:hAnsi="Times New Roman" w:cs="Times New Roman"/>
          <w:sz w:val="20"/>
        </w:rPr>
        <w:t xml:space="preserve"> </w:t>
      </w:r>
      <w:proofErr w:type="spellStart"/>
      <w:r w:rsidRPr="00E46176">
        <w:rPr>
          <w:rFonts w:ascii="Times New Roman" w:hAnsi="Times New Roman" w:cs="Times New Roman"/>
          <w:sz w:val="20"/>
        </w:rPr>
        <w:t>двухголосием</w:t>
      </w:r>
      <w:proofErr w:type="spellEnd"/>
      <w:r w:rsidRPr="00E46176">
        <w:rPr>
          <w:rFonts w:ascii="Times New Roman" w:hAnsi="Times New Roman" w:cs="Times New Roman"/>
          <w:sz w:val="20"/>
        </w:rPr>
        <w:t xml:space="preserve"> с речитативно произносимой триолью в верхнем голосе. В завершающем прелюдию полном кадансе выпукло про</w:t>
      </w:r>
      <w:r w:rsidRPr="00E46176">
        <w:rPr>
          <w:rFonts w:ascii="Times New Roman" w:hAnsi="Times New Roman" w:cs="Times New Roman"/>
          <w:sz w:val="20"/>
        </w:rPr>
        <w:softHyphen/>
        <w:t>является задержание (на секунде) и его разрешение в одноимен</w:t>
      </w:r>
      <w:r w:rsidRPr="00E46176">
        <w:rPr>
          <w:rFonts w:ascii="Times New Roman" w:hAnsi="Times New Roman" w:cs="Times New Roman"/>
          <w:sz w:val="20"/>
        </w:rPr>
        <w:softHyphen/>
        <w:t>ную мажорную тонику.</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b/>
          <w:bCs/>
          <w:sz w:val="20"/>
        </w:rPr>
        <w:t>И. С. Бах. «Маленькая прелюдия» </w:t>
      </w:r>
      <w:r w:rsidRPr="00E46176">
        <w:rPr>
          <w:rFonts w:ascii="Times New Roman" w:hAnsi="Times New Roman" w:cs="Times New Roman"/>
          <w:b/>
          <w:bCs/>
          <w:i/>
          <w:iCs/>
          <w:sz w:val="20"/>
        </w:rPr>
        <w:t>ре </w:t>
      </w:r>
      <w:r w:rsidRPr="00E46176">
        <w:rPr>
          <w:rFonts w:ascii="Times New Roman" w:hAnsi="Times New Roman" w:cs="Times New Roman"/>
          <w:b/>
          <w:bCs/>
          <w:sz w:val="20"/>
        </w:rPr>
        <w:t>мино</w:t>
      </w:r>
      <w:proofErr w:type="gramStart"/>
      <w:r w:rsidRPr="00E46176">
        <w:rPr>
          <w:rFonts w:ascii="Times New Roman" w:hAnsi="Times New Roman" w:cs="Times New Roman"/>
          <w:b/>
          <w:bCs/>
          <w:sz w:val="20"/>
        </w:rPr>
        <w:t>р</w:t>
      </w:r>
      <w:r w:rsidRPr="00E46176">
        <w:rPr>
          <w:rFonts w:ascii="Times New Roman" w:hAnsi="Times New Roman" w:cs="Times New Roman"/>
          <w:sz w:val="20"/>
        </w:rPr>
        <w:t>(</w:t>
      </w:r>
      <w:proofErr w:type="gramEnd"/>
      <w:r w:rsidRPr="00E46176">
        <w:rPr>
          <w:rFonts w:ascii="Times New Roman" w:hAnsi="Times New Roman" w:cs="Times New Roman"/>
          <w:sz w:val="20"/>
        </w:rPr>
        <w:t xml:space="preserve">первая тетрадь) В отличие от мягко льющейся мелодии предыдущей пьесы в </w:t>
      </w:r>
      <w:proofErr w:type="spellStart"/>
      <w:r w:rsidRPr="00E46176">
        <w:rPr>
          <w:rFonts w:ascii="Times New Roman" w:hAnsi="Times New Roman" w:cs="Times New Roman"/>
          <w:sz w:val="20"/>
        </w:rPr>
        <w:t>однотактной</w:t>
      </w:r>
      <w:proofErr w:type="spellEnd"/>
      <w:r w:rsidRPr="00E46176">
        <w:rPr>
          <w:rFonts w:ascii="Times New Roman" w:hAnsi="Times New Roman" w:cs="Times New Roman"/>
          <w:sz w:val="20"/>
        </w:rPr>
        <w:t xml:space="preserve"> теме прелюдии </w:t>
      </w:r>
      <w:proofErr w:type="spellStart"/>
      <w:r w:rsidRPr="00E46176">
        <w:rPr>
          <w:rFonts w:ascii="Times New Roman" w:hAnsi="Times New Roman" w:cs="Times New Roman"/>
          <w:i/>
          <w:iCs/>
          <w:sz w:val="20"/>
        </w:rPr>
        <w:t>ре</w:t>
      </w:r>
      <w:r w:rsidRPr="00E46176">
        <w:rPr>
          <w:rFonts w:ascii="Times New Roman" w:hAnsi="Times New Roman" w:cs="Times New Roman"/>
          <w:sz w:val="20"/>
        </w:rPr>
        <w:t>минор</w:t>
      </w:r>
      <w:proofErr w:type="spellEnd"/>
      <w:r w:rsidRPr="00E46176">
        <w:rPr>
          <w:rFonts w:ascii="Times New Roman" w:hAnsi="Times New Roman" w:cs="Times New Roman"/>
          <w:sz w:val="20"/>
        </w:rPr>
        <w:t xml:space="preserve"> сразу же чувствуется речитатив</w:t>
      </w:r>
      <w:r w:rsidRPr="00E46176">
        <w:rPr>
          <w:rFonts w:ascii="Times New Roman" w:hAnsi="Times New Roman" w:cs="Times New Roman"/>
          <w:sz w:val="20"/>
        </w:rPr>
        <w:softHyphen/>
        <w:t>ная приподнятость. Этому способствует и само строение темы, в ко</w:t>
      </w:r>
      <w:r w:rsidRPr="00E46176">
        <w:rPr>
          <w:rFonts w:ascii="Times New Roman" w:hAnsi="Times New Roman" w:cs="Times New Roman"/>
          <w:sz w:val="20"/>
        </w:rPr>
        <w:softHyphen/>
        <w:t xml:space="preserve">торой можно выделить два образных начала — их воплощают плавность шестнадцатых нот и приходящая ей на смену </w:t>
      </w:r>
      <w:proofErr w:type="spellStart"/>
      <w:r w:rsidRPr="00E46176">
        <w:rPr>
          <w:rFonts w:ascii="Times New Roman" w:hAnsi="Times New Roman" w:cs="Times New Roman"/>
          <w:sz w:val="20"/>
        </w:rPr>
        <w:t>утяжеленность</w:t>
      </w:r>
      <w:proofErr w:type="spellEnd"/>
      <w:r w:rsidRPr="00E46176">
        <w:rPr>
          <w:rFonts w:ascii="Times New Roman" w:hAnsi="Times New Roman" w:cs="Times New Roman"/>
          <w:sz w:val="20"/>
        </w:rPr>
        <w:t xml:space="preserve"> пунктированного ритма.</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t>Как и в ряде других прелюдий, внимание ученика должно быть направлено на распознание полифонической и гармонической ха</w:t>
      </w:r>
      <w:r w:rsidRPr="00E46176">
        <w:rPr>
          <w:rFonts w:ascii="Times New Roman" w:hAnsi="Times New Roman" w:cs="Times New Roman"/>
          <w:sz w:val="20"/>
        </w:rPr>
        <w:softHyphen/>
        <w:t>рактеристик музыкальной ткани.</w:t>
      </w:r>
    </w:p>
    <w:p w:rsidR="00C75EC7" w:rsidRPr="00E46176" w:rsidRDefault="00C75EC7"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br/>
      </w:r>
    </w:p>
    <w:p w:rsidR="00C75EC7" w:rsidRPr="00E46176" w:rsidRDefault="0032690D" w:rsidP="00E46176">
      <w:pPr>
        <w:spacing w:after="0"/>
        <w:ind w:firstLine="709"/>
        <w:contextualSpacing/>
        <w:mirrorIndents/>
        <w:jc w:val="both"/>
        <w:rPr>
          <w:rFonts w:ascii="Times New Roman" w:hAnsi="Times New Roman" w:cs="Times New Roman"/>
          <w:sz w:val="20"/>
        </w:rPr>
      </w:pPr>
      <w:r w:rsidRPr="0032690D">
        <w:rPr>
          <w:rFonts w:ascii="Times New Roman" w:hAnsi="Times New Roman" w:cs="Times New Roman"/>
          <w:sz w:val="20"/>
        </w:rPr>
        <w:pict>
          <v:rect id="_x0000_i1025" style="width:154.35pt;height:.75pt" o:hrpct="330" o:hralign="center" o:hrstd="t" o:hr="t" fillcolor="#a0a0a0" stroked="f"/>
        </w:pict>
      </w:r>
    </w:p>
    <w:bookmarkStart w:id="1" w:name="_ftn1"/>
    <w:p w:rsidR="00C75EC7" w:rsidRPr="00E46176" w:rsidRDefault="0032690D" w:rsidP="00E46176">
      <w:pPr>
        <w:spacing w:after="0"/>
        <w:ind w:firstLine="709"/>
        <w:contextualSpacing/>
        <w:mirrorIndents/>
        <w:jc w:val="both"/>
        <w:rPr>
          <w:rFonts w:ascii="Times New Roman" w:hAnsi="Times New Roman" w:cs="Times New Roman"/>
          <w:sz w:val="20"/>
        </w:rPr>
      </w:pPr>
      <w:r w:rsidRPr="00E46176">
        <w:rPr>
          <w:rFonts w:ascii="Times New Roman" w:hAnsi="Times New Roman" w:cs="Times New Roman"/>
          <w:sz w:val="20"/>
        </w:rPr>
        <w:fldChar w:fldCharType="begin"/>
      </w:r>
      <w:r w:rsidR="00C75EC7" w:rsidRPr="00E46176">
        <w:rPr>
          <w:rFonts w:ascii="Times New Roman" w:hAnsi="Times New Roman" w:cs="Times New Roman"/>
          <w:sz w:val="20"/>
        </w:rPr>
        <w:instrText xml:space="preserve"> HYPERLINK "applewebdata://70FE877F-4AA0-4279-8BEB-6D731D8CDD35" \l "_ftnref1" \o "" </w:instrText>
      </w:r>
      <w:r w:rsidRPr="00E46176">
        <w:rPr>
          <w:rFonts w:ascii="Times New Roman" w:hAnsi="Times New Roman" w:cs="Times New Roman"/>
          <w:sz w:val="20"/>
        </w:rPr>
        <w:fldChar w:fldCharType="separate"/>
      </w:r>
      <w:r w:rsidR="00C75EC7" w:rsidRPr="00E46176">
        <w:rPr>
          <w:rStyle w:val="a3"/>
          <w:rFonts w:ascii="Times New Roman" w:hAnsi="Times New Roman" w:cs="Times New Roman"/>
          <w:sz w:val="20"/>
        </w:rPr>
        <w:t>[1]</w:t>
      </w:r>
      <w:r w:rsidRPr="00E46176">
        <w:rPr>
          <w:rFonts w:ascii="Times New Roman" w:hAnsi="Times New Roman" w:cs="Times New Roman"/>
          <w:sz w:val="20"/>
        </w:rPr>
        <w:fldChar w:fldCharType="end"/>
      </w:r>
      <w:bookmarkEnd w:id="1"/>
      <w:r w:rsidR="00C75EC7" w:rsidRPr="00E46176">
        <w:rPr>
          <w:rFonts w:ascii="Times New Roman" w:hAnsi="Times New Roman" w:cs="Times New Roman"/>
          <w:sz w:val="20"/>
        </w:rPr>
        <w:t xml:space="preserve">Этюды для фортепиано на разные виды техники.  Составители Р.  Гиндин и М. </w:t>
      </w:r>
      <w:proofErr w:type="spellStart"/>
      <w:r w:rsidR="00C75EC7" w:rsidRPr="00E46176">
        <w:rPr>
          <w:rFonts w:ascii="Times New Roman" w:hAnsi="Times New Roman" w:cs="Times New Roman"/>
          <w:sz w:val="20"/>
        </w:rPr>
        <w:t>Карафинка</w:t>
      </w:r>
      <w:proofErr w:type="spellEnd"/>
      <w:r w:rsidR="00C75EC7" w:rsidRPr="00E46176">
        <w:rPr>
          <w:rFonts w:ascii="Times New Roman" w:hAnsi="Times New Roman" w:cs="Times New Roman"/>
          <w:sz w:val="20"/>
        </w:rPr>
        <w:t>. К., «</w:t>
      </w:r>
      <w:proofErr w:type="spellStart"/>
      <w:r w:rsidR="00C75EC7" w:rsidRPr="00E46176">
        <w:rPr>
          <w:rFonts w:ascii="Times New Roman" w:hAnsi="Times New Roman" w:cs="Times New Roman"/>
          <w:sz w:val="20"/>
        </w:rPr>
        <w:t>Музична</w:t>
      </w:r>
      <w:proofErr w:type="spellEnd"/>
      <w:r w:rsidR="00C75EC7" w:rsidRPr="00E46176">
        <w:rPr>
          <w:rFonts w:ascii="Times New Roman" w:hAnsi="Times New Roman" w:cs="Times New Roman"/>
          <w:sz w:val="20"/>
        </w:rPr>
        <w:t xml:space="preserve"> Украина», 1976 (</w:t>
      </w:r>
      <w:proofErr w:type="spellStart"/>
      <w:proofErr w:type="gramStart"/>
      <w:r w:rsidR="00C75EC7" w:rsidRPr="00E46176">
        <w:rPr>
          <w:rFonts w:ascii="Times New Roman" w:hAnsi="Times New Roman" w:cs="Times New Roman"/>
          <w:sz w:val="20"/>
        </w:rPr>
        <w:t>III</w:t>
      </w:r>
      <w:proofErr w:type="gramEnd"/>
      <w:r w:rsidR="00C75EC7" w:rsidRPr="00E46176">
        <w:rPr>
          <w:rFonts w:ascii="Times New Roman" w:hAnsi="Times New Roman" w:cs="Times New Roman"/>
          <w:sz w:val="20"/>
        </w:rPr>
        <w:t>класс</w:t>
      </w:r>
      <w:proofErr w:type="spellEnd"/>
      <w:r w:rsidR="00C75EC7" w:rsidRPr="00E46176">
        <w:rPr>
          <w:rFonts w:ascii="Times New Roman" w:hAnsi="Times New Roman" w:cs="Times New Roman"/>
          <w:sz w:val="20"/>
        </w:rPr>
        <w:t>); 1977 (</w:t>
      </w:r>
      <w:proofErr w:type="spellStart"/>
      <w:r w:rsidR="00C75EC7" w:rsidRPr="00E46176">
        <w:rPr>
          <w:rFonts w:ascii="Times New Roman" w:hAnsi="Times New Roman" w:cs="Times New Roman"/>
          <w:sz w:val="20"/>
        </w:rPr>
        <w:t>IVкласс</w:t>
      </w:r>
      <w:proofErr w:type="spellEnd"/>
      <w:r w:rsidR="00C75EC7" w:rsidRPr="00E46176">
        <w:rPr>
          <w:rFonts w:ascii="Times New Roman" w:hAnsi="Times New Roman" w:cs="Times New Roman"/>
          <w:sz w:val="20"/>
        </w:rPr>
        <w:t>).</w:t>
      </w:r>
    </w:p>
    <w:p w:rsidR="00372AAC" w:rsidRPr="00E46176" w:rsidRDefault="00372AAC" w:rsidP="00E46176">
      <w:pPr>
        <w:spacing w:after="0"/>
        <w:ind w:firstLine="709"/>
        <w:contextualSpacing/>
        <w:mirrorIndents/>
        <w:jc w:val="both"/>
        <w:rPr>
          <w:rFonts w:ascii="Times New Roman" w:hAnsi="Times New Roman" w:cs="Times New Roman"/>
          <w:sz w:val="20"/>
        </w:rPr>
      </w:pPr>
    </w:p>
    <w:sectPr w:rsidR="00372AAC" w:rsidRPr="00E46176" w:rsidSect="00372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C75EC7"/>
    <w:rsid w:val="000A5826"/>
    <w:rsid w:val="001371D2"/>
    <w:rsid w:val="001424CE"/>
    <w:rsid w:val="0029738A"/>
    <w:rsid w:val="0032690D"/>
    <w:rsid w:val="0034158A"/>
    <w:rsid w:val="00372AAC"/>
    <w:rsid w:val="005558C6"/>
    <w:rsid w:val="00562CCC"/>
    <w:rsid w:val="00807587"/>
    <w:rsid w:val="0082139E"/>
    <w:rsid w:val="00AC7A5C"/>
    <w:rsid w:val="00B56AAA"/>
    <w:rsid w:val="00BA04D4"/>
    <w:rsid w:val="00C75EC7"/>
    <w:rsid w:val="00CD3B54"/>
    <w:rsid w:val="00E46176"/>
    <w:rsid w:val="00E74B3C"/>
    <w:rsid w:val="00F329F1"/>
    <w:rsid w:val="00F64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122825">
      <w:bodyDiv w:val="1"/>
      <w:marLeft w:val="0"/>
      <w:marRight w:val="0"/>
      <w:marTop w:val="0"/>
      <w:marBottom w:val="0"/>
      <w:divBdr>
        <w:top w:val="none" w:sz="0" w:space="0" w:color="auto"/>
        <w:left w:val="none" w:sz="0" w:space="0" w:color="auto"/>
        <w:bottom w:val="none" w:sz="0" w:space="0" w:color="auto"/>
        <w:right w:val="none" w:sz="0" w:space="0" w:color="auto"/>
      </w:divBdr>
      <w:divsChild>
        <w:div w:id="989478483">
          <w:marLeft w:val="0"/>
          <w:marRight w:val="0"/>
          <w:marTop w:val="0"/>
          <w:marBottom w:val="0"/>
          <w:divBdr>
            <w:top w:val="none" w:sz="0" w:space="0" w:color="auto"/>
            <w:left w:val="none" w:sz="0" w:space="0" w:color="auto"/>
            <w:bottom w:val="none" w:sz="0" w:space="0" w:color="auto"/>
            <w:right w:val="none" w:sz="0" w:space="0" w:color="auto"/>
          </w:divBdr>
          <w:divsChild>
            <w:div w:id="13554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869">
      <w:bodyDiv w:val="1"/>
      <w:marLeft w:val="0"/>
      <w:marRight w:val="0"/>
      <w:marTop w:val="0"/>
      <w:marBottom w:val="0"/>
      <w:divBdr>
        <w:top w:val="none" w:sz="0" w:space="0" w:color="auto"/>
        <w:left w:val="none" w:sz="0" w:space="0" w:color="auto"/>
        <w:bottom w:val="none" w:sz="0" w:space="0" w:color="auto"/>
        <w:right w:val="none" w:sz="0" w:space="0" w:color="auto"/>
      </w:divBdr>
      <w:divsChild>
        <w:div w:id="1023557081">
          <w:marLeft w:val="0"/>
          <w:marRight w:val="0"/>
          <w:marTop w:val="0"/>
          <w:marBottom w:val="0"/>
          <w:divBdr>
            <w:top w:val="none" w:sz="0" w:space="0" w:color="auto"/>
            <w:left w:val="none" w:sz="0" w:space="0" w:color="auto"/>
            <w:bottom w:val="none" w:sz="0" w:space="0" w:color="auto"/>
            <w:right w:val="none" w:sz="0" w:space="0" w:color="auto"/>
          </w:divBdr>
          <w:divsChild>
            <w:div w:id="5402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6576</Words>
  <Characters>37489</Characters>
  <Application>Microsoft Office Word</Application>
  <DocSecurity>0</DocSecurity>
  <Lines>312</Lines>
  <Paragraphs>87</Paragraphs>
  <ScaleCrop>false</ScaleCrop>
  <Company>Microsoft</Company>
  <LinksUpToDate>false</LinksUpToDate>
  <CharactersWithSpaces>43978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2023-12-30T07:19:00Z</dcterms:created>
  <dcterms:modified xsi:type="dcterms:W3CDTF">2023-12-30T07:19:00Z</dcterms:modified>
</cp:coreProperties>
</file>