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65" w:after="0"/>
        <w:ind w:left="572" w:right="136" w:hanging="459"/>
        <w:jc w:val="left"/>
        <w:rPr>
          <w:sz w:val="28"/>
        </w:rPr>
      </w:pPr>
      <w:r>
        <w:rPr>
          <w:rFonts w:ascii="Arial" w:hAnsi="Arial"/>
          <w:i/>
          <w:sz w:val="28"/>
        </w:rPr>
        <w:t>Анализ источника 1 по Истории России Ю.Крижанича «Политика» </w:t>
      </w:r>
      <w:r>
        <w:rPr>
          <w:sz w:val="28"/>
        </w:rPr>
        <w:t>Трактат написан в России в 1663г. Автор-Ю.- был выслан в Тобольск царем Алексеем Михайловичем по подозрению в шпионаже. Но его трактат -это описание жизни, устройства</w:t>
      </w:r>
      <w:r>
        <w:rPr>
          <w:spacing w:val="40"/>
          <w:sz w:val="28"/>
        </w:rPr>
        <w:t> </w:t>
      </w:r>
      <w:r>
        <w:rPr>
          <w:sz w:val="28"/>
        </w:rPr>
        <w:t>российского общества середины</w:t>
      </w:r>
      <w:r>
        <w:rPr>
          <w:spacing w:val="-6"/>
          <w:sz w:val="28"/>
        </w:rPr>
        <w:t> </w:t>
      </w:r>
      <w:r>
        <w:rPr>
          <w:sz w:val="28"/>
        </w:rPr>
        <w:t>17</w:t>
      </w:r>
      <w:r>
        <w:rPr>
          <w:spacing w:val="-6"/>
          <w:sz w:val="28"/>
        </w:rPr>
        <w:t> </w:t>
      </w:r>
      <w:r>
        <w:rPr>
          <w:sz w:val="28"/>
        </w:rPr>
        <w:t>века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сравнении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европейским,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мысли,</w:t>
      </w:r>
      <w:r>
        <w:rPr>
          <w:spacing w:val="-6"/>
          <w:sz w:val="28"/>
        </w:rPr>
        <w:t> </w:t>
      </w:r>
      <w:r>
        <w:rPr>
          <w:sz w:val="28"/>
        </w:rPr>
        <w:t>суждения</w:t>
      </w:r>
      <w:r>
        <w:rPr>
          <w:spacing w:val="-6"/>
          <w:sz w:val="28"/>
        </w:rPr>
        <w:t> </w:t>
      </w:r>
      <w:r>
        <w:rPr>
          <w:sz w:val="28"/>
        </w:rPr>
        <w:t>и недовольства положением русского народа, состоянием торговли, ведением хозяйства и правлением . О множестве нравственных, экономических и правовых недостатках и язвах общества размышляет автор и предлагает свои средства для их исправления. Действительно, для государства российского это был один из сложных периодов - закончилось Смутное время, польский королевич Владислав отрекся от прав на престол Москвы и на российский престол Земским собором избран русский царь,</w:t>
      </w:r>
      <w:r>
        <w:rPr>
          <w:spacing w:val="40"/>
          <w:sz w:val="28"/>
        </w:rPr>
        <w:t> </w:t>
      </w:r>
      <w:r>
        <w:rPr>
          <w:sz w:val="28"/>
        </w:rPr>
        <w:t>был заключен Столбовский мир со Швецией и Деулинское перемирие с Речью Посполитой. В стране идет длительный и сложный восстановительный процесс. Активно развиваются крестьянские промыслы - кожевенный, ткацкий.Возникают центры товарообмена- ярмарки-</w:t>
      </w:r>
      <w:r>
        <w:rPr>
          <w:spacing w:val="-4"/>
          <w:sz w:val="28"/>
        </w:rPr>
        <w:t> </w:t>
      </w:r>
      <w:r>
        <w:rPr>
          <w:sz w:val="28"/>
        </w:rPr>
        <w:t>происходит</w:t>
      </w:r>
      <w:r>
        <w:rPr>
          <w:spacing w:val="-4"/>
          <w:sz w:val="28"/>
        </w:rPr>
        <w:t> </w:t>
      </w:r>
      <w:r>
        <w:rPr>
          <w:sz w:val="28"/>
        </w:rPr>
        <w:t>обмен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промысловой,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сельскохозяйственной продукции(Нижегородская, Брянская, Южно-Уральская). Страна делится на районы с различной хозяйственной специализацией- нижегородские</w:t>
      </w:r>
      <w:r>
        <w:rPr>
          <w:spacing w:val="-11"/>
          <w:sz w:val="28"/>
        </w:rPr>
        <w:t> </w:t>
      </w:r>
      <w:r>
        <w:rPr>
          <w:sz w:val="28"/>
        </w:rPr>
        <w:t>,</w:t>
      </w:r>
      <w:r>
        <w:rPr>
          <w:spacing w:val="-11"/>
          <w:sz w:val="28"/>
        </w:rPr>
        <w:t> </w:t>
      </w:r>
      <w:r>
        <w:rPr>
          <w:sz w:val="28"/>
        </w:rPr>
        <w:t>ярославские,</w:t>
      </w:r>
      <w:r>
        <w:rPr>
          <w:spacing w:val="-11"/>
          <w:sz w:val="28"/>
        </w:rPr>
        <w:t> </w:t>
      </w:r>
      <w:r>
        <w:rPr>
          <w:sz w:val="28"/>
        </w:rPr>
        <w:t>казанские</w:t>
      </w:r>
      <w:r>
        <w:rPr>
          <w:spacing w:val="-11"/>
          <w:sz w:val="28"/>
        </w:rPr>
        <w:t> </w:t>
      </w:r>
      <w:r>
        <w:rPr>
          <w:sz w:val="28"/>
        </w:rPr>
        <w:t>земли</w:t>
      </w:r>
      <w:r>
        <w:rPr>
          <w:spacing w:val="-11"/>
          <w:sz w:val="28"/>
        </w:rPr>
        <w:t> </w:t>
      </w:r>
      <w:r>
        <w:rPr>
          <w:sz w:val="28"/>
        </w:rPr>
        <w:t>специализируются</w:t>
      </w:r>
      <w:r>
        <w:rPr>
          <w:spacing w:val="-11"/>
          <w:sz w:val="28"/>
        </w:rPr>
        <w:t> </w:t>
      </w:r>
      <w:r>
        <w:rPr>
          <w:sz w:val="28"/>
        </w:rPr>
        <w:t>на скотоводстве, новгородские и смоленские- на выращивании льна , Поволжье- на выращивании пшеницы, тульские земли с г.Тулой становятся металлургической областью. И именно в этой области появляются первые крупные металлургические мануфактуры с разделением ручного труда. Эти новые для экономики России явления</w:t>
      </w:r>
      <w:r>
        <w:rPr>
          <w:spacing w:val="-15"/>
          <w:sz w:val="28"/>
        </w:rPr>
        <w:t> </w:t>
      </w:r>
      <w:r>
        <w:rPr>
          <w:sz w:val="28"/>
        </w:rPr>
        <w:t>свидетельствуют</w:t>
      </w:r>
      <w:r>
        <w:rPr>
          <w:spacing w:val="-15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формировании</w:t>
      </w:r>
      <w:r>
        <w:rPr>
          <w:spacing w:val="-15"/>
          <w:sz w:val="28"/>
        </w:rPr>
        <w:t> </w:t>
      </w:r>
      <w:r>
        <w:rPr>
          <w:sz w:val="28"/>
        </w:rPr>
        <w:t>единого</w:t>
      </w:r>
      <w:r>
        <w:rPr>
          <w:spacing w:val="-15"/>
          <w:sz w:val="28"/>
        </w:rPr>
        <w:t> </w:t>
      </w:r>
      <w:r>
        <w:rPr>
          <w:sz w:val="28"/>
        </w:rPr>
        <w:t>общероссийского рынка.В социальной сфере еще</w:t>
      </w:r>
      <w:r>
        <w:rPr>
          <w:spacing w:val="40"/>
          <w:sz w:val="28"/>
        </w:rPr>
        <w:t> </w:t>
      </w:r>
      <w:r>
        <w:rPr>
          <w:sz w:val="28"/>
        </w:rPr>
        <w:t>более значимой силой и опорой царской власти</w:t>
      </w:r>
      <w:r>
        <w:rPr>
          <w:spacing w:val="40"/>
          <w:sz w:val="28"/>
        </w:rPr>
        <w:t> </w:t>
      </w:r>
      <w:r>
        <w:rPr>
          <w:sz w:val="28"/>
        </w:rPr>
        <w:t>становится дворянство-государство всячески поддерживает и усиливает его роль, особенно разрешая передавать по наследству княжеский титул, вотчины и поместья . Награждая дворян за верную службу, государство щедро раздает земли в </w:t>
      </w:r>
      <w:r>
        <w:rPr>
          <w:spacing w:val="-2"/>
          <w:sz w:val="28"/>
        </w:rPr>
        <w:t>вотчины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,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чем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способствует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значительному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превосходству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вотчинного </w:t>
      </w:r>
      <w:r>
        <w:rPr>
          <w:sz w:val="28"/>
        </w:rPr>
        <w:t>землевладения над поместным, а далее и сближению вотчины с поместьем. Соборное Уложение царя Алексея Михайловича 1649г.с регламентацией прав и обязанностей всех сословий</w:t>
      </w:r>
      <w:r>
        <w:rPr>
          <w:spacing w:val="40"/>
          <w:sz w:val="28"/>
        </w:rPr>
        <w:t> </w:t>
      </w:r>
      <w:r>
        <w:rPr>
          <w:sz w:val="28"/>
        </w:rPr>
        <w:t>окончательно формирует крепостное право</w:t>
      </w:r>
      <w:r>
        <w:rPr>
          <w:spacing w:val="40"/>
          <w:sz w:val="28"/>
        </w:rPr>
        <w:t> </w:t>
      </w:r>
      <w:r>
        <w:rPr>
          <w:sz w:val="28"/>
        </w:rPr>
        <w:t>в стране- лишает большенство населения свободного передвижения</w:t>
      </w:r>
      <w:r>
        <w:rPr>
          <w:spacing w:val="40"/>
          <w:sz w:val="28"/>
        </w:rPr>
        <w:t> </w:t>
      </w:r>
      <w:r>
        <w:rPr>
          <w:sz w:val="28"/>
        </w:rPr>
        <w:t>и распоряжения собой, своим трудом и своим хозяйством. Сыск беглых становится бессрочным. Перестают созываться Земские соборы, подчеркивая тем самым способность власти единолично управлять страной, т.е.начинается переход к неограниченной власти монарха-абсолютизму, законодательно</w:t>
      </w:r>
      <w:r>
        <w:rPr>
          <w:spacing w:val="-4"/>
          <w:sz w:val="28"/>
        </w:rPr>
        <w:t> </w:t>
      </w:r>
      <w:r>
        <w:rPr>
          <w:sz w:val="28"/>
        </w:rPr>
        <w:t>закрепленный</w:t>
      </w:r>
      <w:r>
        <w:rPr>
          <w:spacing w:val="-4"/>
          <w:sz w:val="28"/>
        </w:rPr>
        <w:t> </w:t>
      </w:r>
      <w:r>
        <w:rPr>
          <w:sz w:val="28"/>
        </w:rPr>
        <w:t>кодексом</w:t>
      </w:r>
      <w:r>
        <w:rPr>
          <w:spacing w:val="-4"/>
          <w:sz w:val="28"/>
        </w:rPr>
        <w:t> </w:t>
      </w:r>
      <w:r>
        <w:rPr>
          <w:sz w:val="28"/>
        </w:rPr>
        <w:t>феодального</w:t>
      </w:r>
      <w:r>
        <w:rPr>
          <w:spacing w:val="-4"/>
          <w:sz w:val="28"/>
        </w:rPr>
        <w:t> </w:t>
      </w:r>
      <w:r>
        <w:rPr>
          <w:sz w:val="28"/>
        </w:rPr>
        <w:t>права.</w:t>
      </w:r>
      <w:r>
        <w:rPr>
          <w:spacing w:val="-4"/>
          <w:sz w:val="28"/>
        </w:rPr>
        <w:t> </w:t>
      </w:r>
      <w:r>
        <w:rPr>
          <w:sz w:val="28"/>
        </w:rPr>
        <w:t>Годы Великой Смуты отразились и на внешней политике страны утратой многих земель. Россия ведет несколько войн за возврат своих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line="242" w:lineRule="auto" w:before="69"/>
      </w:pPr>
      <w:r>
        <w:rPr/>
        <w:t>территорий:</w:t>
      </w:r>
      <w:r>
        <w:rPr>
          <w:spacing w:val="-12"/>
        </w:rPr>
        <w:t> </w:t>
      </w:r>
      <w:r>
        <w:rPr/>
        <w:t>Смоленскую</w:t>
      </w:r>
      <w:r>
        <w:rPr>
          <w:spacing w:val="-12"/>
        </w:rPr>
        <w:t> </w:t>
      </w:r>
      <w:r>
        <w:rPr/>
        <w:t>войну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Польшей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юго-западных</w:t>
      </w:r>
      <w:r>
        <w:rPr>
          <w:spacing w:val="-12"/>
        </w:rPr>
        <w:t> </w:t>
      </w:r>
      <w:r>
        <w:rPr/>
        <w:t>границах за</w:t>
      </w:r>
      <w:r>
        <w:rPr>
          <w:spacing w:val="-13"/>
        </w:rPr>
        <w:t> </w:t>
      </w:r>
      <w:r>
        <w:rPr/>
        <w:t>возвращение</w:t>
      </w:r>
      <w:r>
        <w:rPr>
          <w:spacing w:val="-13"/>
        </w:rPr>
        <w:t> </w:t>
      </w:r>
      <w:r>
        <w:rPr/>
        <w:t>Смоленска,</w:t>
      </w:r>
      <w:r>
        <w:rPr>
          <w:spacing w:val="-13"/>
        </w:rPr>
        <w:t> </w:t>
      </w:r>
      <w:r>
        <w:rPr/>
        <w:t>Русско-польскую</w:t>
      </w:r>
      <w:r>
        <w:rPr>
          <w:spacing w:val="-13"/>
        </w:rPr>
        <w:t> </w:t>
      </w:r>
      <w:r>
        <w:rPr/>
        <w:t>войну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юго-западных границах за присоединение Украины, Русско-шведскую войну на северо-западных границах за выход к Балтийскому морю и возврат побережья Финского залива. Помимо военных баталий , Россия активно осваивала Сибирь- землепроходцы и промышленники активно</w:t>
      </w:r>
      <w:r>
        <w:rPr>
          <w:spacing w:val="-13"/>
        </w:rPr>
        <w:t> </w:t>
      </w:r>
      <w:r>
        <w:rPr/>
        <w:t>проникали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сибирские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дальне-восточные</w:t>
      </w:r>
      <w:r>
        <w:rPr>
          <w:spacing w:val="-13"/>
        </w:rPr>
        <w:t> </w:t>
      </w:r>
      <w:r>
        <w:rPr/>
        <w:t>земли.</w:t>
      </w:r>
      <w:r>
        <w:rPr>
          <w:spacing w:val="-13"/>
        </w:rPr>
        <w:t> </w:t>
      </w:r>
      <w:r>
        <w:rPr/>
        <w:t>Началась российская колонизация восточной Сибири.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0" w:after="0"/>
        <w:ind w:left="572" w:right="151" w:hanging="459"/>
        <w:jc w:val="left"/>
        <w:rPr>
          <w:sz w:val="28"/>
        </w:rPr>
      </w:pPr>
      <w:r>
        <w:rPr>
          <w:sz w:val="28"/>
        </w:rPr>
        <w:t>Юрий</w:t>
      </w:r>
      <w:r>
        <w:rPr>
          <w:spacing w:val="-1"/>
          <w:sz w:val="28"/>
        </w:rPr>
        <w:t> </w:t>
      </w:r>
      <w:r>
        <w:rPr>
          <w:sz w:val="28"/>
        </w:rPr>
        <w:t>Крижанич</w:t>
      </w:r>
      <w:r>
        <w:rPr>
          <w:spacing w:val="-1"/>
          <w:sz w:val="28"/>
        </w:rPr>
        <w:t> </w:t>
      </w:r>
      <w:r>
        <w:rPr>
          <w:sz w:val="28"/>
        </w:rPr>
        <w:t>(автор</w:t>
      </w:r>
      <w:r>
        <w:rPr>
          <w:spacing w:val="-1"/>
          <w:sz w:val="28"/>
        </w:rPr>
        <w:t> </w:t>
      </w:r>
      <w:r>
        <w:rPr>
          <w:sz w:val="28"/>
        </w:rPr>
        <w:t>трактата)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происхождению</w:t>
      </w:r>
      <w:r>
        <w:rPr>
          <w:spacing w:val="-1"/>
          <w:sz w:val="28"/>
        </w:rPr>
        <w:t> </w:t>
      </w:r>
      <w:r>
        <w:rPr>
          <w:sz w:val="28"/>
        </w:rPr>
        <w:t>хорват,</w:t>
      </w:r>
      <w:r>
        <w:rPr>
          <w:spacing w:val="-1"/>
          <w:sz w:val="28"/>
        </w:rPr>
        <w:t> </w:t>
      </w:r>
      <w:r>
        <w:rPr>
          <w:sz w:val="28"/>
        </w:rPr>
        <w:t>получил духовный сан в хорватской католической семинарии. Затем был священником-миссионером и состоял на службе ватиканской конгрегации пропаганды веры. За свою жизнь изучил немецкий, латинский, итальянский , греческий и др.языки, что позволило ему путешествовать по Европе с целью сбора сочинений православных богословов , писавших против папской унии. Европейские государства того времени подверглись жестокой экспансии Османской империи на территорию христианских стран и национальное существование сербов, хорватов, боснийцев, венгров, болгар было под угрозой. Будучи членом римского иллирского общества</w:t>
      </w:r>
      <w:r>
        <w:rPr>
          <w:spacing w:val="-19"/>
          <w:sz w:val="28"/>
        </w:rPr>
        <w:t> </w:t>
      </w:r>
      <w:r>
        <w:rPr>
          <w:sz w:val="28"/>
        </w:rPr>
        <w:t>Св.Иеронима</w:t>
      </w:r>
      <w:r>
        <w:rPr>
          <w:spacing w:val="-19"/>
          <w:sz w:val="28"/>
        </w:rPr>
        <w:t> </w:t>
      </w:r>
      <w:r>
        <w:rPr>
          <w:sz w:val="28"/>
        </w:rPr>
        <w:t>,</w:t>
      </w:r>
      <w:r>
        <w:rPr>
          <w:spacing w:val="-18"/>
          <w:sz w:val="28"/>
        </w:rPr>
        <w:t> </w:t>
      </w:r>
      <w:r>
        <w:rPr>
          <w:sz w:val="28"/>
        </w:rPr>
        <w:t>Ю.Крижанич</w:t>
      </w:r>
      <w:r>
        <w:rPr>
          <w:spacing w:val="-19"/>
          <w:sz w:val="28"/>
        </w:rPr>
        <w:t> </w:t>
      </w:r>
      <w:r>
        <w:rPr>
          <w:sz w:val="28"/>
        </w:rPr>
        <w:t>отчетливо</w:t>
      </w:r>
      <w:r>
        <w:rPr>
          <w:spacing w:val="-18"/>
          <w:sz w:val="28"/>
        </w:rPr>
        <w:t> </w:t>
      </w:r>
      <w:r>
        <w:rPr>
          <w:sz w:val="28"/>
        </w:rPr>
        <w:t>понял,</w:t>
      </w:r>
      <w:r>
        <w:rPr>
          <w:spacing w:val="-19"/>
          <w:sz w:val="28"/>
        </w:rPr>
        <w:t> </w:t>
      </w:r>
      <w:r>
        <w:rPr>
          <w:sz w:val="28"/>
        </w:rPr>
        <w:t>что</w:t>
      </w:r>
      <w:r>
        <w:rPr>
          <w:spacing w:val="-19"/>
          <w:sz w:val="28"/>
        </w:rPr>
        <w:t> </w:t>
      </w:r>
      <w:r>
        <w:rPr>
          <w:sz w:val="28"/>
        </w:rPr>
        <w:t>возлагать надежды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помощь</w:t>
      </w:r>
      <w:r>
        <w:rPr>
          <w:spacing w:val="40"/>
          <w:sz w:val="28"/>
        </w:rPr>
        <w:t> </w:t>
      </w:r>
      <w:r>
        <w:rPr>
          <w:sz w:val="28"/>
        </w:rPr>
        <w:t>европейских</w:t>
      </w:r>
      <w:r>
        <w:rPr>
          <w:spacing w:val="-15"/>
          <w:sz w:val="28"/>
        </w:rPr>
        <w:t> </w:t>
      </w:r>
      <w:r>
        <w:rPr>
          <w:sz w:val="28"/>
        </w:rPr>
        <w:t>католических</w:t>
      </w:r>
      <w:r>
        <w:rPr>
          <w:spacing w:val="-15"/>
          <w:sz w:val="28"/>
        </w:rPr>
        <w:t> </w:t>
      </w:r>
      <w:r>
        <w:rPr>
          <w:sz w:val="28"/>
        </w:rPr>
        <w:t>стран</w:t>
      </w:r>
      <w:r>
        <w:rPr>
          <w:spacing w:val="-15"/>
          <w:sz w:val="28"/>
        </w:rPr>
        <w:t> </w:t>
      </w:r>
      <w:r>
        <w:rPr>
          <w:sz w:val="28"/>
        </w:rPr>
        <w:t>,находившихся под жестким влиянием Папы Римского, в свержении иноверного ига османов было напрасно. Единственным государством, которое можно было рассмотреть как защитницу от османов и как центр объединения славянских народов, было Русское государство. В 1658г.в Вене происходит судьбоносная для Крижанича встреча с русскими послами, набиравшими иноземцев на службу русскому царю. В России он проводит значительную часть своей жизни и пишет основные литературные труды.Но его воззрения на единую и независимую христианскую церковь были неприемлемы для власти русского государства и автора ссылают в Тобольск, где он проводит 16 лет жизни. В ссылке он заканчивает написание трактата</w:t>
      </w:r>
    </w:p>
    <w:p>
      <w:pPr>
        <w:pStyle w:val="BodyText"/>
        <w:spacing w:line="242" w:lineRule="auto"/>
        <w:ind w:right="0"/>
      </w:pPr>
      <w:r>
        <w:rPr/>
        <w:t>«Разговоры о владетельстве» или «Политика». Автор дает анализ </w:t>
      </w:r>
      <w:r>
        <w:rPr>
          <w:spacing w:val="-2"/>
        </w:rPr>
        <w:t>экономическому</w:t>
      </w:r>
      <w:r>
        <w:rPr>
          <w:spacing w:val="-8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политическому</w:t>
      </w:r>
      <w:r>
        <w:rPr>
          <w:spacing w:val="-8"/>
        </w:rPr>
        <w:t> </w:t>
      </w:r>
      <w:r>
        <w:rPr>
          <w:spacing w:val="-2"/>
        </w:rPr>
        <w:t>положению</w:t>
      </w:r>
      <w:r>
        <w:rPr>
          <w:spacing w:val="-8"/>
        </w:rPr>
        <w:t> </w:t>
      </w:r>
      <w:r>
        <w:rPr>
          <w:spacing w:val="-2"/>
        </w:rPr>
        <w:t>России,</w:t>
      </w:r>
      <w:r>
        <w:rPr>
          <w:spacing w:val="-8"/>
        </w:rPr>
        <w:t> </w:t>
      </w:r>
      <w:r>
        <w:rPr>
          <w:spacing w:val="-2"/>
        </w:rPr>
        <w:t>характеристику </w:t>
      </w:r>
      <w:r>
        <w:rPr/>
        <w:t>роли торговли, ремесел, земледелия, подчеркивает роль армии для сохранения государственной независимости, указывает на необходимость культурного развития народа. Его книга обращена ко всем славянам, но прежде всего к русскому монарху. Именно в монархии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видит</w:t>
      </w:r>
      <w:r>
        <w:rPr>
          <w:spacing w:val="-2"/>
        </w:rPr>
        <w:t> </w:t>
      </w:r>
      <w:r>
        <w:rPr/>
        <w:t>подходящую</w:t>
      </w:r>
      <w:r>
        <w:rPr>
          <w:spacing w:val="-2"/>
        </w:rPr>
        <w:t> </w:t>
      </w:r>
      <w:r>
        <w:rPr/>
        <w:t>форму</w:t>
      </w:r>
      <w:r>
        <w:rPr>
          <w:spacing w:val="-2"/>
        </w:rPr>
        <w:t> </w:t>
      </w:r>
      <w:r>
        <w:rPr/>
        <w:t>правления,</w:t>
      </w:r>
      <w:r>
        <w:rPr>
          <w:spacing w:val="-2"/>
        </w:rPr>
        <w:t> </w:t>
      </w:r>
      <w:r>
        <w:rPr/>
        <w:t>обеспечивающую единство народа и государственную стабильность.Царя он считает наместником Бога на Земле, а власть его священной. Также очерчивает не только права, но и обязанности правителя перед народом,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личные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Крижанич</w:t>
      </w:r>
      <w:r>
        <w:rPr>
          <w:spacing w:val="-1"/>
        </w:rPr>
        <w:t> </w:t>
      </w:r>
      <w:r>
        <w:rPr/>
        <w:t>понимает,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только российский самодержец может реализовать его надежды на освобождение славянских народов от осман. Он разработал свою</w:t>
      </w:r>
    </w:p>
    <w:p>
      <w:pPr>
        <w:spacing w:after="0" w:line="242" w:lineRule="auto"/>
        <w:sectPr>
          <w:pgSz w:w="11910" w:h="16840"/>
          <w:pgMar w:top="1040" w:bottom="280" w:left="1020" w:right="1020"/>
        </w:sectPr>
      </w:pPr>
    </w:p>
    <w:p>
      <w:pPr>
        <w:pStyle w:val="BodyText"/>
        <w:spacing w:line="242" w:lineRule="auto" w:before="69"/>
        <w:ind w:right="165"/>
      </w:pPr>
      <w:r>
        <w:rPr/>
        <w:t>классификацию форм правления и назвал 5 «испорченных» форм, принципом которых была польза только для правителя, а также предложил схему успешного русского государства: Самодержавие- Православие-Сословность. Автор представил свою программу реформ, необходимость которых по его мнению назрела в стране: развитие с/х, городских ремесел, повышение производственного уровня, развитие внешней торговли, повышение общего культурного уровня населения. Такие масштабные преобразования по мнению Крижанича может осуществить только сильная верховная власть в лице русского монарха, которого он называет «живым законодательством» над которым «нет на свете судей в мирских делах». Отстаивая независимость московского самодержца, он пишет: « только от имени монарха может чеканиться монета, только монарх</w:t>
      </w:r>
      <w:r>
        <w:rPr>
          <w:spacing w:val="-12"/>
        </w:rPr>
        <w:t> </w:t>
      </w:r>
      <w:r>
        <w:rPr/>
        <w:t>вправе</w:t>
      </w:r>
      <w:r>
        <w:rPr>
          <w:spacing w:val="-12"/>
        </w:rPr>
        <w:t> </w:t>
      </w:r>
      <w:r>
        <w:rPr/>
        <w:t>содержать</w:t>
      </w:r>
      <w:r>
        <w:rPr>
          <w:spacing w:val="-12"/>
        </w:rPr>
        <w:t> </w:t>
      </w:r>
      <w:r>
        <w:rPr/>
        <w:t>армию,</w:t>
      </w:r>
      <w:r>
        <w:rPr>
          <w:spacing w:val="-12"/>
        </w:rPr>
        <w:t> </w:t>
      </w:r>
      <w:r>
        <w:rPr/>
        <w:t>назначать</w:t>
      </w:r>
      <w:r>
        <w:rPr>
          <w:spacing w:val="-12"/>
        </w:rPr>
        <w:t> </w:t>
      </w:r>
      <w:r>
        <w:rPr/>
        <w:t>приказных</w:t>
      </w:r>
      <w:r>
        <w:rPr>
          <w:spacing w:val="-12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судей и городских старост». В своем труде, философ считает ошибочным для</w:t>
      </w:r>
      <w:r>
        <w:rPr>
          <w:spacing w:val="-13"/>
        </w:rPr>
        <w:t> </w:t>
      </w:r>
      <w:r>
        <w:rPr/>
        <w:t>России</w:t>
      </w:r>
      <w:r>
        <w:rPr>
          <w:spacing w:val="-13"/>
        </w:rPr>
        <w:t> </w:t>
      </w:r>
      <w:r>
        <w:rPr/>
        <w:t>присваивать</w:t>
      </w:r>
      <w:r>
        <w:rPr>
          <w:spacing w:val="-13"/>
        </w:rPr>
        <w:t> </w:t>
      </w:r>
      <w:r>
        <w:rPr/>
        <w:t>«сомнительную</w:t>
      </w:r>
      <w:r>
        <w:rPr>
          <w:spacing w:val="-13"/>
        </w:rPr>
        <w:t> </w:t>
      </w:r>
      <w:r>
        <w:rPr/>
        <w:t>славу</w:t>
      </w:r>
      <w:r>
        <w:rPr>
          <w:spacing w:val="-13"/>
        </w:rPr>
        <w:t> </w:t>
      </w:r>
      <w:r>
        <w:rPr/>
        <w:t>Третьего</w:t>
      </w:r>
      <w:r>
        <w:rPr>
          <w:spacing w:val="-13"/>
        </w:rPr>
        <w:t> </w:t>
      </w:r>
      <w:r>
        <w:rPr/>
        <w:t>Рима»,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 числе герб с двуглавым орлом и термин «царь». В своей работе мыслитель доказал суверенность власти московского самодержца и его равноправие в международных отношениях с европейскими монархами, сформулировал учение о праве войны и праве международной торговли. Что касаемо религии, богослов окончательно отвергает Унию и призывает укрепить православие.</w:t>
      </w:r>
    </w:p>
    <w:p>
      <w:pPr>
        <w:pStyle w:val="BodyText"/>
        <w:spacing w:line="242" w:lineRule="auto"/>
      </w:pPr>
      <w:r>
        <w:rPr>
          <w:spacing w:val="-2"/>
        </w:rPr>
        <w:t>Конечная</w:t>
      </w:r>
      <w:r>
        <w:rPr>
          <w:spacing w:val="-12"/>
        </w:rPr>
        <w:t> </w:t>
      </w:r>
      <w:r>
        <w:rPr>
          <w:spacing w:val="-2"/>
        </w:rPr>
        <w:t>цель</w:t>
      </w:r>
      <w:r>
        <w:rPr>
          <w:spacing w:val="-12"/>
        </w:rPr>
        <w:t> </w:t>
      </w:r>
      <w:r>
        <w:rPr>
          <w:spacing w:val="-2"/>
        </w:rPr>
        <w:t>документа-показать</w:t>
      </w:r>
      <w:r>
        <w:rPr>
          <w:spacing w:val="-12"/>
        </w:rPr>
        <w:t> </w:t>
      </w:r>
      <w:r>
        <w:rPr>
          <w:spacing w:val="-2"/>
        </w:rPr>
        <w:t>,</w:t>
      </w:r>
      <w:r>
        <w:rPr>
          <w:spacing w:val="-12"/>
        </w:rPr>
        <w:t> </w:t>
      </w:r>
      <w:r>
        <w:rPr>
          <w:spacing w:val="-2"/>
        </w:rPr>
        <w:t>как</w:t>
      </w:r>
      <w:r>
        <w:rPr>
          <w:spacing w:val="-12"/>
        </w:rPr>
        <w:t> </w:t>
      </w:r>
      <w:r>
        <w:rPr>
          <w:spacing w:val="-2"/>
        </w:rPr>
        <w:t>нужно</w:t>
      </w:r>
      <w:r>
        <w:rPr>
          <w:spacing w:val="-12"/>
        </w:rPr>
        <w:t> </w:t>
      </w:r>
      <w:r>
        <w:rPr>
          <w:spacing w:val="-2"/>
        </w:rPr>
        <w:t>править</w:t>
      </w:r>
      <w:r>
        <w:rPr>
          <w:spacing w:val="-12"/>
        </w:rPr>
        <w:t> </w:t>
      </w:r>
      <w:r>
        <w:rPr>
          <w:spacing w:val="-2"/>
        </w:rPr>
        <w:t>государством, </w:t>
      </w:r>
      <w:r>
        <w:rPr/>
        <w:t>чтобы народ был счастлив, чтобы русский народ «стал самым православным между народами» и возглавил все славянские </w:t>
      </w:r>
      <w:r>
        <w:rPr>
          <w:spacing w:val="-2"/>
        </w:rPr>
        <w:t>народы.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0" w:after="0"/>
        <w:ind w:left="572" w:right="617" w:hanging="459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моему</w:t>
      </w:r>
      <w:r>
        <w:rPr>
          <w:spacing w:val="-4"/>
          <w:sz w:val="28"/>
        </w:rPr>
        <w:t> </w:t>
      </w:r>
      <w:r>
        <w:rPr>
          <w:sz w:val="28"/>
        </w:rPr>
        <w:t>мнению,</w:t>
      </w:r>
      <w:r>
        <w:rPr>
          <w:spacing w:val="-4"/>
          <w:sz w:val="28"/>
        </w:rPr>
        <w:t> </w:t>
      </w:r>
      <w:r>
        <w:rPr>
          <w:sz w:val="28"/>
        </w:rPr>
        <w:t>книга</w:t>
      </w:r>
      <w:r>
        <w:rPr>
          <w:spacing w:val="-4"/>
          <w:sz w:val="28"/>
        </w:rPr>
        <w:t> </w:t>
      </w:r>
      <w:r>
        <w:rPr>
          <w:sz w:val="28"/>
        </w:rPr>
        <w:t>«Политика»</w:t>
      </w:r>
      <w:r>
        <w:rPr>
          <w:spacing w:val="-4"/>
          <w:sz w:val="28"/>
        </w:rPr>
        <w:t> </w:t>
      </w:r>
      <w:r>
        <w:rPr>
          <w:sz w:val="28"/>
        </w:rPr>
        <w:t>интересна,</w:t>
      </w:r>
      <w:r>
        <w:rPr>
          <w:spacing w:val="-4"/>
          <w:sz w:val="28"/>
        </w:rPr>
        <w:t> </w:t>
      </w:r>
      <w:r>
        <w:rPr>
          <w:sz w:val="28"/>
        </w:rPr>
        <w:t>познавательна</w:t>
      </w:r>
      <w:r>
        <w:rPr>
          <w:spacing w:val="-4"/>
          <w:sz w:val="28"/>
        </w:rPr>
        <w:t> </w:t>
      </w:r>
      <w:r>
        <w:rPr>
          <w:sz w:val="28"/>
        </w:rPr>
        <w:t>с точки зрения жизнеописания Руси середины 17 века- в ней представлена</w:t>
      </w:r>
      <w:r>
        <w:rPr>
          <w:spacing w:val="-12"/>
          <w:sz w:val="28"/>
        </w:rPr>
        <w:t> </w:t>
      </w:r>
      <w:r>
        <w:rPr>
          <w:sz w:val="28"/>
        </w:rPr>
        <w:t>подробная</w:t>
      </w:r>
      <w:r>
        <w:rPr>
          <w:spacing w:val="-12"/>
          <w:sz w:val="28"/>
        </w:rPr>
        <w:t> </w:t>
      </w:r>
      <w:r>
        <w:rPr>
          <w:sz w:val="28"/>
        </w:rPr>
        <w:t>картина</w:t>
      </w:r>
      <w:r>
        <w:rPr>
          <w:spacing w:val="-12"/>
          <w:sz w:val="28"/>
        </w:rPr>
        <w:t> </w:t>
      </w:r>
      <w:r>
        <w:rPr>
          <w:sz w:val="28"/>
        </w:rPr>
        <w:t>внутреннего</w:t>
      </w:r>
      <w:r>
        <w:rPr>
          <w:spacing w:val="-12"/>
          <w:sz w:val="28"/>
        </w:rPr>
        <w:t> </w:t>
      </w:r>
      <w:r>
        <w:rPr>
          <w:sz w:val="28"/>
        </w:rPr>
        <w:t>уклада</w:t>
      </w:r>
      <w:r>
        <w:rPr>
          <w:spacing w:val="-12"/>
          <w:sz w:val="28"/>
        </w:rPr>
        <w:t> </w:t>
      </w:r>
      <w:r>
        <w:rPr>
          <w:sz w:val="28"/>
        </w:rPr>
        <w:t>страны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ее самобытностью, ее нуждами и недостатками, а также с ее</w:t>
      </w:r>
    </w:p>
    <w:p>
      <w:pPr>
        <w:pStyle w:val="BodyText"/>
        <w:spacing w:line="242" w:lineRule="auto"/>
      </w:pPr>
      <w:r>
        <w:rPr/>
        <w:t>«безграничным» богатством. Помимо этого, она интересна и своей оригинальной преобразовательной идеей, хотя и не принятой государством.</w:t>
      </w:r>
      <w:r>
        <w:rPr>
          <w:spacing w:val="-14"/>
        </w:rPr>
        <w:t> </w:t>
      </w:r>
      <w:r>
        <w:rPr/>
        <w:t>Первоначально</w:t>
      </w:r>
      <w:r>
        <w:rPr>
          <w:spacing w:val="-14"/>
        </w:rPr>
        <w:t> </w:t>
      </w:r>
      <w:r>
        <w:rPr/>
        <w:t>стиль</w:t>
      </w:r>
      <w:r>
        <w:rPr>
          <w:spacing w:val="-14"/>
        </w:rPr>
        <w:t> </w:t>
      </w:r>
      <w:r>
        <w:rPr/>
        <w:t>написания</w:t>
      </w:r>
      <w:r>
        <w:rPr>
          <w:spacing w:val="-14"/>
        </w:rPr>
        <w:t> </w:t>
      </w:r>
      <w:r>
        <w:rPr/>
        <w:t>воспринимался</w:t>
      </w:r>
      <w:r>
        <w:rPr>
          <w:spacing w:val="40"/>
        </w:rPr>
        <w:t> </w:t>
      </w:r>
      <w:r>
        <w:rPr/>
        <w:t>мной как «плач Ярославны», наполненный жалобами, недовольством, негодованием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горечью.</w:t>
      </w:r>
      <w:r>
        <w:rPr>
          <w:spacing w:val="-14"/>
        </w:rPr>
        <w:t> </w:t>
      </w:r>
      <w:r>
        <w:rPr/>
        <w:t>Но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углубленном</w:t>
      </w:r>
      <w:r>
        <w:rPr>
          <w:spacing w:val="-14"/>
        </w:rPr>
        <w:t> </w:t>
      </w:r>
      <w:r>
        <w:rPr/>
        <w:t>чтении</w:t>
      </w:r>
      <w:r>
        <w:rPr>
          <w:spacing w:val="-14"/>
        </w:rPr>
        <w:t> </w:t>
      </w:r>
      <w:r>
        <w:rPr/>
        <w:t>понимаешь,</w:t>
      </w:r>
      <w:r>
        <w:rPr>
          <w:spacing w:val="-14"/>
        </w:rPr>
        <w:t> </w:t>
      </w:r>
      <w:r>
        <w:rPr/>
        <w:t>что жалобы</w:t>
      </w:r>
      <w:r>
        <w:rPr>
          <w:spacing w:val="40"/>
        </w:rPr>
        <w:t> </w:t>
      </w:r>
      <w:r>
        <w:rPr/>
        <w:t>сменяются уверенными рассуждениями, идеями и предложениями</w:t>
      </w:r>
      <w:r>
        <w:rPr>
          <w:spacing w:val="-17"/>
        </w:rPr>
        <w:t> </w:t>
      </w:r>
      <w:r>
        <w:rPr/>
        <w:t>по</w:t>
      </w:r>
      <w:r>
        <w:rPr>
          <w:spacing w:val="-17"/>
        </w:rPr>
        <w:t> </w:t>
      </w:r>
      <w:r>
        <w:rPr/>
        <w:t>искоренению</w:t>
      </w:r>
      <w:r>
        <w:rPr>
          <w:spacing w:val="-17"/>
        </w:rPr>
        <w:t> </w:t>
      </w:r>
      <w:r>
        <w:rPr/>
        <w:t>пороков</w:t>
      </w:r>
      <w:r>
        <w:rPr>
          <w:spacing w:val="-17"/>
        </w:rPr>
        <w:t> </w:t>
      </w:r>
      <w:r>
        <w:rPr/>
        <w:t>русского</w:t>
      </w:r>
      <w:r>
        <w:rPr>
          <w:spacing w:val="-17"/>
        </w:rPr>
        <w:t> </w:t>
      </w:r>
      <w:r>
        <w:rPr/>
        <w:t>общества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благо самого общества.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0" w:after="0"/>
        <w:ind w:left="572" w:right="280" w:hanging="459"/>
        <w:jc w:val="left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разделе</w:t>
      </w:r>
      <w:r>
        <w:rPr>
          <w:spacing w:val="-16"/>
          <w:sz w:val="28"/>
        </w:rPr>
        <w:t> </w:t>
      </w:r>
      <w:r>
        <w:rPr>
          <w:sz w:val="28"/>
        </w:rPr>
        <w:t>26</w:t>
      </w:r>
      <w:r>
        <w:rPr>
          <w:spacing w:val="-16"/>
          <w:sz w:val="28"/>
        </w:rPr>
        <w:t> </w:t>
      </w:r>
      <w:r>
        <w:rPr>
          <w:sz w:val="28"/>
        </w:rPr>
        <w:t>Крижанич</w:t>
      </w:r>
      <w:r>
        <w:rPr>
          <w:spacing w:val="-16"/>
          <w:sz w:val="28"/>
        </w:rPr>
        <w:t> </w:t>
      </w:r>
      <w:r>
        <w:rPr>
          <w:sz w:val="28"/>
        </w:rPr>
        <w:t>подобно</w:t>
      </w:r>
      <w:r>
        <w:rPr>
          <w:spacing w:val="-16"/>
          <w:sz w:val="28"/>
        </w:rPr>
        <w:t> </w:t>
      </w:r>
      <w:r>
        <w:rPr>
          <w:sz w:val="28"/>
        </w:rPr>
        <w:t>Аристотелю</w:t>
      </w:r>
      <w:r>
        <w:rPr>
          <w:spacing w:val="-16"/>
          <w:sz w:val="28"/>
        </w:rPr>
        <w:t> </w:t>
      </w:r>
      <w:r>
        <w:rPr>
          <w:sz w:val="28"/>
        </w:rPr>
        <w:t>признает</w:t>
      </w:r>
      <w:r>
        <w:rPr>
          <w:spacing w:val="-16"/>
          <w:sz w:val="28"/>
        </w:rPr>
        <w:t> </w:t>
      </w:r>
      <w:r>
        <w:rPr>
          <w:sz w:val="28"/>
        </w:rPr>
        <w:t>3</w:t>
      </w:r>
      <w:r>
        <w:rPr>
          <w:spacing w:val="-16"/>
          <w:sz w:val="28"/>
        </w:rPr>
        <w:t> </w:t>
      </w:r>
      <w:r>
        <w:rPr>
          <w:sz w:val="28"/>
        </w:rPr>
        <w:t>правильных способа правления государством с наилучшим</w:t>
      </w:r>
      <w:r>
        <w:rPr>
          <w:spacing w:val="40"/>
          <w:sz w:val="28"/>
        </w:rPr>
        <w:t> </w:t>
      </w:r>
      <w:r>
        <w:rPr>
          <w:sz w:val="28"/>
        </w:rPr>
        <w:t>из них - самовладством ( монархией ) , а также 3 их искаженные формы с наихудшей из них- тиранией. Каждая из правильных форм власти действует в интересах общества, а любое из трех искажений - интересах части общества или одного человека. Автор считает ,что при самовладстве легко и просто исправить ошибки и изъяны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1040" w:bottom="280" w:left="1020" w:right="1020"/>
        </w:sectPr>
      </w:pPr>
    </w:p>
    <w:p>
      <w:pPr>
        <w:pStyle w:val="BodyText"/>
        <w:spacing w:line="242" w:lineRule="auto" w:before="69"/>
        <w:ind w:right="119"/>
      </w:pPr>
      <w:r>
        <w:rPr/>
        <w:t>правления, т.к. Воля монарха, его приказы исполняются «ближним кругом» без проволочки.Но и при тирании именно «ближний круг» исполняет волю и приказы тирана , различие лишь в сути этих приказов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конечной</w:t>
      </w:r>
      <w:r>
        <w:rPr>
          <w:spacing w:val="-11"/>
        </w:rPr>
        <w:t> </w:t>
      </w:r>
      <w:r>
        <w:rPr/>
        <w:t>цели.</w:t>
      </w:r>
      <w:r>
        <w:rPr>
          <w:spacing w:val="-11"/>
        </w:rPr>
        <w:t> </w:t>
      </w:r>
      <w:r>
        <w:rPr/>
        <w:t>Т.е.по</w:t>
      </w:r>
      <w:r>
        <w:rPr>
          <w:spacing w:val="-11"/>
        </w:rPr>
        <w:t> </w:t>
      </w:r>
      <w:r>
        <w:rPr/>
        <w:t>мнению</w:t>
      </w:r>
      <w:r>
        <w:rPr>
          <w:spacing w:val="-11"/>
        </w:rPr>
        <w:t> </w:t>
      </w:r>
      <w:r>
        <w:rPr/>
        <w:t>автора,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исправления тирании «достаточно лишь воли одного человека», что по-моему мнению</w:t>
      </w:r>
      <w:r>
        <w:rPr>
          <w:spacing w:val="-12"/>
        </w:rPr>
        <w:t> </w:t>
      </w:r>
      <w:r>
        <w:rPr/>
        <w:t>совершенно</w:t>
      </w:r>
      <w:r>
        <w:rPr>
          <w:spacing w:val="-12"/>
        </w:rPr>
        <w:t> </w:t>
      </w:r>
      <w:r>
        <w:rPr/>
        <w:t>противоречит</w:t>
      </w:r>
      <w:r>
        <w:rPr>
          <w:spacing w:val="-12"/>
        </w:rPr>
        <w:t> </w:t>
      </w:r>
      <w:r>
        <w:rPr/>
        <w:t>самой</w:t>
      </w:r>
      <w:r>
        <w:rPr>
          <w:spacing w:val="-12"/>
        </w:rPr>
        <w:t> </w:t>
      </w:r>
      <w:r>
        <w:rPr/>
        <w:t>трактовке</w:t>
      </w:r>
      <w:r>
        <w:rPr>
          <w:spacing w:val="-12"/>
        </w:rPr>
        <w:t> </w:t>
      </w:r>
      <w:r>
        <w:rPr/>
        <w:t>Тирании.</w:t>
      </w:r>
      <w:r>
        <w:rPr>
          <w:spacing w:val="-12"/>
        </w:rPr>
        <w:t> </w:t>
      </w:r>
      <w:r>
        <w:rPr/>
        <w:t>Ведь</w:t>
      </w:r>
      <w:r>
        <w:rPr>
          <w:spacing w:val="-12"/>
        </w:rPr>
        <w:t> </w:t>
      </w:r>
      <w:r>
        <w:rPr/>
        <w:t>не один же тиран-диктатор составляет тираническое правление-есть ближнее окружение, исполняющее и доводящее до низших классов общества зверские приказы и желания тирана. Ведь права народная мудрость, говорящая « один в поле не воин». Значит ,исправить тиранию</w:t>
      </w:r>
      <w:r>
        <w:rPr>
          <w:spacing w:val="-5"/>
        </w:rPr>
        <w:t> </w:t>
      </w:r>
      <w:r>
        <w:rPr/>
        <w:t>желанием</w:t>
      </w:r>
      <w:r>
        <w:rPr>
          <w:spacing w:val="-5"/>
        </w:rPr>
        <w:t> </w:t>
      </w:r>
      <w:r>
        <w:rPr/>
        <w:t>самого</w:t>
      </w:r>
      <w:r>
        <w:rPr>
          <w:spacing w:val="-5"/>
        </w:rPr>
        <w:t> </w:t>
      </w:r>
      <w:r>
        <w:rPr/>
        <w:t>тирана</w:t>
      </w:r>
      <w:r>
        <w:rPr>
          <w:spacing w:val="-5"/>
        </w:rPr>
        <w:t> </w:t>
      </w:r>
      <w:r>
        <w:rPr/>
        <w:t>невозможно</w:t>
      </w:r>
      <w:r>
        <w:rPr>
          <w:spacing w:val="-5"/>
        </w:rPr>
        <w:t> </w:t>
      </w:r>
      <w:r>
        <w:rPr/>
        <w:t>,т.к.</w:t>
      </w:r>
      <w:r>
        <w:rPr>
          <w:spacing w:val="-5"/>
        </w:rPr>
        <w:t> </w:t>
      </w:r>
      <w:r>
        <w:rPr/>
        <w:t>Монарх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ставший тираном -это с точки зрения даже древнего лекарства «человек с больной душой и воспаленным умом». Следовательно,</w:t>
      </w:r>
      <w:r>
        <w:rPr/>
        <w:t> единственный путь спасения народа « не мольбы к Богу», а свержение с престола . Так же ,на мой взгляд, в рассуждениях о монархии и тирании автор не описал ту черту, когда подобно Ивану </w:t>
      </w:r>
      <w:r>
        <w:rPr>
          <w:spacing w:val="-2"/>
        </w:rPr>
        <w:t>Грозному</w:t>
      </w:r>
      <w:r>
        <w:rPr>
          <w:spacing w:val="-8"/>
        </w:rPr>
        <w:t> </w:t>
      </w:r>
      <w:r>
        <w:rPr>
          <w:spacing w:val="-2"/>
        </w:rPr>
        <w:t>великий</w:t>
      </w:r>
      <w:r>
        <w:rPr>
          <w:spacing w:val="-8"/>
        </w:rPr>
        <w:t> </w:t>
      </w:r>
      <w:r>
        <w:rPr>
          <w:spacing w:val="-2"/>
        </w:rPr>
        <w:t>монарх</w:t>
      </w:r>
      <w:r>
        <w:rPr>
          <w:spacing w:val="-8"/>
        </w:rPr>
        <w:t> </w:t>
      </w:r>
      <w:r>
        <w:rPr>
          <w:spacing w:val="-2"/>
        </w:rPr>
        <w:t>из</w:t>
      </w:r>
      <w:r>
        <w:rPr>
          <w:spacing w:val="-8"/>
        </w:rPr>
        <w:t> </w:t>
      </w:r>
      <w:r>
        <w:rPr>
          <w:spacing w:val="-2"/>
        </w:rPr>
        <w:t>великого</w:t>
      </w:r>
      <w:r>
        <w:rPr>
          <w:spacing w:val="-8"/>
        </w:rPr>
        <w:t> </w:t>
      </w:r>
      <w:r>
        <w:rPr>
          <w:spacing w:val="-2"/>
        </w:rPr>
        <w:t>правителя</w:t>
      </w:r>
      <w:r>
        <w:rPr>
          <w:spacing w:val="-8"/>
        </w:rPr>
        <w:t> </w:t>
      </w:r>
      <w:r>
        <w:rPr>
          <w:spacing w:val="-2"/>
        </w:rPr>
        <w:t>становится</w:t>
      </w:r>
      <w:r>
        <w:rPr>
          <w:spacing w:val="-8"/>
        </w:rPr>
        <w:t> </w:t>
      </w:r>
      <w:r>
        <w:rPr>
          <w:spacing w:val="-2"/>
        </w:rPr>
        <w:t>тираном, </w:t>
      </w:r>
      <w:r>
        <w:rPr/>
        <w:t>т.е.как не стать «разбойником и злодеем», как не растерять человечность ,как не позабыть о заповедях Божьих ,</w:t>
      </w:r>
      <w:r>
        <w:rPr>
          <w:spacing w:val="40"/>
        </w:rPr>
        <w:t> </w:t>
      </w:r>
      <w:r>
        <w:rPr/>
        <w:t>где эта грань между монархом и «людодерцем». И второе , что вызывает у меня противоречивое восприятие 22,26 глав: автор предлагает взять пример для построения самовладства в России и для сословного благополучия «с разных иных государств и то, что…хорошо установлено, постараться перенять и накрепко узаконить…». Но ранее противоречит своим же суждениям, говоря о запрете</w:t>
      </w:r>
    </w:p>
    <w:p>
      <w:pPr>
        <w:pStyle w:val="BodyText"/>
        <w:spacing w:line="242" w:lineRule="auto"/>
      </w:pPr>
      <w:r>
        <w:rPr/>
        <w:t>« странствий на территории чужеземных государств …ибо они безмерно вредны» для королей, их сыновей и тем более их подданных. Возникает вопрос : каким же способом тогда научиться всему</w:t>
      </w:r>
      <w:r>
        <w:rPr>
          <w:spacing w:val="-13"/>
        </w:rPr>
        <w:t> </w:t>
      </w:r>
      <w:r>
        <w:rPr/>
        <w:t>лучшему,</w:t>
      </w:r>
      <w:r>
        <w:rPr>
          <w:spacing w:val="-13"/>
        </w:rPr>
        <w:t> </w:t>
      </w:r>
      <w:r>
        <w:rPr/>
        <w:t>перенять</w:t>
      </w:r>
      <w:r>
        <w:rPr>
          <w:spacing w:val="-13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передовое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начать</w:t>
      </w:r>
      <w:r>
        <w:rPr>
          <w:spacing w:val="-13"/>
        </w:rPr>
        <w:t> </w:t>
      </w:r>
      <w:r>
        <w:rPr/>
        <w:t>развивать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своем </w:t>
      </w:r>
      <w:r>
        <w:rPr>
          <w:spacing w:val="-2"/>
        </w:rPr>
        <w:t>государстве?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0" w:after="0"/>
        <w:ind w:left="572" w:right="255" w:hanging="459"/>
        <w:jc w:val="left"/>
        <w:rPr>
          <w:sz w:val="28"/>
        </w:rPr>
      </w:pPr>
      <w:r>
        <w:rPr>
          <w:sz w:val="28"/>
        </w:rPr>
        <w:t>Сочинение Ю.Крижанича</w:t>
      </w:r>
      <w:r>
        <w:rPr>
          <w:spacing w:val="40"/>
          <w:sz w:val="28"/>
        </w:rPr>
        <w:t> </w:t>
      </w:r>
      <w:r>
        <w:rPr>
          <w:sz w:val="28"/>
        </w:rPr>
        <w:t>сразу после выхода не нашло положительного отклика царя и государственных деятелей того времени,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наоборот</w:t>
      </w:r>
      <w:r>
        <w:rPr>
          <w:spacing w:val="-8"/>
          <w:sz w:val="28"/>
        </w:rPr>
        <w:t> </w:t>
      </w:r>
      <w:r>
        <w:rPr>
          <w:sz w:val="28"/>
        </w:rPr>
        <w:t>-вызвало</w:t>
      </w:r>
      <w:r>
        <w:rPr>
          <w:spacing w:val="-8"/>
          <w:sz w:val="28"/>
        </w:rPr>
        <w:t> </w:t>
      </w:r>
      <w:r>
        <w:rPr>
          <w:sz w:val="28"/>
        </w:rPr>
        <w:t>настороженность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было</w:t>
      </w:r>
      <w:r>
        <w:rPr>
          <w:spacing w:val="-8"/>
          <w:sz w:val="28"/>
        </w:rPr>
        <w:t> </w:t>
      </w:r>
      <w:r>
        <w:rPr>
          <w:sz w:val="28"/>
        </w:rPr>
        <w:t>«забыто»</w:t>
      </w:r>
      <w:r>
        <w:rPr>
          <w:spacing w:val="-8"/>
          <w:sz w:val="28"/>
        </w:rPr>
        <w:t> </w:t>
      </w:r>
      <w:r>
        <w:rPr>
          <w:sz w:val="28"/>
        </w:rPr>
        <w:t>на архивных полках . Но то, что это был первый политико- экономический труд, написанный в России, остается фактом. Хотя официально признанными идеи автора в России не стали , т.к.процесс совершенствования общества протекает медленно, сохраняя</w:t>
      </w:r>
      <w:r>
        <w:rPr>
          <w:spacing w:val="-9"/>
          <w:sz w:val="28"/>
        </w:rPr>
        <w:t> </w:t>
      </w:r>
      <w:r>
        <w:rPr>
          <w:sz w:val="28"/>
        </w:rPr>
        <w:t>пережитки</w:t>
      </w:r>
      <w:r>
        <w:rPr>
          <w:spacing w:val="-9"/>
          <w:sz w:val="28"/>
        </w:rPr>
        <w:t> </w:t>
      </w:r>
      <w:r>
        <w:rPr>
          <w:sz w:val="28"/>
        </w:rPr>
        <w:t>старых</w:t>
      </w:r>
      <w:r>
        <w:rPr>
          <w:spacing w:val="-9"/>
          <w:sz w:val="28"/>
        </w:rPr>
        <w:t> </w:t>
      </w:r>
      <w:r>
        <w:rPr>
          <w:sz w:val="28"/>
        </w:rPr>
        <w:t>экономических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политических</w:t>
      </w:r>
      <w:r>
        <w:rPr>
          <w:spacing w:val="-9"/>
          <w:sz w:val="28"/>
        </w:rPr>
        <w:t> </w:t>
      </w:r>
      <w:r>
        <w:rPr>
          <w:sz w:val="28"/>
        </w:rPr>
        <w:t>укладов, но в его политически-правовой теории впервые прозвучали международно-правовые воззрения. Причем их своеобразность и новизна заключалась в том, что Русское государство он относил к</w:t>
      </w:r>
    </w:p>
    <w:p>
      <w:pPr>
        <w:pStyle w:val="BodyText"/>
        <w:spacing w:line="242" w:lineRule="auto"/>
      </w:pPr>
      <w:r>
        <w:rPr/>
        <w:t>«цивилизованным</w:t>
      </w:r>
      <w:r>
        <w:rPr>
          <w:spacing w:val="-14"/>
        </w:rPr>
        <w:t> </w:t>
      </w:r>
      <w:r>
        <w:rPr/>
        <w:t>народам»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сформулировал</w:t>
      </w:r>
      <w:r>
        <w:rPr>
          <w:spacing w:val="-14"/>
        </w:rPr>
        <w:t> </w:t>
      </w:r>
      <w:r>
        <w:rPr/>
        <w:t>общественные</w:t>
      </w:r>
      <w:r>
        <w:rPr>
          <w:spacing w:val="-14"/>
        </w:rPr>
        <w:t> </w:t>
      </w:r>
      <w:r>
        <w:rPr/>
        <w:t>и политические права и обязанности и сословий, и монарха.</w:t>
      </w:r>
    </w:p>
    <w:p>
      <w:pPr>
        <w:pStyle w:val="BodyText"/>
        <w:spacing w:line="242" w:lineRule="auto"/>
      </w:pPr>
      <w:r>
        <w:rPr/>
        <w:t>Ю.Крижанич</w:t>
      </w:r>
      <w:r>
        <w:rPr>
          <w:spacing w:val="-8"/>
        </w:rPr>
        <w:t> </w:t>
      </w:r>
      <w:r>
        <w:rPr/>
        <w:t>впервые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философов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богословов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эпохи высказался</w:t>
      </w:r>
      <w:r>
        <w:rPr>
          <w:spacing w:val="40"/>
        </w:rPr>
        <w:t> </w:t>
      </w:r>
      <w:r>
        <w:rPr/>
        <w:t>о равноправии Российского государства в</w:t>
      </w:r>
    </w:p>
    <w:p>
      <w:pPr>
        <w:spacing w:after="0" w:line="242" w:lineRule="auto"/>
        <w:sectPr>
          <w:pgSz w:w="11910" w:h="16840"/>
          <w:pgMar w:top="1040" w:bottom="280" w:left="1020" w:right="1020"/>
        </w:sectPr>
      </w:pPr>
    </w:p>
    <w:p>
      <w:pPr>
        <w:pStyle w:val="BodyText"/>
        <w:spacing w:line="242" w:lineRule="auto" w:before="69"/>
        <w:ind w:right="208"/>
      </w:pPr>
      <w:r>
        <w:rPr/>
        <w:t>международных отношениях с европейскими странами, о равноправии российского Монарха с европейскими королями. Представленная</w:t>
      </w:r>
      <w:r>
        <w:rPr>
          <w:spacing w:val="-7"/>
        </w:rPr>
        <w:t> </w:t>
      </w:r>
      <w:r>
        <w:rPr/>
        <w:t>им</w:t>
      </w:r>
      <w:r>
        <w:rPr>
          <w:spacing w:val="-7"/>
        </w:rPr>
        <w:t> </w:t>
      </w:r>
      <w:r>
        <w:rPr/>
        <w:t>теоретическая</w:t>
      </w:r>
      <w:r>
        <w:rPr>
          <w:spacing w:val="-7"/>
        </w:rPr>
        <w:t> </w:t>
      </w:r>
      <w:r>
        <w:rPr/>
        <w:t>модель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строя</w:t>
      </w:r>
      <w:r>
        <w:rPr>
          <w:spacing w:val="-7"/>
        </w:rPr>
        <w:t> </w:t>
      </w:r>
      <w:r>
        <w:rPr/>
        <w:t>с всеобщим пониманием общественного богатства, с подчинением закону населения и властей, с эффективным государственным управлением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благо</w:t>
      </w:r>
      <w:r>
        <w:rPr>
          <w:spacing w:val="-1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справедливой</w:t>
      </w:r>
      <w:r>
        <w:rPr>
          <w:spacing w:val="-1"/>
        </w:rPr>
        <w:t> </w:t>
      </w:r>
      <w:r>
        <w:rPr/>
        <w:t>судебной</w:t>
      </w:r>
      <w:r>
        <w:rPr>
          <w:spacing w:val="-1"/>
        </w:rPr>
        <w:t> </w:t>
      </w:r>
      <w:r>
        <w:rPr/>
        <w:t>системой оказала влияние на передовые умы и поспособствовала приближения реформ, способных поднять Россию на новый социально-правовой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культурный</w:t>
      </w:r>
      <w:r>
        <w:rPr>
          <w:spacing w:val="-8"/>
        </w:rPr>
        <w:t> </w:t>
      </w:r>
      <w:r>
        <w:rPr/>
        <w:t>уровень.</w:t>
      </w:r>
      <w:r>
        <w:rPr>
          <w:spacing w:val="-8"/>
        </w:rPr>
        <w:t> </w:t>
      </w:r>
      <w:r>
        <w:rPr/>
        <w:t>Но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модернизационным реформам</w:t>
      </w:r>
      <w:r>
        <w:rPr>
          <w:spacing w:val="-10"/>
        </w:rPr>
        <w:t> </w:t>
      </w:r>
      <w:r>
        <w:rPr/>
        <w:t>Россия</w:t>
      </w:r>
      <w:r>
        <w:rPr>
          <w:spacing w:val="-10"/>
        </w:rPr>
        <w:t> </w:t>
      </w:r>
      <w:r>
        <w:rPr/>
        <w:t>середины</w:t>
      </w:r>
      <w:r>
        <w:rPr>
          <w:spacing w:val="-10"/>
        </w:rPr>
        <w:t> </w:t>
      </w:r>
      <w:r>
        <w:rPr/>
        <w:t>17</w:t>
      </w:r>
      <w:r>
        <w:rPr>
          <w:spacing w:val="-10"/>
        </w:rPr>
        <w:t> </w:t>
      </w:r>
      <w:r>
        <w:rPr/>
        <w:t>века</w:t>
      </w:r>
      <w:r>
        <w:rPr>
          <w:spacing w:val="-10"/>
        </w:rPr>
        <w:t> </w:t>
      </w:r>
      <w:r>
        <w:rPr/>
        <w:t>еще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готова</w:t>
      </w:r>
      <w:r>
        <w:rPr>
          <w:spacing w:val="-10"/>
        </w:rPr>
        <w:t> </w:t>
      </w:r>
      <w:r>
        <w:rPr/>
        <w:t>и</w:t>
      </w:r>
      <w:r>
        <w:rPr>
          <w:spacing w:val="40"/>
        </w:rPr>
        <w:t> </w:t>
      </w:r>
      <w:r>
        <w:rPr/>
        <w:t>начнется</w:t>
      </w:r>
      <w:r>
        <w:rPr>
          <w:spacing w:val="-10"/>
        </w:rPr>
        <w:t> </w:t>
      </w:r>
      <w:r>
        <w:rPr/>
        <w:t>эпоха</w:t>
      </w:r>
    </w:p>
    <w:p>
      <w:pPr>
        <w:pStyle w:val="BodyText"/>
        <w:spacing w:line="242" w:lineRule="auto"/>
      </w:pPr>
      <w:r>
        <w:rPr/>
        <w:t>«человека</w:t>
      </w:r>
      <w:r>
        <w:rPr>
          <w:spacing w:val="-12"/>
        </w:rPr>
        <w:t> </w:t>
      </w:r>
      <w:r>
        <w:rPr/>
        <w:t>Нового</w:t>
      </w:r>
      <w:r>
        <w:rPr>
          <w:spacing w:val="-12"/>
        </w:rPr>
        <w:t> </w:t>
      </w:r>
      <w:r>
        <w:rPr/>
        <w:t>времени»</w:t>
      </w:r>
      <w:r>
        <w:rPr>
          <w:spacing w:val="40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приходом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власти</w:t>
      </w:r>
      <w:r>
        <w:rPr>
          <w:spacing w:val="-12"/>
        </w:rPr>
        <w:t> </w:t>
      </w:r>
      <w:r>
        <w:rPr/>
        <w:t>сына нынешнего</w:t>
      </w:r>
      <w:r>
        <w:rPr>
          <w:spacing w:val="-8"/>
        </w:rPr>
        <w:t> </w:t>
      </w:r>
      <w:r>
        <w:rPr/>
        <w:t>монарха-Петра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-Великого</w:t>
      </w:r>
      <w:r>
        <w:rPr>
          <w:spacing w:val="-8"/>
        </w:rPr>
        <w:t> </w:t>
      </w:r>
      <w:r>
        <w:rPr/>
        <w:t>реформатора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века.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2" w:hanging="459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8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9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8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72" w:right="151"/>
    </w:pPr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2" w:right="136" w:hanging="459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источник по Истории России</dc:title>
  <dcterms:created xsi:type="dcterms:W3CDTF">2023-12-30T18:41:40Z</dcterms:created>
  <dcterms:modified xsi:type="dcterms:W3CDTF">2023-12-30T18:41:40Z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Pages</vt:lpwstr>
  </property>
  <property fmtid="{D5CDD505-2E9C-101B-9397-08002B2CF9AE}" pid="4" name="LastSaved">
    <vt:filetime>2023-12-30T00:00:00Z</vt:filetime>
  </property>
  <property fmtid="{D5CDD505-2E9C-101B-9397-08002B2CF9AE}" pid="5" name="Producer">
    <vt:lpwstr>macOS Версия 10.16 (Выпуск 20D64) Quartz PDFContext</vt:lpwstr>
  </property>
</Properties>
</file>