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 проекта и схема реализации проекта через разные виды деятельности</w:t>
      </w:r>
      <w:r>
        <w:rPr>
          <w:rFonts w:ascii="Times New Roman" w:hAnsi="Times New Roman"/>
          <w:b w:val="1"/>
          <w:sz w:val="28"/>
        </w:rPr>
        <w:t>.</w:t>
      </w:r>
    </w:p>
    <w:p w14:paraId="0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Мое тело, мой организм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Авторы  проекта: </w:t>
      </w:r>
      <w:r>
        <w:rPr>
          <w:rFonts w:ascii="Times New Roman" w:hAnsi="Times New Roman"/>
          <w:sz w:val="28"/>
        </w:rPr>
        <w:t xml:space="preserve">воспитатели : МедведеваЕ.А и Лозовая О.В 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Тип проекта:</w:t>
      </w:r>
      <w:r>
        <w:rPr>
          <w:rFonts w:ascii="Times New Roman" w:hAnsi="Times New Roman"/>
          <w:sz w:val="28"/>
        </w:rPr>
        <w:t> информационно-познавательский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Участники проекта:</w:t>
      </w:r>
      <w:r>
        <w:rPr>
          <w:rFonts w:ascii="Times New Roman" w:hAnsi="Times New Roman"/>
          <w:sz w:val="28"/>
        </w:rPr>
        <w:t> дети подготовительной группы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родители, воспитатели группы.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 проекта:</w:t>
      </w:r>
      <w:r>
        <w:rPr>
          <w:rFonts w:ascii="Times New Roman" w:hAnsi="Times New Roman"/>
          <w:sz w:val="28"/>
        </w:rPr>
        <w:t> краткосрочный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недели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>Актуальность проекта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Самое интересное и непонятное для ребёнка - это он сам. Кто я? Какой я? Из чего я сделан? Что у меня внутри? Ответить на эти вопросы самостоятельно ребёнок не может, ему необходима помощь взрослых.</w:t>
      </w:r>
    </w:p>
    <w:p w14:paraId="08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Воспитание здорового ребёнка - приоритетная, наиглавнейшая задача дошкольной педагогики, особенно в современных условиях. Практически все показатели здоровья и социального благополучия потерпели резкое ухудшение. Особую тревогу вызывают физическое развитие и состояние здоровья подрастающего поколения. Свыше чем у 60% детей в возрасте 3-7лет выявляются отклонения в состоянии здоровья. Отсюда вытекает важная </w:t>
      </w:r>
      <w:r>
        <w:rPr>
          <w:rFonts w:ascii="Times New Roman" w:hAnsi="Times New Roman"/>
          <w:color w:val="111111"/>
          <w:sz w:val="28"/>
        </w:rPr>
        <w:t>проблема</w:t>
      </w:r>
      <w:r>
        <w:rPr>
          <w:rFonts w:ascii="Times New Roman" w:hAnsi="Times New Roman"/>
          <w:color w:val="111111"/>
          <w:sz w:val="28"/>
        </w:rPr>
        <w:t>: как помочь подрастающему ребёнку реализовать своё право на здоровье, на счастливую жизнь.</w:t>
      </w:r>
    </w:p>
    <w:p w14:paraId="09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Важно, чтобы дети сами научились </w:t>
      </w:r>
      <w:r>
        <w:rPr>
          <w:rFonts w:ascii="Times New Roman" w:hAnsi="Times New Roman"/>
          <w:color w:val="111111"/>
          <w:sz w:val="28"/>
        </w:rPr>
        <w:t>заботится</w:t>
      </w:r>
      <w:r>
        <w:rPr>
          <w:rFonts w:ascii="Times New Roman" w:hAnsi="Times New Roman"/>
          <w:color w:val="111111"/>
          <w:sz w:val="28"/>
        </w:rPr>
        <w:t xml:space="preserve"> о своем здоровье, вели здоровый образ жизни, а для этого необходимо: расширить их представления о строении тела человека, о взаимосвязи всех жизненно-важных систем и о том, как можно избежать тех или иных болезней.</w:t>
      </w:r>
    </w:p>
    <w:p w14:paraId="0A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Углубление и сист</w:t>
      </w:r>
      <w:r>
        <w:rPr>
          <w:rFonts w:ascii="Times New Roman" w:hAnsi="Times New Roman"/>
          <w:color w:val="111111"/>
          <w:sz w:val="28"/>
        </w:rPr>
        <w:t>ематизация знаний, стимулирующих</w:t>
      </w:r>
      <w:r>
        <w:rPr>
          <w:rFonts w:ascii="Times New Roman" w:hAnsi="Times New Roman"/>
          <w:color w:val="111111"/>
          <w:sz w:val="28"/>
        </w:rPr>
        <w:t xml:space="preserve"> развитие познавательных </w:t>
      </w:r>
      <w:r>
        <w:rPr>
          <w:rFonts w:ascii="Times New Roman" w:hAnsi="Times New Roman"/>
          <w:color w:val="111111"/>
          <w:sz w:val="28"/>
        </w:rPr>
        <w:t>способностей</w:t>
      </w:r>
      <w:r>
        <w:rPr>
          <w:rFonts w:ascii="Times New Roman" w:hAnsi="Times New Roman"/>
          <w:color w:val="111111"/>
          <w:sz w:val="28"/>
        </w:rPr>
        <w:t>. Обратить внимание ребёнка на самого себя, на своё тело, свой организм, на свои возможности и способности.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</w:p>
    <w:p w14:paraId="0C000000">
      <w:pPr>
        <w:spacing w:after="0" w:line="240" w:lineRule="auto"/>
        <w:ind/>
      </w:pPr>
      <w:r>
        <w:rPr>
          <w:rFonts w:ascii="Times New Roman" w:hAnsi="Times New Roman"/>
          <w:i w:val="1"/>
          <w:sz w:val="28"/>
        </w:rPr>
        <w:t>Образовательные:</w:t>
      </w:r>
      <w: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 Продолжать расширять знания детей о строении человеческого организма; в игровой форме повторить с детьми о функциях основных органов человека (мозг, сердце, желудок, лёгкие, почки, печень, ноги и руки)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0D000000">
      <w:pPr>
        <w:spacing w:after="0" w:line="240" w:lineRule="auto"/>
        <w:ind/>
      </w:pPr>
      <w:r>
        <w:rPr>
          <w:rFonts w:ascii="Times New Roman" w:hAnsi="Times New Roman"/>
          <w:i w:val="1"/>
          <w:sz w:val="28"/>
        </w:rPr>
        <w:t>Воспитательные:</w:t>
      </w:r>
      <w: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Воспитывать доброжелательность, взаимопомощь, ответственность, умение работать в коллективе.</w:t>
      </w:r>
    </w:p>
    <w:p w14:paraId="0E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sz w:val="28"/>
        </w:rPr>
        <w:t>Развивающие: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 Развивать у детей внимательность и наблюдательность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зрительное и слуховое восприятие, внимание, логическое м</w:t>
      </w:r>
      <w:r>
        <w:rPr>
          <w:rFonts w:ascii="Times New Roman" w:hAnsi="Times New Roman"/>
          <w:color w:val="000000"/>
          <w:sz w:val="28"/>
          <w:highlight w:val="white"/>
        </w:rPr>
        <w:t>ышление, умение анализировать.</w:t>
      </w:r>
    </w:p>
    <w:p w14:paraId="0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ПЛАНИРУЕМЫЙ РЕЗУЛЬТАТ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1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Получают н</w:t>
      </w:r>
      <w:r>
        <w:rPr>
          <w:rFonts w:ascii="Times New Roman" w:hAnsi="Times New Roman"/>
          <w:color w:val="111111"/>
          <w:sz w:val="28"/>
        </w:rPr>
        <w:t>овые знания и умения.</w:t>
      </w:r>
      <w:r>
        <w:rPr>
          <w:rFonts w:ascii="Times New Roman" w:hAnsi="Times New Roman"/>
          <w:color w:val="111111"/>
          <w:sz w:val="28"/>
        </w:rPr>
        <w:t xml:space="preserve"> Проявляют и</w:t>
      </w:r>
      <w:r>
        <w:rPr>
          <w:rFonts w:ascii="Times New Roman" w:hAnsi="Times New Roman"/>
          <w:color w:val="111111"/>
          <w:sz w:val="28"/>
        </w:rPr>
        <w:t>нтерес к собственному телу его строению и функционированию и необходимости охраны своего здоровья.</w:t>
      </w:r>
    </w:p>
    <w:p w14:paraId="12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Осознанно относятся</w:t>
      </w:r>
      <w:r>
        <w:rPr>
          <w:rFonts w:ascii="Times New Roman" w:hAnsi="Times New Roman"/>
          <w:color w:val="111111"/>
          <w:sz w:val="28"/>
        </w:rPr>
        <w:t xml:space="preserve"> к своему организму и здоровью.</w:t>
      </w:r>
    </w:p>
    <w:p w14:paraId="13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Умеют</w:t>
      </w:r>
      <w:r>
        <w:rPr>
          <w:rFonts w:ascii="Times New Roman" w:hAnsi="Times New Roman"/>
          <w:color w:val="111111"/>
          <w:sz w:val="28"/>
        </w:rPr>
        <w:t xml:space="preserve"> высказывать свои идеи и предположения.</w:t>
      </w:r>
    </w:p>
    <w:p w14:paraId="14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Имеют</w:t>
      </w:r>
      <w:r>
        <w:rPr>
          <w:rFonts w:ascii="Times New Roman" w:hAnsi="Times New Roman"/>
          <w:color w:val="111111"/>
          <w:sz w:val="28"/>
        </w:rPr>
        <w:t xml:space="preserve"> простейшие представления о мероприятиях, направленных на сохранение здоровья.</w:t>
      </w:r>
    </w:p>
    <w:p w14:paraId="15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Активно участвуют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 реализации </w:t>
      </w:r>
      <w:r>
        <w:rPr>
          <w:rFonts w:ascii="Times New Roman" w:hAnsi="Times New Roman"/>
          <w:color w:val="111111"/>
          <w:sz w:val="28"/>
        </w:rPr>
        <w:t>проекта</w:t>
      </w:r>
      <w:r>
        <w:rPr>
          <w:rFonts w:ascii="Times New Roman" w:hAnsi="Times New Roman"/>
          <w:color w:val="111111"/>
          <w:sz w:val="28"/>
        </w:rPr>
        <w:t>.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Родители: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Повысится заинтересованность родителей в ведении здорового образа жизни своего и ребёнка</w:t>
      </w:r>
      <w:r>
        <w:rPr>
          <w:rFonts w:ascii="Times New Roman" w:hAnsi="Times New Roman"/>
          <w:color w:val="000000"/>
          <w:sz w:val="28"/>
        </w:rPr>
        <w:t>.</w:t>
      </w: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Подготовительный этап</w:t>
      </w:r>
    </w:p>
    <w:p w14:paraId="19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изучить методическую, научно - популярную и художественную литературу по теме;</w:t>
      </w:r>
    </w:p>
    <w:p w14:paraId="1A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14:paraId="1B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</w:p>
    <w:p w14:paraId="1C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- привлечь родителей к совместной работе с ДОУ по воспитанию культуры здоровья у детей старшего дошкольного возраста</w:t>
      </w:r>
    </w:p>
    <w:p w14:paraId="1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Опрос детей по проблеме</w:t>
      </w:r>
    </w:p>
    <w:p w14:paraId="1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Определение цели и задач</w:t>
      </w:r>
    </w:p>
    <w:p w14:paraId="1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Создание необходимых условий для реализации проекта</w:t>
      </w:r>
    </w:p>
    <w:p w14:paraId="2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Организация непосредственно образовательной деятельности и режимных моментов.</w:t>
      </w:r>
    </w:p>
    <w:p w14:paraId="21000000">
      <w:pPr>
        <w:spacing w:after="188" w:before="188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Обогащение стимулирующим и активизирующим дидактическим материалом.</w:t>
      </w:r>
    </w:p>
    <w:p w14:paraId="22000000">
      <w:pPr>
        <w:spacing w:after="188" w:before="188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Вовлечение родителей в педагогический процесс группы, укрепление заинтересованности в сотрудничестве с детским садом;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8"/>
        </w:rPr>
        <w:t>Основной этап</w:t>
      </w:r>
    </w:p>
    <w:p w14:paraId="2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Внедрение в воспитательно-образовательный процесс эффективных методов и приемов по расшир</w:t>
      </w:r>
      <w:r>
        <w:rPr>
          <w:rFonts w:ascii="Times New Roman" w:hAnsi="Times New Roman"/>
          <w:color w:val="000000"/>
          <w:sz w:val="28"/>
        </w:rPr>
        <w:t>ению знаний дошкольников о</w:t>
      </w:r>
      <w:r>
        <w:rPr>
          <w:rFonts w:ascii="Times New Roman" w:hAnsi="Times New Roman"/>
          <w:color w:val="000000"/>
          <w:sz w:val="28"/>
        </w:rPr>
        <w:t xml:space="preserve"> строении тела человека и</w:t>
      </w:r>
      <w:r>
        <w:rPr>
          <w:rFonts w:ascii="Times New Roman" w:hAnsi="Times New Roman"/>
          <w:color w:val="000000"/>
          <w:sz w:val="28"/>
        </w:rPr>
        <w:t xml:space="preserve"> здоровье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5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Организация тематической непосредственной образовательной деятельности;</w:t>
      </w:r>
    </w:p>
    <w:p w14:paraId="2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Использование информации на заданную тему в непосредственно образовательной деятельности с детьми </w:t>
      </w:r>
      <w:r>
        <w:rPr>
          <w:rFonts w:ascii="Times New Roman" w:hAnsi="Times New Roman"/>
          <w:color w:val="000000"/>
          <w:sz w:val="28"/>
        </w:rPr>
        <w:t>и самостоятельной деятельности.</w:t>
      </w:r>
    </w:p>
    <w:p w14:paraId="27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Организация совместного творчества педагогов, детей старшего дошкольного возраста и родителей.</w:t>
      </w:r>
    </w:p>
    <w:p w14:paraId="28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Заключительный этап</w:t>
      </w:r>
    </w:p>
    <w:p w14:paraId="29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полученных результатов.</w:t>
      </w:r>
    </w:p>
    <w:p w14:paraId="2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стенгазеты</w:t>
      </w:r>
      <w:r>
        <w:rPr>
          <w:rFonts w:ascii="Times New Roman" w:hAnsi="Times New Roman"/>
          <w:color w:val="000000"/>
          <w:sz w:val="28"/>
        </w:rPr>
        <w:t>.</w:t>
      </w:r>
    </w:p>
    <w:p w14:paraId="2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Оформление выставки.</w:t>
      </w: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работы по разным видам деятельности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555"/>
        <w:gridCol w:w="7051"/>
      </w:tblGrid>
      <w:tr>
        <w:trPr>
          <w:trHeight w:hRule="atLeast" w:val="2464"/>
        </w:trPr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Самообслуживание и элементарный бытовой труд</w:t>
            </w:r>
          </w:p>
        </w:tc>
        <w:tc>
          <w:tcPr>
            <w:tcW w:type="dxa" w:w="70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Совершенствовать навыки умывания: намыливать руки до образования пены, тщательно смывать, насухо вытирать полотенцем.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Приводить в порядок игровые уголки, убирать на место строительный материал, настольные игры.</w:t>
            </w:r>
          </w:p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-Нарезать салфетки.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-Расставлять стулья в определенном порядке.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Д/и: </w:t>
            </w:r>
            <w:r>
              <w:rPr>
                <w:rFonts w:ascii="Times New Roman" w:hAnsi="Times New Roman"/>
                <w:sz w:val="28"/>
              </w:rPr>
              <w:t>«Мамины помощ</w:t>
            </w:r>
            <w:r>
              <w:rPr>
                <w:rFonts w:ascii="Times New Roman" w:hAnsi="Times New Roman"/>
                <w:sz w:val="28"/>
              </w:rPr>
              <w:t>ники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  <w:tr>
        <w:trPr>
          <w:trHeight w:hRule="atLeast" w:val="1961"/>
        </w:trPr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Трудовая деятельность</w:t>
            </w:r>
          </w:p>
        </w:tc>
        <w:tc>
          <w:tcPr>
            <w:tcW w:type="dxa" w:w="70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-Убирать участок, веранду, постройки.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-Собирать игрушки, приводить их в порядок перед внесением в помещение (протирать, мыть, складывать).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Дежурство в группе.</w:t>
            </w:r>
          </w:p>
        </w:tc>
      </w:tr>
      <w:tr>
        <w:trPr>
          <w:trHeight w:hRule="atLeast" w:val="2464"/>
        </w:trPr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Познавательно-исследовательская деятельность</w:t>
            </w:r>
          </w:p>
        </w:tc>
        <w:tc>
          <w:tcPr>
            <w:tcW w:type="dxa" w:w="70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НОД: </w:t>
            </w:r>
            <w:r>
              <w:rPr>
                <w:rFonts w:ascii="Times New Roman" w:hAnsi="Times New Roman"/>
                <w:sz w:val="28"/>
              </w:rPr>
              <w:t>«Я — человек, и из чего состоит тело человека».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Цель: Пополнить знания детей о том, что такое человек, о работе внутренних органов человека и о том, как надо защищать свой организм, чтобы быть здоровыми. 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«Путешествие в организм человека».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закрепить знания о том, что организм человека – единая система, от которой зависит работа всех органов человека. Формировать желание беречь свое и чужое здоровье.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</w:t>
            </w:r>
            <w:r>
              <w:rPr>
                <w:rFonts w:ascii="Times New Roman" w:hAnsi="Times New Roman"/>
                <w:sz w:val="28"/>
              </w:rPr>
              <w:t>тривание иллюстраций: «Мое</w:t>
            </w:r>
            <w:r>
              <w:rPr>
                <w:rFonts w:ascii="Times New Roman" w:hAnsi="Times New Roman"/>
                <w:sz w:val="28"/>
              </w:rPr>
              <w:t xml:space="preserve"> тело», </w:t>
            </w:r>
            <w:r>
              <w:rPr>
                <w:rFonts w:ascii="Times New Roman" w:hAnsi="Times New Roman"/>
                <w:sz w:val="28"/>
              </w:rPr>
              <w:t>«Гигиена человека»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презентации «Из чего же, из чего же….»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Экспериментирование: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Знакомство со свойствами воды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 «Свойства воздуха»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«Слушай во все уши»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64"/>
        </w:trPr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Коммуникативная деятельность</w:t>
            </w:r>
          </w:p>
        </w:tc>
        <w:tc>
          <w:tcPr>
            <w:tcW w:type="dxa" w:w="70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 w:firstLine="360" w:left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Дидактические игры</w:t>
            </w:r>
            <w:r>
              <w:rPr>
                <w:rFonts w:ascii="Times New Roman" w:hAnsi="Times New Roman"/>
                <w:color w:val="111111"/>
                <w:sz w:val="28"/>
              </w:rPr>
              <w:t>: </w:t>
            </w:r>
            <w:r>
              <w:rPr>
                <w:rFonts w:ascii="Times New Roman" w:hAnsi="Times New Roman"/>
                <w:color w:val="111111"/>
                <w:sz w:val="28"/>
              </w:rPr>
              <w:t>«Чудесный мешочек»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«Что перепутал художник»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«Разложи по порядку»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«Собери пирамиду здоровья»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«Чей нос?»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«Кто что знает»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«Можно - нельзя»</w:t>
            </w:r>
            <w:r>
              <w:rPr>
                <w:rFonts w:ascii="Times New Roman" w:hAnsi="Times New Roman"/>
                <w:color w:val="111111"/>
                <w:sz w:val="28"/>
              </w:rPr>
              <w:t>,</w:t>
            </w:r>
            <w:r>
              <w:rPr>
                <w:rFonts w:ascii="Times New Roman" w:hAnsi="Times New Roman"/>
                <w:color w:val="111111"/>
                <w:sz w:val="28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</w:rPr>
              <w:t>«Что было бы, если бы…»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«Что ты знаешь о…»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«Подбери пару»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С/</w:t>
            </w:r>
            <w:r>
              <w:rPr>
                <w:rFonts w:ascii="Times New Roman" w:hAnsi="Times New Roman"/>
                <w:color w:val="111111"/>
                <w:sz w:val="28"/>
              </w:rPr>
              <w:t>Р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игры: «Поликлиника», «На приеме у врача».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Беседы с детьми: «В здоровом теле здоровый дух», </w:t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«Как устроено наше тело?», «Мы </w:t>
            </w:r>
            <w:r>
              <w:rPr>
                <w:rFonts w:ascii="Times New Roman" w:hAnsi="Times New Roman"/>
                <w:color w:val="111111"/>
                <w:sz w:val="28"/>
              </w:rPr>
              <w:t>любим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заниматься физкультурой»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Отгадывание загадок </w:t>
            </w:r>
            <w:r>
              <w:rPr>
                <w:rFonts w:ascii="Times New Roman" w:hAnsi="Times New Roman"/>
                <w:color w:val="111111"/>
                <w:sz w:val="28"/>
              </w:rPr>
              <w:t>о теле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человека.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Игровые ситуации:  «Что было бы, если</w:t>
            </w:r>
            <w:r>
              <w:rPr>
                <w:rFonts w:ascii="Times New Roman" w:hAnsi="Times New Roman"/>
                <w:color w:val="111111"/>
                <w:sz w:val="28"/>
              </w:rPr>
              <w:t>..»</w:t>
            </w:r>
          </w:p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64"/>
        </w:trPr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Изобразительная деятельность</w:t>
            </w:r>
          </w:p>
        </w:tc>
        <w:tc>
          <w:tcPr>
            <w:tcW w:type="dxa" w:w="70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Рисование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</w:rPr>
              <w:t>«Лицо человека».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побуждать рисовать крупно во весь лист; упражнять в создании контуров простым карандашом; развивать зрительно-моторную координацию, стимулировать самостоятельность и творчество детей в изобразительной деятельности.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Рисуем</w:t>
            </w:r>
            <w:r>
              <w:rPr>
                <w:rFonts w:ascii="Times New Roman" w:hAnsi="Times New Roman"/>
                <w:sz w:val="28"/>
              </w:rPr>
              <w:t xml:space="preserve"> человека»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Закреплять умение детей графически моделировать фигуру человека в движении, соблюдая пропорции частей тела на основе схематического способа рисования овалами. Закрепить теоретическую часть.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Аппликация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«Человек»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расширять познания детей о себе как о человеке.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Лепка: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«Лепка фигуры человека».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Цель: продолжать формировать умение лепить фигуру </w:t>
            </w:r>
            <w:r>
              <w:rPr>
                <w:rFonts w:ascii="Times New Roman" w:hAnsi="Times New Roman"/>
                <w:sz w:val="28"/>
              </w:rPr>
              <w:t>человека, создавая выразительные образы.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ху</w:t>
            </w:r>
            <w:r>
              <w:rPr>
                <w:rFonts w:ascii="Times New Roman" w:hAnsi="Times New Roman"/>
                <w:sz w:val="28"/>
              </w:rPr>
              <w:t xml:space="preserve">дожественная деятельность детей. </w:t>
            </w:r>
          </w:p>
          <w:p w14:paraId="54000000">
            <w:pPr>
              <w:spacing w:after="0"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</w:rPr>
              <w:t>Рисование в раскрасках «Строение тела человека»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2168"/>
        </w:trPr>
        <w:tc>
          <w:tcPr>
            <w:tcW w:type="dxa" w:w="255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деятельность</w:t>
            </w:r>
          </w:p>
        </w:tc>
        <w:tc>
          <w:tcPr>
            <w:tcW w:type="dxa" w:w="7051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 w:firstLine="360" w:left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Слушание песни</w:t>
            </w:r>
            <w:r>
              <w:rPr>
                <w:rFonts w:ascii="Times New Roman" w:hAnsi="Times New Roman"/>
                <w:color w:val="111111"/>
                <w:sz w:val="28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«Если хочешь быть </w:t>
            </w:r>
            <w:r>
              <w:rPr>
                <w:rFonts w:ascii="Times New Roman" w:hAnsi="Times New Roman"/>
                <w:color w:val="111111"/>
                <w:sz w:val="28"/>
              </w:rPr>
              <w:t>здоров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– закаляйся!»</w:t>
            </w:r>
            <w:r>
              <w:rPr>
                <w:rFonts w:ascii="Times New Roman" w:hAnsi="Times New Roman"/>
                <w:color w:val="111111"/>
                <w:sz w:val="28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музыка и слова В. </w:t>
            </w:r>
            <w:r>
              <w:rPr>
                <w:rFonts w:ascii="Times New Roman" w:hAnsi="Times New Roman"/>
                <w:color w:val="111111"/>
                <w:sz w:val="28"/>
              </w:rPr>
              <w:t>Шаинскаго</w:t>
            </w:r>
            <w:r>
              <w:rPr>
                <w:rFonts w:ascii="Times New Roman" w:hAnsi="Times New Roman"/>
                <w:color w:val="111111"/>
                <w:sz w:val="28"/>
              </w:rPr>
              <w:t>, </w:t>
            </w:r>
            <w:r>
              <w:rPr>
                <w:rFonts w:ascii="Times New Roman" w:hAnsi="Times New Roman"/>
                <w:color w:val="111111"/>
                <w:sz w:val="28"/>
              </w:rPr>
              <w:t>«Из чего же, из чего же»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 музыка Ю. </w:t>
            </w:r>
            <w:r>
              <w:rPr>
                <w:rFonts w:ascii="Times New Roman" w:hAnsi="Times New Roman"/>
                <w:color w:val="111111"/>
                <w:sz w:val="28"/>
              </w:rPr>
              <w:t>Чижкова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, слова Я. </w:t>
            </w:r>
            <w:r>
              <w:rPr>
                <w:rFonts w:ascii="Times New Roman" w:hAnsi="Times New Roman"/>
                <w:color w:val="111111"/>
                <w:sz w:val="28"/>
              </w:rPr>
              <w:t>Халецкого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55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Восприятие художественной литературы и фольклора</w:t>
            </w:r>
          </w:p>
        </w:tc>
        <w:tc>
          <w:tcPr>
            <w:tcW w:type="dxa" w:w="7051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казки</w:t>
            </w:r>
            <w:r>
              <w:rPr>
                <w:rFonts w:ascii="Times New Roman" w:hAnsi="Times New Roman"/>
                <w:sz w:val="28"/>
              </w:rPr>
              <w:t>: К. Чуковского </w:t>
            </w:r>
            <w:r>
              <w:rPr>
                <w:rFonts w:ascii="Times New Roman" w:hAnsi="Times New Roman"/>
                <w:sz w:val="28"/>
              </w:rPr>
              <w:t>«Мойдодыр»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А.</w:t>
            </w:r>
            <w:r>
              <w:rPr>
                <w:rFonts w:ascii="Times New Roman" w:hAnsi="Times New Roman"/>
                <w:sz w:val="28"/>
              </w:rPr>
              <w:t>Барто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«Девочка чумазая»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К.Д.Ушинского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«Органы </w:t>
            </w:r>
            <w:r>
              <w:rPr>
                <w:rFonts w:ascii="Times New Roman" w:hAnsi="Times New Roman"/>
                <w:sz w:val="28"/>
              </w:rPr>
              <w:t>человеческого тела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 Г. К. Зайцева </w:t>
            </w:r>
            <w:r>
              <w:rPr>
                <w:rFonts w:ascii="Times New Roman" w:hAnsi="Times New Roman"/>
                <w:sz w:val="28"/>
              </w:rPr>
              <w:t xml:space="preserve">«Уроки </w:t>
            </w:r>
            <w:r>
              <w:rPr>
                <w:rFonts w:ascii="Times New Roman" w:hAnsi="Times New Roman"/>
                <w:sz w:val="28"/>
              </w:rPr>
              <w:t>Мойдодыра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; П. Горн </w:t>
            </w:r>
            <w:r>
              <w:rPr>
                <w:rFonts w:ascii="Times New Roman" w:hAnsi="Times New Roman"/>
                <w:sz w:val="28"/>
              </w:rPr>
              <w:t>«Энциклопедия в картинках»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A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тихи</w:t>
            </w:r>
            <w:r>
              <w:rPr>
                <w:rFonts w:ascii="Times New Roman" w:hAnsi="Times New Roman"/>
                <w:sz w:val="28"/>
              </w:rPr>
              <w:t xml:space="preserve">: К. </w:t>
            </w:r>
            <w:r>
              <w:rPr>
                <w:rFonts w:ascii="Times New Roman" w:hAnsi="Times New Roman"/>
                <w:sz w:val="28"/>
              </w:rPr>
              <w:t>Женэ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«Руки </w:t>
            </w:r>
            <w:r>
              <w:rPr>
                <w:rFonts w:ascii="Times New Roman" w:hAnsi="Times New Roman"/>
                <w:sz w:val="28"/>
              </w:rPr>
              <w:t>человека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; В. Степанова </w:t>
            </w:r>
            <w:r>
              <w:rPr>
                <w:rFonts w:ascii="Times New Roman" w:hAnsi="Times New Roman"/>
                <w:sz w:val="28"/>
              </w:rPr>
              <w:t>«На кончиках пальцев»</w:t>
            </w:r>
            <w:r>
              <w:rPr>
                <w:rFonts w:ascii="Times New Roman" w:hAnsi="Times New Roman"/>
                <w:sz w:val="28"/>
              </w:rPr>
              <w:t>, </w:t>
            </w:r>
            <w:r>
              <w:rPr>
                <w:rFonts w:ascii="Times New Roman" w:hAnsi="Times New Roman"/>
                <w:sz w:val="28"/>
              </w:rPr>
              <w:t>«Ухо-орган слуха»</w:t>
            </w:r>
            <w:r>
              <w:rPr>
                <w:rFonts w:ascii="Times New Roman" w:hAnsi="Times New Roman"/>
                <w:sz w:val="28"/>
              </w:rPr>
              <w:t>, </w:t>
            </w:r>
            <w:r>
              <w:rPr>
                <w:rFonts w:ascii="Times New Roman" w:hAnsi="Times New Roman"/>
                <w:sz w:val="28"/>
              </w:rPr>
              <w:t>«Не бойся врача»</w:t>
            </w:r>
            <w:r>
              <w:rPr>
                <w:rFonts w:ascii="Times New Roman" w:hAnsi="Times New Roman"/>
                <w:sz w:val="28"/>
              </w:rPr>
              <w:t>; С. Я. Маршака </w:t>
            </w:r>
            <w:r>
              <w:rPr>
                <w:rFonts w:ascii="Times New Roman" w:hAnsi="Times New Roman"/>
                <w:sz w:val="28"/>
              </w:rPr>
              <w:t>«Тело </w:t>
            </w:r>
            <w:r>
              <w:rPr>
                <w:rFonts w:ascii="Times New Roman" w:hAnsi="Times New Roman"/>
                <w:sz w:val="28"/>
              </w:rPr>
              <w:t>человека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z w:val="28"/>
              </w:rPr>
              <w:t>Благиной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«Мы растём»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B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Художественные </w:t>
            </w:r>
            <w:r>
              <w:rPr>
                <w:rFonts w:ascii="Times New Roman" w:hAnsi="Times New Roman"/>
                <w:sz w:val="28"/>
              </w:rPr>
              <w:t>произведения</w:t>
            </w:r>
            <w:r>
              <w:rPr>
                <w:rFonts w:ascii="Times New Roman" w:hAnsi="Times New Roman"/>
                <w:sz w:val="28"/>
              </w:rPr>
              <w:t>: Н. Найдёновой </w:t>
            </w:r>
            <w:r>
              <w:rPr>
                <w:rFonts w:ascii="Times New Roman" w:hAnsi="Times New Roman"/>
                <w:sz w:val="28"/>
              </w:rPr>
              <w:t>«Новая девочка»</w:t>
            </w:r>
            <w:r>
              <w:rPr>
                <w:rFonts w:ascii="Times New Roman" w:hAnsi="Times New Roman"/>
                <w:sz w:val="28"/>
              </w:rPr>
              <w:t>, В. Лебедев-Кумач </w:t>
            </w:r>
            <w:r>
              <w:rPr>
                <w:rFonts w:ascii="Times New Roman" w:hAnsi="Times New Roman"/>
                <w:sz w:val="28"/>
              </w:rPr>
              <w:t>«Закаляйся»</w:t>
            </w:r>
            <w:r>
              <w:rPr>
                <w:rFonts w:ascii="Times New Roman" w:hAnsi="Times New Roman"/>
                <w:sz w:val="28"/>
              </w:rPr>
              <w:t>, Г. Юдин </w:t>
            </w:r>
            <w:r>
              <w:rPr>
                <w:rFonts w:ascii="Times New Roman" w:hAnsi="Times New Roman"/>
                <w:sz w:val="28"/>
              </w:rPr>
              <w:t>«Микробы»</w:t>
            </w:r>
            <w:r>
              <w:rPr>
                <w:rFonts w:ascii="Times New Roman" w:hAnsi="Times New Roman"/>
                <w:sz w:val="28"/>
              </w:rPr>
              <w:t>, Г. Остер </w:t>
            </w:r>
            <w:r>
              <w:rPr>
                <w:rFonts w:ascii="Times New Roman" w:hAnsi="Times New Roman"/>
                <w:sz w:val="28"/>
              </w:rPr>
              <w:t>«Вредные советы»</w:t>
            </w:r>
            <w:r>
              <w:rPr>
                <w:rFonts w:ascii="Times New Roman" w:hAnsi="Times New Roman"/>
                <w:sz w:val="28"/>
              </w:rPr>
              <w:t> и др.</w:t>
            </w:r>
            <w:r>
              <w:rPr>
                <w:rFonts w:ascii="Times New Roman" w:hAnsi="Times New Roman"/>
                <w:sz w:val="28"/>
              </w:rPr>
              <w:t xml:space="preserve"> ;</w:t>
            </w:r>
            <w:r>
              <w:rPr>
                <w:rFonts w:ascii="Times New Roman" w:hAnsi="Times New Roman"/>
                <w:sz w:val="28"/>
              </w:rPr>
              <w:t xml:space="preserve"> отрывки из произведений про дядю Стёпу, в которых отображены вопросы сохранения здоровья, закаливания, лечения людей;</w:t>
            </w:r>
          </w:p>
          <w:p w14:paraId="5C000000">
            <w:pPr>
              <w:pStyle w:val="Style_2"/>
              <w:rPr>
                <w:rFonts w:ascii="Times New Roman" w:hAnsi="Times New Roman"/>
                <w:color w:val="000000"/>
                <w:sz w:val="28"/>
              </w:rPr>
            </w:pP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55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Двигательная деятельность</w:t>
            </w:r>
          </w:p>
        </w:tc>
        <w:tc>
          <w:tcPr>
            <w:tcW w:type="dxa" w:w="7051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Упражнения на развитие детей в ходьбе и беге колонной по одному, врассыпную, в сохранении равновесия, в прыжках с продвижением вперед и перебрасывании мяча.</w:t>
            </w:r>
          </w:p>
          <w:p w14:paraId="60000000">
            <w:pPr>
              <w:spacing w:after="0" w:line="240" w:lineRule="auto"/>
              <w:ind w:firstLine="360" w:left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Здоровьесберегающие</w:t>
            </w:r>
            <w:r>
              <w:rPr>
                <w:rFonts w:ascii="Times New Roman" w:hAnsi="Times New Roman"/>
                <w:color w:val="111111"/>
                <w:sz w:val="28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</w:rPr>
              <w:t>технологии</w:t>
            </w:r>
            <w:r>
              <w:rPr>
                <w:rFonts w:ascii="Times New Roman" w:hAnsi="Times New Roman"/>
                <w:color w:val="111111"/>
                <w:sz w:val="28"/>
              </w:rPr>
              <w:t>: з</w:t>
            </w:r>
            <w:r>
              <w:rPr>
                <w:rFonts w:ascii="Times New Roman" w:hAnsi="Times New Roman"/>
                <w:color w:val="111111"/>
                <w:sz w:val="28"/>
              </w:rPr>
              <w:t>акрепление комплексов пальчиковой, дыхательной, артикуляционной гимнастик; динамических пауз; разучивание игры для укрепления самочувствия у детей, склонных к частым простудным заболеваниям; упражнения, для снятия напряжения и релаксации </w:t>
            </w:r>
            <w:r>
              <w:rPr>
                <w:rFonts w:ascii="Times New Roman" w:hAnsi="Times New Roman"/>
                <w:color w:val="111111"/>
                <w:sz w:val="28"/>
              </w:rPr>
              <w:t>«Воздушный шарик»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220"/>
        </w:trPr>
        <w:tc>
          <w:tcPr>
            <w:tcW w:type="dxa" w:w="2555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деятельность</w:t>
            </w:r>
          </w:p>
        </w:tc>
        <w:tc>
          <w:tcPr>
            <w:tcW w:type="dxa" w:w="705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Подвижные игры: «У медведя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во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бору»,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«Быстро возьми, быстро положи»,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«Не попадись»,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«Ловля обезьян»,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«Веселые соревнования»,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физкультминутки на каждом занятии. Игры малой подвижности, закаливающие прцедуры, дыхательные гимнастики.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555"/>
            <w:tcBorders>
              <w:top w:color="000000" w:sz="4" w:val="single"/>
              <w:left w:color="000000" w:sz="8" w:val="single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из разного материала</w:t>
            </w:r>
          </w:p>
        </w:tc>
        <w:tc>
          <w:tcPr>
            <w:tcW w:type="dxa" w:w="7051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Конструирование: «</w:t>
            </w:r>
            <w:r>
              <w:rPr>
                <w:rFonts w:ascii="Times New Roman" w:hAnsi="Times New Roman"/>
                <w:sz w:val="28"/>
              </w:rPr>
              <w:t>Челове</w:t>
            </w:r>
            <w:r>
              <w:rPr>
                <w:rFonts w:ascii="Times New Roman" w:hAnsi="Times New Roman"/>
                <w:sz w:val="28"/>
              </w:rPr>
              <w:t xml:space="preserve">к» (из </w:t>
            </w:r>
            <w:r>
              <w:rPr>
                <w:rFonts w:ascii="Times New Roman" w:hAnsi="Times New Roman"/>
                <w:sz w:val="28"/>
              </w:rPr>
              <w:t>геометрических фигур).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2555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1"/>
            <w:tcBorders>
              <w:top w:sz="4" w:val="nil"/>
              <w:left w:sz="4" w:val="nil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555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1"/>
            <w:tcBorders>
              <w:top w:sz="4" w:val="nil"/>
              <w:left w:sz="4" w:val="nil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</w:p>
        </w:tc>
      </w:tr>
      <w:tr>
        <w:tc>
          <w:tcPr>
            <w:tcW w:type="dxa" w:w="255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</w:p>
        </w:tc>
      </w:tr>
      <w:tr>
        <w:tc>
          <w:tcPr>
            <w:tcW w:type="dxa" w:w="255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5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</w:p>
        </w:tc>
      </w:tr>
    </w:tbl>
    <w:p w14:paraId="70000000">
      <w:pPr>
        <w:spacing w:afterAutospacing="on" w:beforeAutospacing="on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 проекта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процессе совместной проектной деятельности педагогов, детей и родителей успешно решились задачи формирования у детей элементарных представлений о человеческом организме.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Дети начали проявлять </w:t>
      </w:r>
      <w:r>
        <w:rPr>
          <w:rFonts w:ascii="Times New Roman" w:hAnsi="Times New Roman"/>
          <w:color w:val="000000"/>
          <w:sz w:val="28"/>
        </w:rPr>
        <w:t>интерес к собственному телу его строению и функционированию и необходимости охраны своего здоровья.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Имеют простейшие представления о мероприятиях, направленных на сохранение здоровья.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2024-01-03T15:58:31Z</dcterms:modified>
</cp:coreProperties>
</file>