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</w:p>
    <w:p w14:paraId="02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Проект </w:t>
      </w: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«С днем рожденья, Детский сад!»</w:t>
      </w: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ind w:firstLine="0" w:left="360"/>
        <w:rPr>
          <w:sz w:val="28"/>
        </w:rPr>
      </w:pPr>
      <w:r>
        <w:rPr>
          <w:b w:val="1"/>
          <w:sz w:val="28"/>
        </w:rPr>
        <w:t xml:space="preserve">Авторы – </w:t>
      </w:r>
      <w:r>
        <w:rPr>
          <w:sz w:val="28"/>
        </w:rPr>
        <w:t>воспитатели:</w:t>
      </w:r>
    </w:p>
    <w:p w14:paraId="06000000">
      <w:pPr>
        <w:ind w:firstLine="0" w:left="360"/>
        <w:rPr>
          <w:sz w:val="28"/>
        </w:rPr>
      </w:pPr>
      <w:r>
        <w:rPr>
          <w:sz w:val="28"/>
        </w:rPr>
        <w:t>Лозовая О.В. и Медведева Е.А.</w:t>
      </w:r>
    </w:p>
    <w:p w14:paraId="07000000">
      <w:pPr>
        <w:ind w:firstLine="0" w:left="360"/>
        <w:rPr>
          <w:sz w:val="28"/>
        </w:rPr>
      </w:pPr>
      <w:r>
        <w:rPr>
          <w:b w:val="1"/>
          <w:sz w:val="28"/>
        </w:rPr>
        <w:t xml:space="preserve">Длительность проекта – </w:t>
      </w:r>
      <w:r>
        <w:rPr>
          <w:sz w:val="28"/>
        </w:rPr>
        <w:t>1 день</w:t>
      </w:r>
      <w:r>
        <w:rPr>
          <w:sz w:val="28"/>
        </w:rPr>
        <w:t>.</w:t>
      </w:r>
    </w:p>
    <w:p w14:paraId="08000000">
      <w:pPr>
        <w:ind w:firstLine="0" w:left="360"/>
        <w:rPr>
          <w:sz w:val="28"/>
        </w:rPr>
      </w:pPr>
      <w:r>
        <w:rPr>
          <w:b w:val="1"/>
          <w:sz w:val="28"/>
        </w:rPr>
        <w:t xml:space="preserve">Участники проекта: </w:t>
      </w:r>
      <w:r>
        <w:rPr>
          <w:sz w:val="28"/>
        </w:rPr>
        <w:t xml:space="preserve">дети 7-го года жизни, воспитатели, родители.  </w:t>
      </w:r>
    </w:p>
    <w:p w14:paraId="09000000">
      <w:pPr>
        <w:rPr>
          <w:sz w:val="28"/>
        </w:rPr>
      </w:pP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Цель:  </w:t>
      </w:r>
    </w:p>
    <w:p w14:paraId="0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Систематизировать представления детей о детском саде.</w:t>
      </w:r>
    </w:p>
    <w:p w14:paraId="0C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Создать условия для становления основ нравственно-патриотического воспитания.</w:t>
      </w:r>
    </w:p>
    <w:p w14:paraId="0D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Задачи: </w:t>
      </w:r>
    </w:p>
    <w:p w14:paraId="0E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Воспитывать любовь к своему детскому саду, к сотрудникам детского сада.</w:t>
      </w:r>
    </w:p>
    <w:p w14:paraId="0F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Развивать познавательную активность детей</w:t>
      </w:r>
      <w:r>
        <w:rPr>
          <w:sz w:val="28"/>
        </w:rPr>
        <w:t>.</w:t>
      </w:r>
    </w:p>
    <w:p w14:paraId="10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Закреплять умение детей выражать в продуктивной деятельности свои знания и впечатления о детском саде.</w:t>
      </w:r>
    </w:p>
    <w:p w14:paraId="1100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Развивать гражданские чувства, воспитывать нравственно</w:t>
      </w:r>
      <w:r>
        <w:rPr>
          <w:sz w:val="28"/>
        </w:rPr>
        <w:t>сть и патриотизм.</w:t>
      </w:r>
    </w:p>
    <w:p w14:paraId="12000000">
      <w:pPr>
        <w:ind w:firstLine="0" w:left="72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Проект  сост</w:t>
      </w:r>
      <w:r>
        <w:rPr>
          <w:sz w:val="28"/>
        </w:rPr>
        <w:t>оит из 3-х под</w:t>
      </w:r>
      <w:r>
        <w:rPr>
          <w:sz w:val="28"/>
        </w:rPr>
        <w:t>тем.</w:t>
      </w:r>
      <w:r>
        <w:rPr>
          <w:sz w:val="28"/>
        </w:rPr>
        <w:t xml:space="preserve"> </w:t>
      </w:r>
    </w:p>
    <w:p w14:paraId="14000000">
      <w:pPr>
        <w:ind w:firstLine="0" w:left="360"/>
        <w:jc w:val="both"/>
        <w:rPr>
          <w:b w:val="1"/>
          <w:sz w:val="28"/>
        </w:rPr>
      </w:pPr>
      <w:r>
        <w:rPr>
          <w:b w:val="1"/>
          <w:sz w:val="28"/>
        </w:rPr>
        <w:t>Под</w:t>
      </w:r>
      <w:r>
        <w:rPr>
          <w:b w:val="1"/>
          <w:sz w:val="28"/>
        </w:rPr>
        <w:t xml:space="preserve">темы: </w:t>
      </w:r>
      <w:r>
        <w:rPr>
          <w:b w:val="1"/>
          <w:sz w:val="28"/>
        </w:rPr>
        <w:t xml:space="preserve">    </w:t>
      </w:r>
    </w:p>
    <w:p w14:paraId="15000000">
      <w:pPr>
        <w:ind w:firstLine="0" w:left="360"/>
        <w:jc w:val="both"/>
        <w:rPr>
          <w:b w:val="1"/>
          <w:sz w:val="28"/>
        </w:rPr>
      </w:pPr>
      <w:r>
        <w:rPr>
          <w:b w:val="1"/>
          <w:sz w:val="28"/>
        </w:rPr>
        <w:t xml:space="preserve">     </w:t>
      </w:r>
      <w:r>
        <w:rPr>
          <w:b w:val="1"/>
          <w:sz w:val="28"/>
        </w:rPr>
        <w:t>-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«Кто работает в саду?» </w:t>
      </w:r>
    </w:p>
    <w:p w14:paraId="16000000">
      <w:pPr>
        <w:ind w:firstLine="0" w:left="360"/>
        <w:jc w:val="both"/>
        <w:rPr>
          <w:b w:val="1"/>
          <w:sz w:val="28"/>
        </w:rPr>
      </w:pPr>
      <w:r>
        <w:rPr>
          <w:b w:val="1"/>
          <w:sz w:val="28"/>
        </w:rPr>
        <w:t>Задачи:</w:t>
      </w:r>
    </w:p>
    <w:p w14:paraId="17000000">
      <w:pPr>
        <w:ind w:firstLine="0" w:left="36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Воспитывать любовь к</w:t>
      </w:r>
      <w:r>
        <w:rPr>
          <w:sz w:val="28"/>
        </w:rPr>
        <w:t xml:space="preserve"> детскому саду, уважение к сотрудникам</w:t>
      </w:r>
      <w:r>
        <w:rPr>
          <w:sz w:val="28"/>
        </w:rPr>
        <w:t xml:space="preserve"> детского сада и бережное отношение к их труду. Развивать познавательную а</w:t>
      </w:r>
      <w:r>
        <w:rPr>
          <w:sz w:val="28"/>
        </w:rPr>
        <w:t>ктивность, связную речь.</w:t>
      </w:r>
    </w:p>
    <w:p w14:paraId="18000000">
      <w:pPr>
        <w:ind w:firstLine="0" w:left="360"/>
        <w:jc w:val="both"/>
        <w:rPr>
          <w:b w:val="1"/>
          <w:sz w:val="28"/>
        </w:rPr>
      </w:pPr>
      <w:r>
        <w:rPr>
          <w:b w:val="1"/>
          <w:sz w:val="28"/>
        </w:rPr>
        <w:t xml:space="preserve">      - </w:t>
      </w:r>
      <w:r>
        <w:rPr>
          <w:b w:val="1"/>
          <w:sz w:val="28"/>
        </w:rPr>
        <w:t>«</w:t>
      </w:r>
      <w:r>
        <w:rPr>
          <w:b w:val="1"/>
          <w:sz w:val="28"/>
        </w:rPr>
        <w:t>Праздничная стройка</w:t>
      </w:r>
      <w:r>
        <w:rPr>
          <w:b w:val="1"/>
          <w:sz w:val="28"/>
        </w:rPr>
        <w:t>»</w:t>
      </w:r>
    </w:p>
    <w:p w14:paraId="19000000">
      <w:pPr>
        <w:ind w:firstLine="0" w:left="360"/>
        <w:jc w:val="both"/>
        <w:rPr>
          <w:b w:val="1"/>
          <w:sz w:val="28"/>
        </w:rPr>
      </w:pPr>
      <w:r>
        <w:rPr>
          <w:b w:val="1"/>
          <w:sz w:val="28"/>
        </w:rPr>
        <w:t>Задачи:</w:t>
      </w:r>
    </w:p>
    <w:p w14:paraId="1A000000">
      <w:pPr>
        <w:ind w:firstLine="0" w:left="360"/>
        <w:jc w:val="both"/>
        <w:rPr>
          <w:sz w:val="28"/>
        </w:rPr>
      </w:pPr>
      <w:r>
        <w:rPr>
          <w:b w:val="1"/>
          <w:sz w:val="28"/>
        </w:rPr>
        <w:t xml:space="preserve">     </w:t>
      </w:r>
      <w:r>
        <w:rPr>
          <w:sz w:val="28"/>
        </w:rPr>
        <w:t>Развивать воображение, конструктивные способности детей, умение работать сообща. Закреплять умение выражать свои знания в продуктивной деятельности.</w:t>
      </w:r>
    </w:p>
    <w:p w14:paraId="1B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 xml:space="preserve">       -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Поздравления детскому саду»</w:t>
      </w:r>
    </w:p>
    <w:p w14:paraId="1C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>Задачи:</w:t>
      </w:r>
      <w:r>
        <w:rPr>
          <w:b w:val="1"/>
          <w:sz w:val="28"/>
        </w:rPr>
        <w:t xml:space="preserve">                   </w:t>
      </w:r>
    </w:p>
    <w:p w14:paraId="1D000000">
      <w:pPr>
        <w:ind w:firstLine="0" w:left="360"/>
        <w:rPr>
          <w:b w:val="1"/>
          <w:sz w:val="28"/>
        </w:rPr>
      </w:pPr>
      <w:r>
        <w:rPr>
          <w:sz w:val="28"/>
        </w:rPr>
        <w:t xml:space="preserve">     Расширять активный словарь детей; развивать связную речь. Создание праздничного настроения. Развивать гражданские чувства, воспитывать нравственность и патриотизм. </w:t>
      </w:r>
      <w:r>
        <w:rPr>
          <w:b w:val="1"/>
          <w:sz w:val="28"/>
        </w:rPr>
        <w:t xml:space="preserve">   </w:t>
      </w:r>
    </w:p>
    <w:p w14:paraId="1E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F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Подготовительный этап:</w:t>
      </w:r>
      <w:r>
        <w:rPr>
          <w:sz w:val="28"/>
        </w:rPr>
        <w:t xml:space="preserve">  индивидуальное рисование детьми рисунков-загадок с предметами труда сотрудников детского сада (по выбору), работа с родителями: оформление плака</w:t>
      </w:r>
      <w:r>
        <w:rPr>
          <w:sz w:val="28"/>
        </w:rPr>
        <w:t xml:space="preserve">та «Родословная нашей семьи» </w:t>
      </w:r>
      <w:r>
        <w:rPr>
          <w:sz w:val="28"/>
        </w:rPr>
        <w:t>мам</w:t>
      </w:r>
      <w:r>
        <w:rPr>
          <w:sz w:val="28"/>
        </w:rPr>
        <w:t>ой воспитанника, подготовка</w:t>
      </w:r>
      <w:r>
        <w:rPr>
          <w:sz w:val="28"/>
        </w:rPr>
        <w:t xml:space="preserve"> угощения для детей – яблочного пирога, </w:t>
      </w:r>
      <w:r>
        <w:rPr>
          <w:sz w:val="28"/>
        </w:rPr>
        <w:t xml:space="preserve"> </w:t>
      </w:r>
      <w:r>
        <w:rPr>
          <w:sz w:val="28"/>
        </w:rPr>
        <w:t>оформление стенда «С днем рождения!» воспитателями группы и детьми, заучивание песни Л.Олифирова «С днем рожденья, детский сад!».</w:t>
      </w:r>
    </w:p>
    <w:p w14:paraId="20000000">
      <w:pPr>
        <w:ind w:firstLine="0" w:left="360"/>
        <w:rPr>
          <w:b w:val="1"/>
          <w:sz w:val="28"/>
        </w:rPr>
      </w:pP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Ожидаемые результаты:  </w:t>
      </w:r>
      <w:r>
        <w:rPr>
          <w:sz w:val="28"/>
        </w:rPr>
        <w:t xml:space="preserve"> Д</w:t>
      </w:r>
      <w:r>
        <w:rPr>
          <w:sz w:val="28"/>
        </w:rPr>
        <w:t xml:space="preserve">ети </w:t>
      </w:r>
      <w:r>
        <w:rPr>
          <w:sz w:val="28"/>
        </w:rPr>
        <w:t xml:space="preserve">должны систематизировать свои представления о труде </w:t>
      </w:r>
      <w:r>
        <w:rPr>
          <w:sz w:val="28"/>
        </w:rPr>
        <w:t>сотрудников детского сада,</w:t>
      </w:r>
      <w:r>
        <w:rPr>
          <w:sz w:val="28"/>
        </w:rPr>
        <w:t xml:space="preserve"> уважительно относиться к </w:t>
      </w:r>
      <w:r>
        <w:rPr>
          <w:sz w:val="28"/>
        </w:rPr>
        <w:t>труду сотрудников</w:t>
      </w:r>
      <w:r>
        <w:rPr>
          <w:sz w:val="28"/>
        </w:rPr>
        <w:t xml:space="preserve"> д/с</w:t>
      </w:r>
      <w:r>
        <w:rPr>
          <w:sz w:val="28"/>
        </w:rPr>
        <w:t>;  любить свой д/с, беречь игрушки, книги, оборудование; получить положительные эмоции, радостные впечатления от проведенного дня, желание посещать д/с, дружно играть с детьми.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b w:val="1"/>
          <w:sz w:val="28"/>
        </w:rPr>
        <w:t>Продукт проекта</w:t>
      </w:r>
      <w:r>
        <w:rPr>
          <w:b w:val="1"/>
          <w:sz w:val="28"/>
        </w:rPr>
        <w:t>:</w:t>
      </w:r>
      <w:r>
        <w:rPr>
          <w:sz w:val="28"/>
        </w:rPr>
        <w:t xml:space="preserve"> плак</w:t>
      </w:r>
      <w:r>
        <w:rPr>
          <w:sz w:val="28"/>
        </w:rPr>
        <w:t>ат «Родословная нашей семьи</w:t>
      </w:r>
      <w:r>
        <w:rPr>
          <w:sz w:val="28"/>
        </w:rPr>
        <w:t>», гирлянда из рисунков-загадок детей, поздравительный стенд «С днем рождения!», ширма-передвижка «Фотомонтаж реализации проекта».</w:t>
      </w: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  <w:r>
        <w:rPr>
          <w:b w:val="1"/>
          <w:sz w:val="28"/>
        </w:rPr>
        <w:t>Итог:</w:t>
      </w:r>
      <w:r>
        <w:rPr>
          <w:sz w:val="28"/>
        </w:rPr>
        <w:t xml:space="preserve">  Добились эмоционального праздничного настроения у детей. З</w:t>
      </w:r>
      <w:r>
        <w:rPr>
          <w:sz w:val="28"/>
        </w:rPr>
        <w:t>аложили основы нравственно-патриот</w:t>
      </w:r>
      <w:r>
        <w:rPr>
          <w:sz w:val="28"/>
        </w:rPr>
        <w:t>и</w:t>
      </w:r>
      <w:r>
        <w:rPr>
          <w:sz w:val="28"/>
        </w:rPr>
        <w:t>ческого сознания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дети уважительно относятся к труду взрослых, бережно к игрушкам и оборудованию детского сада, любят и с удовольствием посещают детский сад. Показали свои знания и умения в разных видах деятельности.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</w:p>
    <w:p w14:paraId="2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</w:t>
      </w:r>
      <w:r>
        <w:rPr>
          <w:b w:val="1"/>
          <w:sz w:val="32"/>
        </w:rPr>
        <w:t>ерспективное планирование проекта</w:t>
      </w:r>
    </w:p>
    <w:p w14:paraId="2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«С днем рожденья, Детский сад!»</w:t>
      </w:r>
    </w:p>
    <w:p w14:paraId="27000000">
      <w:pPr>
        <w:ind/>
        <w:jc w:val="both"/>
        <w:rPr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127"/>
        <w:gridCol w:w="2693"/>
        <w:gridCol w:w="3119"/>
        <w:gridCol w:w="850"/>
        <w:gridCol w:w="1276"/>
      </w:tblGrid>
      <w:tr>
        <w:trPr>
          <w:trHeight w:hRule="atLeast" w:val="48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2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Виды </w:t>
            </w:r>
          </w:p>
          <w:p w14:paraId="2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еятельности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</w:pPr>
            <w:r>
              <w:t>Формы организации детской деятельности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Задачи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Участ-</w:t>
            </w:r>
          </w:p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ники</w:t>
            </w:r>
          </w:p>
        </w:tc>
      </w:tr>
      <w:tr>
        <w:trPr>
          <w:trHeight w:hRule="atLeast" w:val="270"/>
        </w:trPr>
        <w:tc>
          <w:tcPr>
            <w:tcW w:type="dxa" w:w="106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 под</w:t>
            </w:r>
            <w:r>
              <w:rPr>
                <w:b w:val="1"/>
                <w:sz w:val="28"/>
              </w:rPr>
              <w:t>тема: «Кто работает в саду?»</w:t>
            </w:r>
          </w:p>
          <w:p w14:paraId="32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rPr>
                <w:sz w:val="28"/>
              </w:rPr>
            </w:pPr>
            <w:r>
              <w:rPr>
                <w:sz w:val="28"/>
              </w:rPr>
              <w:t>Коммуника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тивная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rPr>
                <w:sz w:val="28"/>
              </w:rPr>
            </w:pPr>
            <w:r>
              <w:rPr>
                <w:sz w:val="28"/>
              </w:rPr>
              <w:t>Беседа с детьми «Кто работает в саду?»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Привлечь внимание детей к истории детского сада. Воспитывать любовь к своему детскому саду, уважение и бережное отношение к их труду. Развивать познаватель-ную активность детей, связную речь.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</w:t>
            </w:r>
            <w:r>
              <w:rPr>
                <w:sz w:val="28"/>
              </w:rPr>
              <w:t>татель, дети</w:t>
            </w:r>
          </w:p>
        </w:tc>
      </w:tr>
      <w:tr>
        <w:trPr>
          <w:trHeight w:hRule="atLeast" w:val="19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Продуктивная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Сбор гирлянды из рисунков-загадок детей «Инструменты и орудия труда сотрудников детского сада»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Закрепить знания детей</w:t>
            </w:r>
            <w:r>
              <w:rPr>
                <w:sz w:val="28"/>
              </w:rPr>
              <w:t xml:space="preserve"> о труде сотрудников детского сада.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ол.</w:t>
            </w:r>
          </w:p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rPr>
          <w:trHeight w:hRule="atLeast" w:val="270"/>
        </w:trPr>
        <w:tc>
          <w:tcPr>
            <w:tcW w:type="dxa" w:w="93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под</w:t>
            </w:r>
            <w:r>
              <w:rPr>
                <w:b w:val="1"/>
                <w:sz w:val="28"/>
              </w:rPr>
              <w:t>т</w:t>
            </w:r>
            <w:r>
              <w:rPr>
                <w:b w:val="1"/>
                <w:sz w:val="28"/>
              </w:rPr>
              <w:t>ема: «Праздничная стройка»</w:t>
            </w:r>
          </w:p>
          <w:p w14:paraId="44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255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Продуктивная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rPr>
                <w:sz w:val="28"/>
              </w:rPr>
            </w:pPr>
            <w:r>
              <w:rPr>
                <w:sz w:val="28"/>
              </w:rPr>
              <w:t>Конструирование из крупного ко</w:t>
            </w:r>
            <w:r>
              <w:rPr>
                <w:sz w:val="28"/>
              </w:rPr>
              <w:t>нструк-тора «Детский сад для кукол</w:t>
            </w:r>
            <w:r>
              <w:rPr>
                <w:sz w:val="28"/>
              </w:rPr>
              <w:t>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Развивать воображение, конструктивные способности детей, умение работать сообща. Закреплять умение выражать свои знания в продуктивной деятельности.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rPr>
          <w:trHeight w:hRule="atLeast" w:val="345"/>
        </w:trPr>
        <w:tc>
          <w:tcPr>
            <w:tcW w:type="dxa" w:w="1063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под</w:t>
            </w:r>
            <w:r>
              <w:rPr>
                <w:b w:val="1"/>
                <w:sz w:val="28"/>
              </w:rPr>
              <w:t>тема: «Поздравления детскому саду»</w:t>
            </w:r>
          </w:p>
          <w:p w14:paraId="4F000000">
            <w:pPr>
              <w:ind/>
              <w:jc w:val="center"/>
              <w:rPr>
                <w:b w:val="1"/>
                <w:sz w:val="28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активность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rPr>
                <w:sz w:val="28"/>
              </w:rPr>
            </w:pPr>
            <w:r>
              <w:rPr>
                <w:sz w:val="28"/>
              </w:rPr>
              <w:t>Хороводная игра «Каравай»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Создание у детей веселого, праздничного настроения.</w:t>
            </w:r>
          </w:p>
          <w:p w14:paraId="54000000">
            <w:pPr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Игра с мячом «Пожелания детскому саду»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Расширять активный словарь детей, разви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вать связную речь.</w:t>
            </w:r>
          </w:p>
          <w:p w14:paraId="5D000000">
            <w:pPr>
              <w:rPr>
                <w:sz w:val="2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Продуктивная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Рисование «Поздравительная открытка-пожелание»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Закреплять умение детей выражать в рисунке свои пожела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ния детскому саду. Развивать воображение и творческие способности.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Развлечение. Сюрпризный момент</w:t>
            </w:r>
          </w:p>
          <w:p w14:paraId="6D000000">
            <w:pPr>
              <w:rPr>
                <w:sz w:val="28"/>
              </w:rPr>
            </w:pPr>
            <w:r>
              <w:rPr>
                <w:sz w:val="28"/>
              </w:rPr>
              <w:t>«Приход гостей: клоуна и «Детского сада»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rPr>
                <w:sz w:val="28"/>
              </w:rPr>
            </w:pPr>
            <w:r>
              <w:rPr>
                <w:sz w:val="28"/>
              </w:rPr>
              <w:t>Создание эмоциональ-ного положительного настроя у детей, радости, веселья.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Клоун, 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«Дет-ский сад» (взрос-лый),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</w:p>
        </w:tc>
      </w:tr>
      <w:tr>
        <w:trPr>
          <w:trHeight w:hRule="atLeast" w:val="3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Разучивание стихотворения Л.Кузьминой «Детский сад»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 xml:space="preserve">Развивать гражданский чувства, воспитывать нравственность и патриотизм. </w:t>
            </w:r>
          </w:p>
          <w:p w14:paraId="79000000">
            <w:pPr>
              <w:rPr>
                <w:sz w:val="28"/>
              </w:rPr>
            </w:pPr>
            <w:r>
              <w:rPr>
                <w:sz w:val="28"/>
              </w:rPr>
              <w:t>Воспитывать любовь к детскому саду.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7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rPr>
          <w:trHeight w:hRule="atLeast" w:val="3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деятельность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Подвижная игра «Шарик»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>Создание праздничного настроения. Развитие воображение и танцевальных движений детей.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Воспи-татель, дети</w:t>
            </w:r>
          </w:p>
        </w:tc>
      </w:tr>
      <w:tr>
        <w:trPr>
          <w:trHeight w:hRule="atLeast" w:val="33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rPr>
                <w:sz w:val="28"/>
              </w:rPr>
            </w:pPr>
            <w:r>
              <w:rPr>
                <w:sz w:val="28"/>
              </w:rPr>
              <w:t>Коммуника</w:t>
            </w:r>
            <w:r>
              <w:rPr>
                <w:sz w:val="28"/>
              </w:rPr>
              <w:t>-тив</w:t>
            </w:r>
            <w:r>
              <w:rPr>
                <w:sz w:val="28"/>
              </w:rPr>
              <w:t>ная деятель-ность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 xml:space="preserve">Речевая игра с мячом «Подбери признаки и действия» </w:t>
            </w:r>
          </w:p>
          <w:p w14:paraId="89000000">
            <w:pPr>
              <w:rPr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>Обогащать словарь по теме «Детский сад». Активизировать словарь глаголов и прилагательных.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пол.</w:t>
            </w:r>
          </w:p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Воспи-татель</w:t>
            </w:r>
            <w:r>
              <w:rPr>
                <w:sz w:val="28"/>
              </w:rPr>
              <w:t>, дети</w:t>
            </w:r>
          </w:p>
        </w:tc>
      </w:tr>
    </w:tbl>
    <w:p w14:paraId="8F000000">
      <w:pPr>
        <w:ind/>
        <w:jc w:val="both"/>
        <w:rPr>
          <w:sz w:val="28"/>
        </w:rPr>
      </w:pPr>
    </w:p>
    <w:sectPr>
      <w:pgSz w:h="16838" w:orient="portrait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2024-01-04T15:01:25Z</dcterms:modified>
</cp:coreProperties>
</file>