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4" w:rsidRPr="006762F7" w:rsidRDefault="00715D04" w:rsidP="00715D04">
      <w:pPr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 для родителей </w:t>
      </w:r>
    </w:p>
    <w:p w:rsidR="00715D04" w:rsidRDefault="00715D04" w:rsidP="00715D04">
      <w:pPr>
        <w:jc w:val="center"/>
        <w:rPr>
          <w:rFonts w:ascii="Courier New" w:eastAsia="Times New Roman" w:hAnsi="Courier New" w:cs="Courier New"/>
          <w:b/>
          <w:bCs/>
          <w:color w:val="FF0000"/>
          <w:kern w:val="36"/>
          <w:sz w:val="52"/>
          <w:szCs w:val="48"/>
          <w:lang w:eastAsia="ru-RU"/>
        </w:rPr>
      </w:pPr>
      <w:r w:rsidRPr="006762F7">
        <w:rPr>
          <w:rFonts w:ascii="Courier New" w:eastAsia="Times New Roman" w:hAnsi="Courier New" w:cs="Courier New"/>
          <w:b/>
          <w:bCs/>
          <w:color w:val="FF0000"/>
          <w:kern w:val="36"/>
          <w:sz w:val="52"/>
          <w:szCs w:val="48"/>
          <w:lang w:eastAsia="ru-RU"/>
        </w:rPr>
        <w:t>«Что будет с ребёнком, если на него кричат дома».</w:t>
      </w:r>
    </w:p>
    <w:p w:rsidR="00715D04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Психологи назвали привычку родителей повышать голос причиной детской агрессии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. </w:t>
      </w: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Многие взрослые знают, что срываться и кричать на ребенка плохо. </w:t>
      </w:r>
      <w:proofErr w:type="gramStart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И</w:t>
      </w:r>
      <w:proofErr w:type="gramEnd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 тем не менее родители нередко повышают голос на детей, особенно в ситуациях, когда раздражение берет верх и кажется, что донести мысль иначе просто невозможно. По мнению российских психологов, это большое заблуждение, которое потом заставляет взрослого испытывать чувство вины. Детский психолог рассказала, почему не следует кричать на детей и как помочь себе избавиться от этой деструктивной привычки.</w:t>
      </w:r>
    </w:p>
    <w:p w:rsidR="00715D04" w:rsidRPr="006762F7" w:rsidRDefault="00715D04" w:rsidP="00715D0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48"/>
          <w:u w:val="single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bCs/>
          <w:color w:val="FF0000"/>
          <w:sz w:val="32"/>
          <w:szCs w:val="48"/>
          <w:u w:val="single"/>
          <w:lang w:eastAsia="ru-RU"/>
        </w:rPr>
        <w:t>Как крик сказывается на ребенке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Любой ребенок, особенно в возрасте до 7 лет, имеет несформированный организм и психику. Он пока что не может прятаться от негативного воздействия под собственным психологическим «зонтиком». В тех случаях, когда мы, взрослые, можем постоять за себя и оградиться от неуважительного отношения, ребенок попросту беззащитен. Поэтому крик или унижения не проходят бесследно для маленького человека. Давайте подробно разберем, как это сказывается на психоэмоциональном состоянии ребенка.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• </w:t>
      </w:r>
      <w:r w:rsidRPr="006762F7">
        <w:rPr>
          <w:rFonts w:ascii="Times New Roman" w:eastAsia="Times New Roman" w:hAnsi="Times New Roman" w:cs="Times New Roman"/>
          <w:b/>
          <w:bCs/>
          <w:color w:val="002060"/>
          <w:sz w:val="28"/>
          <w:szCs w:val="48"/>
          <w:lang w:eastAsia="ru-RU"/>
        </w:rPr>
        <w:t>Недоверие к окружающему миру</w:t>
      </w: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. Дети в силу своего возраста лишены тех знаний и опыта об окружающем мире, которые есть у взрослых. Именно поэтому все то, что происходит в семье, они проецируют и вовне, только в кратном размере. Если взаимоотношения в семье деструктивные или попросту лишены доверия, то и от новых знакомств ребенок будет ожидать такого же.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С возрастом человеку, на которого в детстве регулярно ругались, может быть намного сложнее строить взаимоотношения с людьми.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• </w:t>
      </w:r>
      <w:r w:rsidRPr="006762F7">
        <w:rPr>
          <w:rFonts w:ascii="Times New Roman" w:eastAsia="Times New Roman" w:hAnsi="Times New Roman" w:cs="Times New Roman"/>
          <w:b/>
          <w:bCs/>
          <w:color w:val="002060"/>
          <w:sz w:val="28"/>
          <w:szCs w:val="48"/>
          <w:lang w:eastAsia="ru-RU"/>
        </w:rPr>
        <w:t>Комплекс жертвы</w:t>
      </w: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. Систематическое использование крика в коммуникации с ребенком заставляет его чувствовать себя нелюбимым, рождает в нем чувство обиды на семью.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Со вре</w:t>
      </w:r>
      <w:bookmarkStart w:id="0" w:name="_GoBack"/>
      <w:bookmarkEnd w:id="0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менем это может перерасти в настоящий комплекс жертвы.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Человеку, страдающему от него, </w:t>
      </w:r>
      <w:proofErr w:type="gramStart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присущи</w:t>
      </w:r>
      <w:proofErr w:type="gramEnd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 инфантильность, нежелание брать на себя ответственность и страх ошибиться. Кроме того, он находится в постоянном поиске внимания и сочувствия от окружающих.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lastRenderedPageBreak/>
        <w:t>• </w:t>
      </w:r>
      <w:r w:rsidRPr="006762F7">
        <w:rPr>
          <w:rFonts w:ascii="Times New Roman" w:eastAsia="Times New Roman" w:hAnsi="Times New Roman" w:cs="Times New Roman"/>
          <w:b/>
          <w:bCs/>
          <w:color w:val="002060"/>
          <w:sz w:val="28"/>
          <w:szCs w:val="48"/>
          <w:lang w:eastAsia="ru-RU"/>
        </w:rPr>
        <w:t>Агрессивное поведение</w:t>
      </w: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. Когда родитель общается со своим ребенком, он далеко не всегда понимает, что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, </w:t>
      </w: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 по </w:t>
      </w:r>
      <w:proofErr w:type="gramStart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сути</w:t>
      </w:r>
      <w:proofErr w:type="gramEnd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 говорит с самим собой. Дети – как губки, они активно подражают поведению взрослых и берут из семьи не только хорошие, но и плохие примеры. Поэтому, если ребенок начал кричать на вас в ответ, обзываться или любым другим образом проявлять неуважение, проанализируйте свое собственное поведение.</w:t>
      </w:r>
    </w:p>
    <w:p w:rsidR="00715D04" w:rsidRDefault="00715D04" w:rsidP="00715D0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48"/>
          <w:u w:val="single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bCs/>
          <w:color w:val="FF0000"/>
          <w:sz w:val="28"/>
          <w:szCs w:val="48"/>
          <w:u w:val="single"/>
          <w:lang w:eastAsia="ru-RU"/>
        </w:rPr>
        <w:t>Стоит учитывать, что ребенок кричит и дерется не для того, чтобы обидеть: он соблюдает принятую в семье норму поведения.</w:t>
      </w:r>
    </w:p>
    <w:p w:rsidR="00715D04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Каждый раз, когда мы кричим на ребенка, мы по-своему лишаем его чувства безопасности и заставляем испытывать стресс. Поэтому, если вы хотите оградить ребенка ото всех негативных последствий, то придется поработать над собой.</w:t>
      </w:r>
    </w:p>
    <w:p w:rsidR="00715D04" w:rsidRPr="006762F7" w:rsidRDefault="00715D04" w:rsidP="00715D0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48"/>
          <w:u w:val="single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bCs/>
          <w:color w:val="FF0000"/>
          <w:sz w:val="32"/>
          <w:szCs w:val="48"/>
          <w:u w:val="single"/>
          <w:lang w:eastAsia="ru-RU"/>
        </w:rPr>
        <w:t>Как перестать срываться на ребенка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Работа детского психолога начинается с родителей, это своего рода «школа» общения с ребенком. Ко мне на консультации часто приходят родители с таким запросом: «Я накрича</w:t>
      </w:r>
      <w:proofErr w:type="gramStart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л(</w:t>
      </w:r>
      <w:proofErr w:type="gramEnd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-а) на ребенка на эмоциях, теперь мне стыдно за это. Что делать?»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Ответ прост: работать со своим психоэмоциональным состоянием.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И первое, что следует сделать родителю в таком случае – это разобраться с собственными чувствами. Проанализируйте свои ощущения, реакцию на то или иное событие. Почему вы кричите? Что именно заставляет вас выйти из равновесия? Очень важно установить эти причинно-следственные связи и научиться проживать свои эмоции, правильно реагировать на раздражители. Это можно сделать и самостоятельно, но обратиться к специалисту также будет полезно.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Также очень важно дать себе право на ошибку. Мы все живые и ошибаемся – это нормально.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Любая ситуация поправима, и ваш авторитет не пострадает, если вы признаете ошибку и извинитесь перед ребенком.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Так вы не только избавитесь от чувства вины за свой поступок, но и позволите сыну или дочери научиться у вас полезному жизненному навыку.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Конечно, не стоит забывать и о самоконтроле. Гнев и раздражение – это те эмоции, которые возможно контролировать, главное – делать это правильно и не доводить до крайней точки. Например, можно использовать успокаивающие визуальные образы (мама-панда) и «волшебные» слова («Сила во мне, мудрость во мне, крепко стою я на этой земле»). Также эффективными могут быть </w:t>
      </w:r>
      <w:proofErr w:type="gramStart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стоп-слова</w:t>
      </w:r>
      <w:proofErr w:type="gramEnd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, если вы понимаете, что вот-вот сорветесь на крик, то стоп-слово даст семье понять, что вам нужно время, </w:t>
      </w: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lastRenderedPageBreak/>
        <w:t>чтобы «остыть». Это могут быть самые любые слова: слон, баба-яга, пожар и так далее. Слово может быть с юмором или, наоборот, звучать как предупреждение. Главное, чтобы оно помогало вам переключиться.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Кроме того, не забывайте следить за собственными ресурсами. Нет ничего плохого в том, чтобы попросить членов семьи о помощи и позволить себе отдых. Терпение в данном случае лишь усугубит ваше эмоциональное состояние, а возможности восполнить ресурсы не появится.</w:t>
      </w:r>
    </w:p>
    <w:p w:rsidR="00715D04" w:rsidRPr="006762F7" w:rsidRDefault="00715D04" w:rsidP="00715D0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48"/>
          <w:u w:val="single"/>
          <w:lang w:eastAsia="ru-RU"/>
        </w:rPr>
      </w:pPr>
      <w:r w:rsidRPr="006762F7">
        <w:rPr>
          <w:rFonts w:ascii="Times New Roman" w:eastAsia="Times New Roman" w:hAnsi="Times New Roman" w:cs="Times New Roman"/>
          <w:b/>
          <w:bCs/>
          <w:color w:val="FF0000"/>
          <w:sz w:val="32"/>
          <w:szCs w:val="48"/>
          <w:u w:val="single"/>
          <w:lang w:eastAsia="ru-RU"/>
        </w:rPr>
        <w:t>Как перестать нервничать по каждому поводу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Для некоторых родителей крик – вполне нормальный способ коммуникации с ребенком. Если же вы, накричав на ребенка, чувствуете себя некомфортно или даже испытываете вину, то это первый шаг к исправлению.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Важно помнить, что дети – это не взрослые. Иногда нас может раздражать, если ребенок делает что-то неправильно или слишком медленно. Но ждать, что он справится с какой-либо задачей так же быстро и качественно, как вы, неправильно. И если немного изменить взгляд на ребенка и его развитие, дать ему возможность совершать ошибки, чтобы потом все исправить, то и поводов нервничать станет намного меньше.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Сорваться и закричать на ребенка может даже самый спокойный родитель. Такое случается, но не стоит стесняться своей реакции. Дайте себе время успокоиться и проанализируйте, что именно стало для вас раздражителем. Учитесь самоконтролю, будьте терпеливы и помните, что здоровье и психоэмоциональное состояние малыша напрямую зависят </w:t>
      </w:r>
      <w:proofErr w:type="gramStart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>от</w:t>
      </w:r>
      <w:proofErr w:type="gramEnd"/>
      <w:r w:rsidRPr="006762F7"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  <w:t xml:space="preserve"> вашего.</w:t>
      </w: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</w:p>
    <w:p w:rsidR="00715D04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</w:p>
    <w:p w:rsidR="00715D04" w:rsidRPr="006762F7" w:rsidRDefault="00715D04" w:rsidP="00715D04">
      <w:pPr>
        <w:rPr>
          <w:rFonts w:ascii="Times New Roman" w:eastAsia="Times New Roman" w:hAnsi="Times New Roman" w:cs="Times New Roman"/>
          <w:bCs/>
          <w:color w:val="002060"/>
          <w:sz w:val="28"/>
          <w:szCs w:val="48"/>
          <w:lang w:eastAsia="ru-RU"/>
        </w:rPr>
      </w:pPr>
    </w:p>
    <w:p w:rsidR="00715D04" w:rsidRPr="006762F7" w:rsidRDefault="00715D04" w:rsidP="00715D04">
      <w:pPr>
        <w:rPr>
          <w:rFonts w:ascii="Courier New" w:eastAsia="Times New Roman" w:hAnsi="Courier New" w:cs="Courier New"/>
          <w:color w:val="FF0000"/>
          <w:sz w:val="28"/>
          <w:szCs w:val="48"/>
          <w:lang w:eastAsia="ru-RU"/>
        </w:rPr>
      </w:pPr>
    </w:p>
    <w:p w:rsidR="00715D04" w:rsidRDefault="00715D04" w:rsidP="00715D04">
      <w:pPr>
        <w:jc w:val="center"/>
      </w:pPr>
    </w:p>
    <w:p w:rsidR="00B9755C" w:rsidRDefault="00B9755C"/>
    <w:sectPr w:rsidR="00B9755C" w:rsidSect="00715D0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4"/>
    <w:rsid w:val="00715D04"/>
    <w:rsid w:val="00B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2024-01-09T10:16:00Z</dcterms:created>
  <dcterms:modified xsi:type="dcterms:W3CDTF">2024-01-09T10:19:00Z</dcterms:modified>
</cp:coreProperties>
</file>