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1E" w:rsidRDefault="008276D0" w:rsidP="006B32F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3E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Макарьева Лилия Гейбатовна,</w:t>
      </w:r>
    </w:p>
    <w:p w:rsidR="008276D0" w:rsidRDefault="008276D0" w:rsidP="006B32F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3E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учитель начальных классов ГБОУ СОШ с. Васильевка</w:t>
      </w:r>
    </w:p>
    <w:p w:rsidR="00783E1E" w:rsidRPr="00783E1E" w:rsidRDefault="00783E1E" w:rsidP="006B32F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Самарская область</w:t>
      </w:r>
    </w:p>
    <w:p w:rsidR="00783E1E" w:rsidRPr="006B32FA" w:rsidRDefault="00783E1E" w:rsidP="00783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«Формирование патриотического воспитания у детей младшего школьного возраста через</w:t>
      </w:r>
      <w:r w:rsidRPr="006B3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научно-исследовательскую</w:t>
      </w:r>
      <w:r w:rsidRPr="006B3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деятельность»</w:t>
      </w:r>
    </w:p>
    <w:p w:rsidR="00A641F1" w:rsidRPr="006B32FA" w:rsidRDefault="00A641F1" w:rsidP="00783E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1F1" w:rsidRPr="006B32FA" w:rsidRDefault="00A641F1" w:rsidP="006B32F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строить свое будущее на прочном фундаменте. </w:t>
      </w:r>
    </w:p>
    <w:p w:rsidR="00A641F1" w:rsidRPr="006B32FA" w:rsidRDefault="00A641F1" w:rsidP="006B32F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такой фундамент — это патриотизм. </w:t>
      </w:r>
    </w:p>
    <w:p w:rsidR="00A641F1" w:rsidRPr="006B32FA" w:rsidRDefault="00A641F1" w:rsidP="006B32F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Путин</w:t>
      </w:r>
    </w:p>
    <w:p w:rsidR="003E53AA" w:rsidRPr="006B32FA" w:rsidRDefault="00A641F1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 w:rsidR="003E53A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патриотического воспитания является формирование у детей гордости за свою страну, уважительного, бережного отношения к ее истории, культуре, формирование а</w:t>
      </w:r>
      <w:bookmarkStart w:id="0" w:name="_GoBack"/>
      <w:bookmarkEnd w:id="0"/>
      <w:r w:rsidR="003E53A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ктивной позиции в защите интересов своего государства, экологического мировоззрения, социальной ответственности, стремления внести собственный вклад в развитие своей малой родины: района, города.</w:t>
      </w:r>
    </w:p>
    <w:p w:rsidR="00A641F1" w:rsidRPr="006B32FA" w:rsidRDefault="00A641F1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Осознавая важность патриотического воспитания современной молодежи как залога будущего нашей страны в своей педагогической практике, решаю заявленную проблему путем вовлечения детей в исследовательскую деятельность. Почему именно через исследование? </w:t>
      </w:r>
    </w:p>
    <w:p w:rsidR="00A641F1" w:rsidRPr="006B32FA" w:rsidRDefault="00A641F1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научном определении исследование — это решение проблемы, включающее в себя теоретический анализ, оформление гипотез, практическую проверку полученных гипотез и оформление результатов. С одной стороны, данный вид деятельности открывает безграничные просторы познания для обучающихся, с другой — нацеливает их на самостоятельность. Учитель в данном случае выступает лишь как наставник, чья задача — регулировать и направлять. Основная же роль отводится именно ученику, который в ходе осуществления исследовательской деятельности — САМ выбирает, САМ ищет, САМ реализует, САМ представляет, пропуская как бы «через себя» заданную проблему. А не это ли благодатная почва для воспитания?</w:t>
      </w:r>
    </w:p>
    <w:p w:rsidR="008276D0" w:rsidRPr="006B32FA" w:rsidRDefault="003E53AA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 целью приобщения талантливых и способных учащихся к исследовательской деятельности, создания условий для их самообразования и профессиональной ориентации в школе </w:t>
      </w:r>
      <w:r w:rsidR="00816960" w:rsidRPr="006B3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проводится </w:t>
      </w:r>
      <w:r w:rsidR="008276D0" w:rsidRPr="006B3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 «С чего начинается Родина»</w:t>
      </w:r>
    </w:p>
    <w:p w:rsidR="003E53AA" w:rsidRPr="006B32FA" w:rsidRDefault="008276D0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</w:t>
      </w:r>
      <w:r w:rsidR="003E53A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группу самых заинтересованных учащихся</w:t>
      </w: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</w:t>
      </w:r>
      <w:r w:rsidR="003E53A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Главное внимание в работе </w:t>
      </w: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  <w:r w:rsidR="003E53A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отводится научно-исследовательской деятельности учащихся. Они изучают наиболее важные моменты истории, культуры, экологии, спорта. Главным образом это осуществляется в ходе роботы над проектами. </w:t>
      </w:r>
    </w:p>
    <w:p w:rsidR="003E53AA" w:rsidRPr="006B32FA" w:rsidRDefault="00A641F1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обучающихся </w:t>
      </w:r>
      <w:r w:rsidR="003E53A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</w:t>
      </w: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направлениям:</w:t>
      </w:r>
      <w:r w:rsidR="00EF7B31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историческое, краеведческое, экологическое, спортивное, военное.</w:t>
      </w:r>
    </w:p>
    <w:p w:rsidR="00A27621" w:rsidRPr="006B32FA" w:rsidRDefault="00A27621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53A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сследовательская работ</w:t>
      </w:r>
      <w:r w:rsidR="006458C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="008276D0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елится на два вида: групповую и </w:t>
      </w:r>
      <w:r w:rsidR="006458C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r w:rsidR="003E53A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108D" w:rsidRPr="006B32FA" w:rsidRDefault="006B108D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исследовательскими работами учащиеся участвуют в конкурсах муниципального, регионального и Всероссийского уровня и становятся победителя и призёрами:</w:t>
      </w:r>
    </w:p>
    <w:p w:rsidR="00A27621" w:rsidRPr="006B32FA" w:rsidRDefault="00A27621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значимых </w:t>
      </w:r>
      <w:r w:rsidR="00ED2E9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групповых </w:t>
      </w: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ED2E9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считаю проект</w:t>
      </w: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6D0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разработан учащимися 4 классов</w:t>
      </w: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76D0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села Васильевка». </w:t>
      </w:r>
      <w:r w:rsidR="00ED2E9A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Проекта должны были стать не только выбранные и реализованные проекты предложения, но и развитие активной гражданской позиции.  </w:t>
      </w:r>
    </w:p>
    <w:p w:rsidR="00A27621" w:rsidRPr="006B32FA" w:rsidRDefault="00ED2E9A" w:rsidP="006B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FA">
        <w:rPr>
          <w:rFonts w:ascii="Times New Roman" w:hAnsi="Times New Roman" w:cs="Times New Roman"/>
          <w:sz w:val="28"/>
          <w:szCs w:val="28"/>
        </w:rPr>
        <w:t xml:space="preserve">Проект направлен, на то, чтобы </w:t>
      </w:r>
      <w:r w:rsidR="00C15068" w:rsidRPr="006B32FA">
        <w:rPr>
          <w:rFonts w:ascii="Times New Roman" w:hAnsi="Times New Roman" w:cs="Times New Roman"/>
          <w:sz w:val="28"/>
          <w:szCs w:val="28"/>
        </w:rPr>
        <w:t xml:space="preserve">собрать весь сохранившийся материал по данной теме: документы, фотографии, письма, воспоминания; изучить семейный архив; узнать у родственников биографические факты; рассказать о результатах своей работы обучающимся ГБОУ СОШ с. Васильевка, привить им нравственно- патриотические чувства, чувства гордости за нашего соотечетвенника. </w:t>
      </w:r>
    </w:p>
    <w:p w:rsidR="009611FC" w:rsidRPr="006B32FA" w:rsidRDefault="009611FC" w:rsidP="006B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FA">
        <w:rPr>
          <w:rFonts w:ascii="Times New Roman" w:hAnsi="Times New Roman" w:cs="Times New Roman"/>
          <w:sz w:val="28"/>
          <w:szCs w:val="28"/>
        </w:rPr>
        <w:t xml:space="preserve">Культура и история – это невидимые нити, соединяющие прошлое с будущим. Передача культурного опыта крайне важна в современном </w:t>
      </w:r>
      <w:r w:rsidRPr="006B32FA">
        <w:rPr>
          <w:rFonts w:ascii="Times New Roman" w:hAnsi="Times New Roman" w:cs="Times New Roman"/>
          <w:sz w:val="28"/>
          <w:szCs w:val="28"/>
        </w:rPr>
        <w:lastRenderedPageBreak/>
        <w:t>динамично развивающемся обществе. Было создано множество презентаций, проектов, которые были аппробированы в Самарской области.</w:t>
      </w:r>
    </w:p>
    <w:p w:rsidR="00C15068" w:rsidRPr="006B32FA" w:rsidRDefault="002D60F0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</w:t>
      </w:r>
      <w:r w:rsidR="00C15068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C15068" w:rsidRPr="006B32FA">
        <w:rPr>
          <w:rFonts w:ascii="Times New Roman" w:hAnsi="Times New Roman" w:cs="Times New Roman"/>
          <w:sz w:val="28"/>
          <w:szCs w:val="28"/>
        </w:rPr>
        <w:t>,</w:t>
      </w:r>
      <w:r w:rsidR="00C15068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работа будет вечным напоминанием о том, как</w:t>
      </w:r>
      <w:r w:rsidR="009611FC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068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 люди, в том числе и наш соотечественник Евгений Никонов,</w:t>
      </w:r>
      <w:r w:rsidR="009611FC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068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суровых испытаний </w:t>
      </w:r>
      <w:r w:rsidR="009611FC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</w:t>
      </w:r>
      <w:r w:rsidR="00C15068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встали на защиту своего Отечества</w:t>
      </w:r>
      <w:r w:rsidR="009611FC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068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не жалея своих </w:t>
      </w:r>
      <w:r w:rsidR="009611FC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жизней в</w:t>
      </w:r>
      <w:r w:rsidR="00C15068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борьбе за свободу и независимость,</w:t>
      </w:r>
      <w:r w:rsidR="009611FC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068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одержали Великую Победу! Так же в нашей </w:t>
      </w:r>
      <w:r w:rsidR="009611FC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был</w:t>
      </w:r>
      <w:r w:rsidR="00C15068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музей.</w:t>
      </w:r>
    </w:p>
    <w:p w:rsidR="00535273" w:rsidRDefault="00535273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исследовательская работа, ко</w:t>
      </w:r>
      <w:r w:rsidR="00D673C3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611FC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 я организовала с учащимися 1-4 </w:t>
      </w:r>
      <w:r w:rsidR="00D673C3"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Pr="006B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помогает мне убедиться в правильном выборе средств патриотического воспитания школьников, так как разнообразные формы, методы, приемы патриотического воспитания в условиях школы позволяют приобщить ребенка к поисковой, исследовательской, аналитической деятельности, воспитать личность учащегося в духе активного созидательного труда, развивать духовность человека, формировать его гражданственность. </w:t>
      </w:r>
    </w:p>
    <w:p w:rsidR="00CC46BD" w:rsidRPr="00AC64D9" w:rsidRDefault="00CC46BD" w:rsidP="00CC46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D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C46BD" w:rsidRPr="00AC64D9" w:rsidRDefault="00CC46BD" w:rsidP="00CC4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1. Бобылев, П.Н. Великая Отечественная война: Вопросы и ответы / П.Н. Бобылев, С.В. Липицкий, М.Е. Монин, и др.. - М.: Политиздат,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- 430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2. Бурляй, А.А. Великая отечественная война Советского Союза. Краткая история / ред. М.М. Минасян, А.А. Бурляй, Н.В. Крестникова, и др.. - М.: Воениздат; Издание 2-е, испр. и доп.,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- 632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3. Быков, Василь Владимирович Великая Отечественная война в русской литературе / Быков Василь Владимирович. - М.: АСТ, 2012. -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395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4. Важнейшие операции великой отечественной войны 1941-1945 гг. / ред. П.А. Жилин. - М.: Воениздат,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- 624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5. Великая Отечественная Война Советского Союза. - М.: Воениздат,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2002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- 617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6. Великая Отечественная Война. 1941-1945. В 4 книгах. Книга 3. Освобождение. - М.: Наука,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- 560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7. Великая Отечественная Война. 1941-1945. Словарь-справочник. - М.: Издательство политической литературы,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2013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- 528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8. Великая Отечественная Война. 41-45. Словарь-справочник. - М.: Государственное издательство политической литературы,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2001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- 560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9. Великая Отечественная война 1941 - 1945. Энциклопедия. - М.: Советская Энциклопедия,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2002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- 832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10. Великая Отечественная война 1941 - 1945.. - М.: Издательство политической литературы,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2006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- 464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11. Великая Отечественная война 1941-1945. Действующая армия. - М.: Animi Fortitudo, Кучково поле, 2005. - 664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12. Великая Отечественная война Советского Союза 1941 -1945. - М.: Воениздат,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2014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- 560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13. Великая Отечественная война Советского Союза. - М.: Воениздат,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- 624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14. Великая Отечественная война Советского Союза. Краткая история. - М.: Воениздат,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- 632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15. Великая Отечественная война. - Москва: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Наука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- 240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16. Великая Отечественная война. 1941-1945. В 4 книгах. Книга 4. Народ и война. - М.: Наука,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- 432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17. Великая Отечественная война. 1941-1945. Энциклопедия для школьников. - М.: Олма-пресс, 2001. - 448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18. Венок славы. Антология художественных произведений о Великой Отечественной войне / ред. В.Ф. Заливако. - М.: Современник,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2005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414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19. Коршунов, Ю. Л. Военно-морская наука в годы Великой Отечественной войны / Ю.Л. Коршунов. - М.: Галея Принт, 2005. - 112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20. Крутиков, А. Великая Отечественная война Советского Союза: Популярный очерк / А. Крутиков. - М.: Военное МВС СССР,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2007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- 208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21. Максимов, И. И. Великая Отечественная война. 1941-1945 / И.И. Максимов. - Москва: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, 2005. - 160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22. Солонин 22 июня, или Когда началась Великая Отечественная война? / Солонин, Марк. - М.: Эксмо, 2007. - 512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23. Тельпуховский Великая Отечественная война Советского Союза 1941-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1945: Краткая история / Тельпуховский, Б.С. и. - М.: Воениздат; Издание 3-е, испр. и доп.,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2004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- 560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24. Тельпуховский, Б.С. Великая Отечественная война Советского Союза 1941 - 1945 / Б.С. Тельпуховский. - М.: Политической литературы,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2014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- 576 c.</w:t>
      </w:r>
      <w:r w:rsidRPr="00AC64D9">
        <w:rPr>
          <w:rFonts w:ascii="Times New Roman" w:hAnsi="Times New Roman" w:cs="Times New Roman"/>
          <w:sz w:val="28"/>
          <w:szCs w:val="28"/>
        </w:rPr>
        <w:br/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25. Щукин, С. Великая Отечественная война / ред. А. Баев, С. Щукин. - М.: Художественная литература, </w:t>
      </w:r>
      <w:r w:rsidRPr="00AC64D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Pr="00AC64D9">
        <w:rPr>
          <w:rFonts w:ascii="Times New Roman" w:hAnsi="Times New Roman" w:cs="Times New Roman"/>
          <w:sz w:val="28"/>
          <w:szCs w:val="28"/>
          <w:shd w:val="clear" w:color="auto" w:fill="FFFFFF"/>
        </w:rPr>
        <w:t>. - 580 c.</w:t>
      </w:r>
    </w:p>
    <w:p w:rsidR="00CC46BD" w:rsidRPr="006B32FA" w:rsidRDefault="00CC46BD" w:rsidP="006B3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92" w:rsidRPr="002D4823" w:rsidRDefault="00850A92" w:rsidP="002D4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0A92" w:rsidRPr="002D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A3" w:rsidRDefault="002C26A3" w:rsidP="009611FC">
      <w:pPr>
        <w:spacing w:after="0" w:line="240" w:lineRule="auto"/>
      </w:pPr>
      <w:r>
        <w:separator/>
      </w:r>
    </w:p>
  </w:endnote>
  <w:endnote w:type="continuationSeparator" w:id="0">
    <w:p w:rsidR="002C26A3" w:rsidRDefault="002C26A3" w:rsidP="0096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A3" w:rsidRDefault="002C26A3" w:rsidP="009611FC">
      <w:pPr>
        <w:spacing w:after="0" w:line="240" w:lineRule="auto"/>
      </w:pPr>
      <w:r>
        <w:separator/>
      </w:r>
    </w:p>
  </w:footnote>
  <w:footnote w:type="continuationSeparator" w:id="0">
    <w:p w:rsidR="002C26A3" w:rsidRDefault="002C26A3" w:rsidP="0096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809"/>
    <w:multiLevelType w:val="hybridMultilevel"/>
    <w:tmpl w:val="019860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E394CB3"/>
    <w:multiLevelType w:val="multilevel"/>
    <w:tmpl w:val="D0A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F6052"/>
    <w:multiLevelType w:val="hybridMultilevel"/>
    <w:tmpl w:val="4E1E3798"/>
    <w:lvl w:ilvl="0" w:tplc="FAB23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B1136F"/>
    <w:multiLevelType w:val="hybridMultilevel"/>
    <w:tmpl w:val="970ACC46"/>
    <w:lvl w:ilvl="0" w:tplc="185E1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AB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89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23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85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4B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8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07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29"/>
    <w:rsid w:val="00051A02"/>
    <w:rsid w:val="00077032"/>
    <w:rsid w:val="000B03F7"/>
    <w:rsid w:val="000D0F41"/>
    <w:rsid w:val="00111CAA"/>
    <w:rsid w:val="001255FC"/>
    <w:rsid w:val="0029227A"/>
    <w:rsid w:val="002C26A3"/>
    <w:rsid w:val="002D4823"/>
    <w:rsid w:val="002D60F0"/>
    <w:rsid w:val="00342B29"/>
    <w:rsid w:val="003E53AA"/>
    <w:rsid w:val="00435A09"/>
    <w:rsid w:val="004D441E"/>
    <w:rsid w:val="00535273"/>
    <w:rsid w:val="0054750E"/>
    <w:rsid w:val="005D7979"/>
    <w:rsid w:val="006458CA"/>
    <w:rsid w:val="006B108D"/>
    <w:rsid w:val="006B32FA"/>
    <w:rsid w:val="006D6052"/>
    <w:rsid w:val="0070359A"/>
    <w:rsid w:val="00783E1E"/>
    <w:rsid w:val="00816960"/>
    <w:rsid w:val="008276D0"/>
    <w:rsid w:val="00850A92"/>
    <w:rsid w:val="00951A40"/>
    <w:rsid w:val="009611FC"/>
    <w:rsid w:val="00A27621"/>
    <w:rsid w:val="00A641F1"/>
    <w:rsid w:val="00AB30B8"/>
    <w:rsid w:val="00AF7290"/>
    <w:rsid w:val="00B85B4E"/>
    <w:rsid w:val="00BB6AAB"/>
    <w:rsid w:val="00C15068"/>
    <w:rsid w:val="00C27028"/>
    <w:rsid w:val="00C635FF"/>
    <w:rsid w:val="00C97719"/>
    <w:rsid w:val="00CB45B5"/>
    <w:rsid w:val="00CC46BD"/>
    <w:rsid w:val="00D602C2"/>
    <w:rsid w:val="00D673C3"/>
    <w:rsid w:val="00ED2E9A"/>
    <w:rsid w:val="00EF7B31"/>
    <w:rsid w:val="00F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332D"/>
  <w15:chartTrackingRefBased/>
  <w15:docId w15:val="{EC91F50D-D9F8-42AB-B991-64136F0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A9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1FC"/>
  </w:style>
  <w:style w:type="paragraph" w:styleId="aa">
    <w:name w:val="footer"/>
    <w:basedOn w:val="a"/>
    <w:link w:val="ab"/>
    <w:uiPriority w:val="99"/>
    <w:unhideWhenUsed/>
    <w:rsid w:val="0096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1FC"/>
  </w:style>
  <w:style w:type="character" w:styleId="ac">
    <w:name w:val="Strong"/>
    <w:basedOn w:val="a0"/>
    <w:uiPriority w:val="22"/>
    <w:qFormat/>
    <w:rsid w:val="00CC4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cp:lastPrinted>2018-10-08T05:08:00Z</cp:lastPrinted>
  <dcterms:created xsi:type="dcterms:W3CDTF">2024-01-09T04:53:00Z</dcterms:created>
  <dcterms:modified xsi:type="dcterms:W3CDTF">2024-01-09T04:53:00Z</dcterms:modified>
</cp:coreProperties>
</file>