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 xml:space="preserve">Пальчиковые игры и упражнения — уникальное средство для развития речи. Они представляют собой инсценировки каких-либо рифмованных историй, сказок при помощи пальцев рук. В ходе пальчиковых игр ребенок повторяет движения </w:t>
      </w:r>
      <w:proofErr w:type="spellStart"/>
      <w:r w:rsidRPr="00505B83">
        <w:rPr>
          <w:rFonts w:ascii="Times New Roman" w:hAnsi="Times New Roman" w:cs="Times New Roman"/>
          <w:sz w:val="22"/>
          <w:szCs w:val="22"/>
          <w:lang w:val="ru-RU"/>
        </w:rPr>
        <w:t>взрослых</w:t>
      </w:r>
      <w:proofErr w:type="gramStart"/>
      <w:r w:rsidRPr="00505B83">
        <w:rPr>
          <w:rFonts w:ascii="Times New Roman" w:hAnsi="Times New Roman" w:cs="Times New Roman"/>
          <w:sz w:val="22"/>
          <w:szCs w:val="22"/>
          <w:lang w:val="ru-RU"/>
        </w:rPr>
        <w:t>,д</w:t>
      </w:r>
      <w:proofErr w:type="gramEnd"/>
      <w:r w:rsidRPr="00505B83">
        <w:rPr>
          <w:rFonts w:ascii="Times New Roman" w:hAnsi="Times New Roman" w:cs="Times New Roman"/>
          <w:sz w:val="22"/>
          <w:szCs w:val="22"/>
          <w:lang w:val="ru-RU"/>
        </w:rPr>
        <w:t>остигает</w:t>
      </w:r>
      <w:proofErr w:type="spellEnd"/>
      <w:r w:rsidRPr="00505B83">
        <w:rPr>
          <w:rFonts w:ascii="Times New Roman" w:hAnsi="Times New Roman" w:cs="Times New Roman"/>
          <w:sz w:val="22"/>
          <w:szCs w:val="22"/>
          <w:lang w:val="ru-RU"/>
        </w:rPr>
        <w:t xml:space="preserve"> хорошего развития мелкой моторики </w:t>
      </w:r>
      <w:proofErr w:type="spellStart"/>
      <w:r w:rsidRPr="00505B83">
        <w:rPr>
          <w:rFonts w:ascii="Times New Roman" w:hAnsi="Times New Roman" w:cs="Times New Roman"/>
          <w:sz w:val="22"/>
          <w:szCs w:val="22"/>
          <w:lang w:val="ru-RU"/>
        </w:rPr>
        <w:t>рук,которая</w:t>
      </w:r>
      <w:proofErr w:type="spellEnd"/>
      <w:r w:rsidRPr="00505B83">
        <w:rPr>
          <w:rFonts w:ascii="Times New Roman" w:hAnsi="Times New Roman" w:cs="Times New Roman"/>
          <w:sz w:val="22"/>
          <w:szCs w:val="22"/>
          <w:lang w:val="ru-RU"/>
        </w:rPr>
        <w:t xml:space="preserve"> благоприятно влияет на развитие речи. Это своеобразный массаж рук и отличная гимнастика для пальцев.</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Зачем нужны «Пальчиковые игры»?</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rPr>
        <w:t>  </w:t>
      </w:r>
      <w:r w:rsidRPr="00505B83">
        <w:rPr>
          <w:rFonts w:ascii="Times New Roman" w:hAnsi="Times New Roman" w:cs="Times New Roman"/>
          <w:sz w:val="22"/>
          <w:szCs w:val="22"/>
          <w:lang w:val="ru-RU"/>
        </w:rPr>
        <w:t xml:space="preserve"> Ученые, которые изучают деятельность детского мозга, психику детей, отмечают большое стимулирующее значение функции руки, установили, что уровень развития речи детей находится в прямой зависимости от степени </w:t>
      </w:r>
      <w:proofErr w:type="spellStart"/>
      <w:r w:rsidRPr="00505B83">
        <w:rPr>
          <w:rFonts w:ascii="Times New Roman" w:hAnsi="Times New Roman" w:cs="Times New Roman"/>
          <w:sz w:val="22"/>
          <w:szCs w:val="22"/>
          <w:lang w:val="ru-RU"/>
        </w:rPr>
        <w:t>сформированности</w:t>
      </w:r>
      <w:proofErr w:type="spellEnd"/>
      <w:r w:rsidRPr="00505B83">
        <w:rPr>
          <w:rFonts w:ascii="Times New Roman" w:hAnsi="Times New Roman" w:cs="Times New Roman"/>
          <w:sz w:val="22"/>
          <w:szCs w:val="22"/>
          <w:lang w:val="ru-RU"/>
        </w:rPr>
        <w:t xml:space="preserve"> тонких движений пальцев рук.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rPr>
        <w:t>  </w:t>
      </w:r>
      <w:r w:rsidRPr="00505B83">
        <w:rPr>
          <w:rFonts w:ascii="Times New Roman" w:hAnsi="Times New Roman" w:cs="Times New Roman"/>
          <w:sz w:val="22"/>
          <w:szCs w:val="22"/>
          <w:lang w:val="ru-RU"/>
        </w:rPr>
        <w:t xml:space="preserve">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 xml:space="preserve">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w:t>
      </w:r>
      <w:proofErr w:type="spellStart"/>
      <w:r w:rsidRPr="00505B83">
        <w:rPr>
          <w:rFonts w:ascii="Times New Roman" w:hAnsi="Times New Roman" w:cs="Times New Roman"/>
          <w:sz w:val="22"/>
          <w:szCs w:val="22"/>
          <w:lang w:val="ru-RU"/>
        </w:rPr>
        <w:t>выразительной</w:t>
      </w:r>
      <w:proofErr w:type="gramStart"/>
      <w:r w:rsidRPr="00505B83">
        <w:rPr>
          <w:rFonts w:ascii="Times New Roman" w:hAnsi="Times New Roman" w:cs="Times New Roman"/>
          <w:sz w:val="22"/>
          <w:szCs w:val="22"/>
          <w:lang w:val="ru-RU"/>
        </w:rPr>
        <w:t>.К</w:t>
      </w:r>
      <w:proofErr w:type="gramEnd"/>
      <w:r w:rsidRPr="00505B83">
        <w:rPr>
          <w:rFonts w:ascii="Times New Roman" w:hAnsi="Times New Roman" w:cs="Times New Roman"/>
          <w:sz w:val="22"/>
          <w:szCs w:val="22"/>
          <w:lang w:val="ru-RU"/>
        </w:rPr>
        <w:t>роме</w:t>
      </w:r>
      <w:proofErr w:type="spellEnd"/>
      <w:r w:rsidRPr="00505B83">
        <w:rPr>
          <w:rFonts w:ascii="Times New Roman" w:hAnsi="Times New Roman" w:cs="Times New Roman"/>
          <w:sz w:val="22"/>
          <w:szCs w:val="22"/>
          <w:lang w:val="ru-RU"/>
        </w:rPr>
        <w:t xml:space="preserve"> того, это легкий и приятный способ развития для самых маленьких детишек.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rPr>
        <w:t>   </w:t>
      </w:r>
      <w:r w:rsidRPr="00505B83">
        <w:rPr>
          <w:rFonts w:ascii="Times New Roman" w:hAnsi="Times New Roman" w:cs="Times New Roman"/>
          <w:sz w:val="22"/>
          <w:szCs w:val="22"/>
          <w:lang w:val="ru-RU"/>
        </w:rPr>
        <w:t xml:space="preserve"> Игры с пальчиками — это вещь, совершенно необходимая маме, воспитывающей малыша.  Это прекрасный способ отвлечь и</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развеселить ребенка, ведь в</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основе каждой игры</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 xml:space="preserve">— детская </w:t>
      </w:r>
      <w:proofErr w:type="spellStart"/>
      <w:r w:rsidRPr="00505B83">
        <w:rPr>
          <w:rFonts w:ascii="Times New Roman" w:hAnsi="Times New Roman" w:cs="Times New Roman"/>
          <w:sz w:val="22"/>
          <w:szCs w:val="22"/>
          <w:lang w:val="ru-RU"/>
        </w:rPr>
        <w:t>потешка</w:t>
      </w:r>
      <w:proofErr w:type="spellEnd"/>
      <w:r w:rsidRPr="00505B83">
        <w:rPr>
          <w:rFonts w:ascii="Times New Roman" w:hAnsi="Times New Roman" w:cs="Times New Roman"/>
          <w:sz w:val="22"/>
          <w:szCs w:val="22"/>
          <w:lang w:val="ru-RU"/>
        </w:rPr>
        <w:t xml:space="preserve"> или стихотворение.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rPr>
        <w:t> </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 xml:space="preserve"> Малыши, которые регулярно занимаются пальчиковой гимнастикой, лучше говорят, быстрее учатся писать, </w:t>
      </w:r>
      <w:proofErr w:type="spellStart"/>
      <w:r w:rsidRPr="00505B83">
        <w:rPr>
          <w:rFonts w:ascii="Times New Roman" w:hAnsi="Times New Roman" w:cs="Times New Roman"/>
          <w:sz w:val="22"/>
          <w:szCs w:val="22"/>
          <w:lang w:val="ru-RU"/>
        </w:rPr>
        <w:t>обладаютхорошей</w:t>
      </w:r>
      <w:proofErr w:type="spellEnd"/>
      <w:r w:rsidRPr="00505B83">
        <w:rPr>
          <w:rFonts w:ascii="Times New Roman" w:hAnsi="Times New Roman" w:cs="Times New Roman"/>
          <w:sz w:val="22"/>
          <w:szCs w:val="22"/>
          <w:lang w:val="ru-RU"/>
        </w:rPr>
        <w:t xml:space="preserve"> памятью, развивают координацию движений, скорее успокаиваются после стресса.</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Общие рекомендации для родителей: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lastRenderedPageBreak/>
        <w:t>Перед игрой создайте позитивный настрой;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Игра должна приносить удовольствие и вам и малышу;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Дайте ребенку простую инструкцию по возрасту (объясните, что он должен повторять движения за вами или играть с пальчиками самостоятельно, сопровождая действия речью);</w:t>
      </w:r>
    </w:p>
    <w:p w:rsidR="00792268" w:rsidRPr="00505B83" w:rsidRDefault="00792268" w:rsidP="00792268">
      <w:pPr>
        <w:spacing w:line="240" w:lineRule="auto"/>
        <w:rPr>
          <w:rFonts w:ascii="Times New Roman" w:hAnsi="Times New Roman" w:cs="Times New Roman"/>
          <w:sz w:val="22"/>
          <w:szCs w:val="22"/>
          <w:lang w:val="ru-RU"/>
        </w:rPr>
      </w:pPr>
    </w:p>
    <w:p w:rsidR="00792268" w:rsidRPr="00505B83" w:rsidRDefault="00792268" w:rsidP="00792268">
      <w:pPr>
        <w:spacing w:line="240" w:lineRule="auto"/>
        <w:rPr>
          <w:rFonts w:ascii="Times New Roman" w:hAnsi="Times New Roman" w:cs="Times New Roman"/>
          <w:sz w:val="22"/>
          <w:szCs w:val="22"/>
          <w:lang w:val="ru-RU"/>
        </w:rPr>
      </w:pP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Не играйте больше 5 минут подряд;</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Не старайтесь выучить с малышом как можно больше пальчиковых игр («лучше меньше, да лучше»);</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Желательно разучивать движения сначала правой рукой, а затем левой. Когда ребенок будет достаточно подготовлен, можно выполнять движения двумя руками одновременно.</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Не заставляйте ребенка заниматься пальчиковой гимнастикой, если он не в настроении. Лучше сделать перерыв и вернуться к играм, когда малыш сам этого захочет.</w:t>
      </w:r>
    </w:p>
    <w:p w:rsidR="00BA5094" w:rsidRPr="00505B83" w:rsidRDefault="00BA5094" w:rsidP="00792268">
      <w:pPr>
        <w:spacing w:line="240" w:lineRule="auto"/>
        <w:rPr>
          <w:rFonts w:ascii="Times New Roman" w:hAnsi="Times New Roman" w:cs="Times New Roman"/>
          <w:sz w:val="22"/>
          <w:szCs w:val="22"/>
          <w:lang w:val="ru-RU"/>
        </w:rPr>
      </w:pPr>
    </w:p>
    <w:p w:rsidR="00BA5094" w:rsidRPr="003831D2"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 xml:space="preserve">Деткам нашей группы очень нравятся пальчиковые игры. Мы играем с ними в любую свободную минутку. </w:t>
      </w:r>
      <w:r w:rsidRPr="003831D2">
        <w:rPr>
          <w:rFonts w:ascii="Times New Roman" w:hAnsi="Times New Roman" w:cs="Times New Roman"/>
          <w:sz w:val="22"/>
          <w:szCs w:val="22"/>
          <w:lang w:val="ru-RU"/>
        </w:rPr>
        <w:t>Вот некоторые из них. Попробуем? Тогда готовьтесь!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Пальчиковые игры с элементами массажа.</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В этих играх используются такие движения, как растирание, надавливание, пощипывание.</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Кап-кап, кап-кап! (стучим указательным пальцем одной руки по ладошке другой руки)</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Капает водичка.</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Мы намылим ручки, (трем руки, как будто намыливаем их мылом)</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Мы умоем личико</w:t>
      </w:r>
      <w:proofErr w:type="gramStart"/>
      <w:r w:rsidRPr="00505B83">
        <w:rPr>
          <w:rFonts w:ascii="Times New Roman" w:hAnsi="Times New Roman" w:cs="Times New Roman"/>
          <w:sz w:val="22"/>
          <w:szCs w:val="22"/>
          <w:lang w:val="ru-RU"/>
        </w:rPr>
        <w:t>.</w:t>
      </w:r>
      <w:proofErr w:type="gramEnd"/>
      <w:r w:rsidRPr="00505B83">
        <w:rPr>
          <w:rFonts w:ascii="Times New Roman" w:hAnsi="Times New Roman" w:cs="Times New Roman"/>
          <w:sz w:val="22"/>
          <w:szCs w:val="22"/>
        </w:rPr>
        <w:t> </w:t>
      </w:r>
      <w:r w:rsidRPr="00505B83">
        <w:rPr>
          <w:rFonts w:ascii="Times New Roman" w:hAnsi="Times New Roman" w:cs="Times New Roman"/>
          <w:sz w:val="22"/>
          <w:szCs w:val="22"/>
          <w:lang w:val="ru-RU"/>
        </w:rPr>
        <w:t>(«</w:t>
      </w:r>
      <w:proofErr w:type="gramStart"/>
      <w:r w:rsidRPr="00505B83">
        <w:rPr>
          <w:rFonts w:ascii="Times New Roman" w:hAnsi="Times New Roman" w:cs="Times New Roman"/>
          <w:sz w:val="22"/>
          <w:szCs w:val="22"/>
          <w:lang w:val="ru-RU"/>
        </w:rPr>
        <w:t>у</w:t>
      </w:r>
      <w:proofErr w:type="gramEnd"/>
      <w:r w:rsidRPr="00505B83">
        <w:rPr>
          <w:rFonts w:ascii="Times New Roman" w:hAnsi="Times New Roman" w:cs="Times New Roman"/>
          <w:sz w:val="22"/>
          <w:szCs w:val="22"/>
          <w:lang w:val="ru-RU"/>
        </w:rPr>
        <w:t>мываем» ручками лицо)</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Ну-ка в зеркальце смотри! (показываем на настоящее зеркало или смотрим в раскрытую перед собой ладошку, как в зеркало)</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Кто у нас чистюля? Ты!</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(указываем на малыша)</w:t>
      </w:r>
    </w:p>
    <w:p w:rsidR="00BA5094" w:rsidRPr="00505B83" w:rsidRDefault="00BA5094" w:rsidP="00792268">
      <w:pPr>
        <w:spacing w:line="240" w:lineRule="auto"/>
        <w:rPr>
          <w:rFonts w:ascii="Times New Roman" w:hAnsi="Times New Roman" w:cs="Times New Roman"/>
          <w:sz w:val="22"/>
          <w:szCs w:val="22"/>
          <w:lang w:val="ru-RU"/>
        </w:rPr>
      </w:pPr>
    </w:p>
    <w:p w:rsidR="00BA5094" w:rsidRPr="00505B83" w:rsidRDefault="00135CB3" w:rsidP="00792268">
      <w:pPr>
        <w:spacing w:line="240" w:lineRule="auto"/>
        <w:rPr>
          <w:rFonts w:ascii="Times New Roman" w:hAnsi="Times New Roman" w:cs="Times New Roman"/>
          <w:sz w:val="22"/>
          <w:szCs w:val="22"/>
          <w:lang w:val="ru-RU"/>
        </w:rPr>
      </w:pPr>
      <w:proofErr w:type="spellStart"/>
      <w:r w:rsidRPr="00505B83">
        <w:rPr>
          <w:rFonts w:ascii="Times New Roman" w:hAnsi="Times New Roman" w:cs="Times New Roman"/>
          <w:sz w:val="22"/>
          <w:szCs w:val="22"/>
          <w:lang w:val="ru-RU"/>
        </w:rPr>
        <w:t>Совушка-сова</w:t>
      </w:r>
      <w:proofErr w:type="spellEnd"/>
      <w:r w:rsidRPr="00505B83">
        <w:rPr>
          <w:rFonts w:ascii="Times New Roman" w:hAnsi="Times New Roman" w:cs="Times New Roman"/>
          <w:sz w:val="22"/>
          <w:szCs w:val="22"/>
          <w:lang w:val="ru-RU"/>
        </w:rPr>
        <w:t>,</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(садимся на пол или на стул)</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Большая голова,</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На суку сидит,</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Во все стороны глядит,</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(поворачиваем голову то вправо, то влево)</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Во все стороны глядит</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lastRenderedPageBreak/>
        <w:t>Да как полетит:</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(вскакиваем на ноги, раскидываем руки и машем ими как крыльями)</w:t>
      </w:r>
    </w:p>
    <w:p w:rsidR="00BA5094" w:rsidRPr="003831D2" w:rsidRDefault="00135CB3" w:rsidP="00792268">
      <w:pPr>
        <w:spacing w:line="240" w:lineRule="auto"/>
        <w:rPr>
          <w:rFonts w:ascii="Times New Roman" w:hAnsi="Times New Roman" w:cs="Times New Roman"/>
          <w:sz w:val="22"/>
          <w:szCs w:val="22"/>
          <w:lang w:val="ru-RU"/>
        </w:rPr>
      </w:pPr>
      <w:r w:rsidRPr="003831D2">
        <w:rPr>
          <w:rFonts w:ascii="Times New Roman" w:hAnsi="Times New Roman" w:cs="Times New Roman"/>
          <w:sz w:val="22"/>
          <w:szCs w:val="22"/>
          <w:lang w:val="ru-RU"/>
        </w:rPr>
        <w:t>Ш-ш-ш!</w:t>
      </w:r>
    </w:p>
    <w:p w:rsidR="00BA5094" w:rsidRPr="003831D2" w:rsidRDefault="00BA5094" w:rsidP="00792268">
      <w:pPr>
        <w:spacing w:line="240" w:lineRule="auto"/>
        <w:rPr>
          <w:rFonts w:ascii="Times New Roman" w:hAnsi="Times New Roman" w:cs="Times New Roman"/>
          <w:sz w:val="22"/>
          <w:szCs w:val="22"/>
          <w:lang w:val="ru-RU"/>
        </w:rPr>
      </w:pPr>
      <w:bookmarkStart w:id="0" w:name="_GoBack"/>
      <w:bookmarkEnd w:id="0"/>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Мы капусту рубим, рубим,</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 xml:space="preserve">(рубим ребрами ладоней </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вверх-вниз)</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Мы морковку трем, трем,</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 xml:space="preserve">(трем кулаком одной руки </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по ладошке другой)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Мы капусту солим, солим,</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(сжимаем пальцы щепотью, «солим»)</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Мы капусту жмем, жмем,</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(сжимаем и разжимаем пальцы)</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Сок капустный пьем, пьем</w:t>
      </w:r>
      <w:proofErr w:type="gramStart"/>
      <w:r w:rsidRPr="00505B83">
        <w:rPr>
          <w:rFonts w:ascii="Times New Roman" w:hAnsi="Times New Roman" w:cs="Times New Roman"/>
          <w:sz w:val="22"/>
          <w:szCs w:val="22"/>
          <w:lang w:val="ru-RU"/>
        </w:rPr>
        <w:t>.</w:t>
      </w:r>
      <w:proofErr w:type="gramEnd"/>
      <w:r w:rsidRPr="00505B83">
        <w:rPr>
          <w:rFonts w:ascii="Times New Roman" w:hAnsi="Times New Roman" w:cs="Times New Roman"/>
          <w:sz w:val="22"/>
          <w:szCs w:val="22"/>
        </w:rPr>
        <w:t> </w:t>
      </w:r>
      <w:r w:rsidRPr="00505B83">
        <w:rPr>
          <w:rFonts w:ascii="Times New Roman" w:hAnsi="Times New Roman" w:cs="Times New Roman"/>
          <w:sz w:val="22"/>
          <w:szCs w:val="22"/>
          <w:lang w:val="ru-RU"/>
        </w:rPr>
        <w:t>(</w:t>
      </w:r>
      <w:proofErr w:type="gramStart"/>
      <w:r w:rsidRPr="00505B83">
        <w:rPr>
          <w:rFonts w:ascii="Times New Roman" w:hAnsi="Times New Roman" w:cs="Times New Roman"/>
          <w:sz w:val="22"/>
          <w:szCs w:val="22"/>
          <w:lang w:val="ru-RU"/>
        </w:rPr>
        <w:t>п</w:t>
      </w:r>
      <w:proofErr w:type="gramEnd"/>
      <w:r w:rsidRPr="00505B83">
        <w:rPr>
          <w:rFonts w:ascii="Times New Roman" w:hAnsi="Times New Roman" w:cs="Times New Roman"/>
          <w:sz w:val="22"/>
          <w:szCs w:val="22"/>
          <w:lang w:val="ru-RU"/>
        </w:rPr>
        <w:t>односим руки ко рту, изображаем звук, как будто пьем)</w:t>
      </w:r>
    </w:p>
    <w:p w:rsidR="00BA5094" w:rsidRPr="00505B83" w:rsidRDefault="00135CB3" w:rsidP="00792268">
      <w:pPr>
        <w:spacing w:line="240" w:lineRule="auto"/>
        <w:rPr>
          <w:rFonts w:ascii="Times New Roman" w:hAnsi="Times New Roman" w:cs="Times New Roman"/>
          <w:sz w:val="22"/>
          <w:szCs w:val="22"/>
          <w:lang w:val="ru-RU"/>
        </w:rPr>
        <w:sectPr w:rsidR="00BA5094" w:rsidRPr="00505B83">
          <w:footerReference w:type="default" r:id="rId7"/>
          <w:pgSz w:w="11906" w:h="16838"/>
          <w:pgMar w:top="1440" w:right="1800" w:bottom="1440" w:left="1800" w:header="720" w:footer="720" w:gutter="0"/>
          <w:cols w:space="720"/>
          <w:docGrid w:linePitch="360"/>
        </w:sectPr>
      </w:pPr>
      <w:r w:rsidRPr="00505B83">
        <w:rPr>
          <w:rFonts w:ascii="Times New Roman" w:hAnsi="Times New Roman" w:cs="Times New Roman"/>
          <w:sz w:val="22"/>
          <w:szCs w:val="22"/>
          <w:lang w:val="ru-RU"/>
        </w:rPr>
        <w:t>Пальчиковые игры с элементами массажа.</w:t>
      </w:r>
      <w:r w:rsidRPr="00505B83">
        <w:rPr>
          <w:rFonts w:ascii="Times New Roman" w:hAnsi="Times New Roman" w:cs="Times New Roman"/>
          <w:sz w:val="22"/>
          <w:szCs w:val="22"/>
        </w:rPr>
        <w:t> </w:t>
      </w:r>
      <w:r w:rsidRPr="00505B83">
        <w:rPr>
          <w:rFonts w:ascii="Times New Roman" w:hAnsi="Times New Roman" w:cs="Times New Roman"/>
          <w:sz w:val="22"/>
          <w:szCs w:val="22"/>
          <w:lang w:val="ru-RU"/>
        </w:rPr>
        <w:t>В этих играх используются такие движения, как растирание, надавливание, пощипывание.</w:t>
      </w:r>
    </w:p>
    <w:p w:rsidR="00BA5094" w:rsidRPr="00505B83" w:rsidRDefault="00BA5094" w:rsidP="00792268">
      <w:pPr>
        <w:spacing w:line="240" w:lineRule="auto"/>
        <w:rPr>
          <w:rFonts w:ascii="Times New Roman" w:hAnsi="Times New Roman" w:cs="Times New Roman"/>
          <w:sz w:val="22"/>
          <w:szCs w:val="22"/>
          <w:lang w:val="ru-RU"/>
        </w:rPr>
      </w:pP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«Веселый счет»</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«Ежик» в руки нужно взять,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(берем массажный мячик)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Чтоб иголки посчитать.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(катаем между ладошек)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Раз, два, три, четыре, пять!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 xml:space="preserve">(пальчиками одной руки нажимаем на </w:t>
      </w:r>
      <w:proofErr w:type="spellStart"/>
      <w:r w:rsidRPr="00505B83">
        <w:rPr>
          <w:rFonts w:ascii="Times New Roman" w:hAnsi="Times New Roman" w:cs="Times New Roman"/>
          <w:sz w:val="22"/>
          <w:szCs w:val="22"/>
          <w:lang w:val="ru-RU"/>
        </w:rPr>
        <w:t>шипики</w:t>
      </w:r>
      <w:proofErr w:type="spellEnd"/>
      <w:r w:rsidRPr="00505B83">
        <w:rPr>
          <w:rFonts w:ascii="Times New Roman" w:hAnsi="Times New Roman" w:cs="Times New Roman"/>
          <w:sz w:val="22"/>
          <w:szCs w:val="22"/>
          <w:lang w:val="ru-RU"/>
        </w:rPr>
        <w:t>)</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Начинаем счет опять.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(перекладываем мячик в другую руку)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Раз, два, три, четыре, пять!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 xml:space="preserve">(пальчиками другой руки нажимаем на </w:t>
      </w:r>
      <w:proofErr w:type="spellStart"/>
      <w:r w:rsidRPr="00505B83">
        <w:rPr>
          <w:rFonts w:ascii="Times New Roman" w:hAnsi="Times New Roman" w:cs="Times New Roman"/>
          <w:sz w:val="22"/>
          <w:szCs w:val="22"/>
          <w:lang w:val="ru-RU"/>
        </w:rPr>
        <w:t>шипики</w:t>
      </w:r>
      <w:proofErr w:type="spellEnd"/>
      <w:r w:rsidRPr="00505B83">
        <w:rPr>
          <w:rFonts w:ascii="Times New Roman" w:hAnsi="Times New Roman" w:cs="Times New Roman"/>
          <w:sz w:val="22"/>
          <w:szCs w:val="22"/>
          <w:lang w:val="ru-RU"/>
        </w:rPr>
        <w:t>)</w:t>
      </w:r>
    </w:p>
    <w:p w:rsidR="00BA5094" w:rsidRPr="00505B83" w:rsidRDefault="00BA5094" w:rsidP="00792268">
      <w:pPr>
        <w:spacing w:line="240" w:lineRule="auto"/>
        <w:rPr>
          <w:rFonts w:ascii="Times New Roman" w:hAnsi="Times New Roman" w:cs="Times New Roman"/>
          <w:sz w:val="22"/>
          <w:szCs w:val="22"/>
          <w:lang w:val="ru-RU"/>
        </w:rPr>
      </w:pPr>
    </w:p>
    <w:p w:rsidR="00BA5094" w:rsidRPr="003831D2" w:rsidRDefault="00135CB3" w:rsidP="00792268">
      <w:pPr>
        <w:spacing w:line="240" w:lineRule="auto"/>
        <w:rPr>
          <w:rFonts w:ascii="Times New Roman" w:hAnsi="Times New Roman" w:cs="Times New Roman"/>
          <w:sz w:val="22"/>
          <w:szCs w:val="22"/>
          <w:lang w:val="ru-RU"/>
        </w:rPr>
      </w:pPr>
      <w:r w:rsidRPr="003831D2">
        <w:rPr>
          <w:rFonts w:ascii="Times New Roman" w:hAnsi="Times New Roman" w:cs="Times New Roman"/>
          <w:sz w:val="22"/>
          <w:szCs w:val="22"/>
          <w:lang w:val="ru-RU"/>
        </w:rPr>
        <w:t>"Колючий еж"</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Гладь мои ладошки</w:t>
      </w:r>
      <w:proofErr w:type="gramStart"/>
      <w:r w:rsidRPr="00505B83">
        <w:rPr>
          <w:rFonts w:ascii="Times New Roman" w:hAnsi="Times New Roman" w:cs="Times New Roman"/>
          <w:sz w:val="22"/>
          <w:szCs w:val="22"/>
          <w:lang w:val="ru-RU"/>
        </w:rPr>
        <w:t xml:space="preserve"> ,</w:t>
      </w:r>
      <w:proofErr w:type="gramEnd"/>
      <w:r w:rsidRPr="00505B83">
        <w:rPr>
          <w:rFonts w:ascii="Times New Roman" w:hAnsi="Times New Roman" w:cs="Times New Roman"/>
          <w:sz w:val="22"/>
          <w:szCs w:val="22"/>
          <w:lang w:val="ru-RU"/>
        </w:rPr>
        <w:t xml:space="preserve"> еж!</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Ты колючий, ну и что ж?</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Я хочу тебя погладить!</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Я хочу с тобой поладить!</w:t>
      </w:r>
    </w:p>
    <w:p w:rsidR="00BA5094" w:rsidRPr="00505B83" w:rsidRDefault="00135CB3" w:rsidP="00792268">
      <w:pPr>
        <w:spacing w:line="240" w:lineRule="auto"/>
        <w:rPr>
          <w:rFonts w:ascii="Times New Roman" w:hAnsi="Times New Roman" w:cs="Times New Roman"/>
          <w:sz w:val="22"/>
          <w:szCs w:val="22"/>
          <w:lang w:val="ru-RU"/>
        </w:rPr>
      </w:pPr>
      <w:proofErr w:type="gramStart"/>
      <w:r w:rsidRPr="00505B83">
        <w:rPr>
          <w:rFonts w:ascii="Times New Roman" w:hAnsi="Times New Roman" w:cs="Times New Roman"/>
          <w:sz w:val="22"/>
          <w:szCs w:val="22"/>
          <w:lang w:val="ru-RU"/>
        </w:rPr>
        <w:t>(Катаем мячик между ладошками, гладим его,</w:t>
      </w:r>
      <w:proofErr w:type="gramEnd"/>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«Мячик»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Я мячом круги катаю</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Взад-вперед его гоняю</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Им поглажу я ладошку,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А потом сожму немножко.</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Каждым пальцем мяч прижму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И другой рукой начну.</w:t>
      </w:r>
    </w:p>
    <w:p w:rsidR="00BA5094" w:rsidRPr="00505B83" w:rsidRDefault="00BA5094" w:rsidP="00792268">
      <w:pPr>
        <w:spacing w:line="240" w:lineRule="auto"/>
        <w:rPr>
          <w:rFonts w:ascii="Times New Roman" w:hAnsi="Times New Roman" w:cs="Times New Roman"/>
          <w:sz w:val="22"/>
          <w:szCs w:val="22"/>
          <w:lang w:val="ru-RU"/>
        </w:rPr>
      </w:pP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А теперь последний трюк-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Мяч летает между рук.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(Движения соответствуют тексту)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«Шарик»</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Этот шарик не простой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Этот шарик не простой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Весь колючий, вот такой.</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Меж ладошками кладём</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Им ладошки разотрём.</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Вверх и вниз его катаем</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Свои ручки развиваем!</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Можно шар катать по кругу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Перекидывать друг другу.</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1, 2, 3, 4, 5 –</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Всем пора нам отдыхать!</w:t>
      </w:r>
    </w:p>
    <w:p w:rsidR="00BA5094" w:rsidRPr="003831D2" w:rsidRDefault="00135CB3" w:rsidP="00792268">
      <w:pPr>
        <w:spacing w:line="240" w:lineRule="auto"/>
        <w:rPr>
          <w:rFonts w:ascii="Times New Roman" w:hAnsi="Times New Roman" w:cs="Times New Roman"/>
          <w:sz w:val="22"/>
          <w:szCs w:val="22"/>
          <w:lang w:val="ru-RU"/>
        </w:rPr>
      </w:pPr>
      <w:r w:rsidRPr="003831D2">
        <w:rPr>
          <w:rFonts w:ascii="Times New Roman" w:hAnsi="Times New Roman" w:cs="Times New Roman"/>
          <w:sz w:val="22"/>
          <w:szCs w:val="22"/>
          <w:lang w:val="ru-RU"/>
        </w:rPr>
        <w:t>(Движения соответствуют тексту)</w:t>
      </w:r>
    </w:p>
    <w:p w:rsidR="00BA5094" w:rsidRPr="003831D2" w:rsidRDefault="00BA5094" w:rsidP="00792268">
      <w:pPr>
        <w:spacing w:line="240" w:lineRule="auto"/>
        <w:rPr>
          <w:rFonts w:ascii="Times New Roman" w:hAnsi="Times New Roman" w:cs="Times New Roman"/>
          <w:sz w:val="22"/>
          <w:szCs w:val="22"/>
          <w:lang w:val="ru-RU"/>
        </w:rPr>
        <w:sectPr w:rsidR="00BA5094" w:rsidRPr="003831D2">
          <w:type w:val="continuous"/>
          <w:pgSz w:w="11906" w:h="16838"/>
          <w:pgMar w:top="1440" w:right="1800" w:bottom="1440" w:left="1800" w:header="720" w:footer="720" w:gutter="0"/>
          <w:cols w:space="425"/>
          <w:docGrid w:linePitch="360"/>
        </w:sectPr>
      </w:pPr>
    </w:p>
    <w:p w:rsidR="00BA5094" w:rsidRPr="003831D2" w:rsidRDefault="00135CB3" w:rsidP="00792268">
      <w:pPr>
        <w:spacing w:line="240" w:lineRule="auto"/>
        <w:rPr>
          <w:rFonts w:ascii="Times New Roman" w:hAnsi="Times New Roman" w:cs="Times New Roman"/>
          <w:sz w:val="22"/>
          <w:szCs w:val="22"/>
          <w:lang w:val="ru-RU"/>
        </w:rPr>
      </w:pPr>
      <w:r w:rsidRPr="003831D2">
        <w:rPr>
          <w:rFonts w:ascii="Times New Roman" w:hAnsi="Times New Roman" w:cs="Times New Roman"/>
          <w:sz w:val="22"/>
          <w:szCs w:val="22"/>
          <w:lang w:val="ru-RU"/>
        </w:rPr>
        <w:t>Выводы</w:t>
      </w:r>
    </w:p>
    <w:p w:rsidR="00BA5094" w:rsidRPr="00505B83" w:rsidRDefault="00135CB3" w:rsidP="00792268">
      <w:pPr>
        <w:spacing w:line="240" w:lineRule="auto"/>
        <w:rPr>
          <w:rFonts w:ascii="Times New Roman" w:hAnsi="Times New Roman" w:cs="Times New Roman"/>
          <w:sz w:val="22"/>
          <w:szCs w:val="22"/>
          <w:lang w:val="ru-RU"/>
        </w:rPr>
      </w:pPr>
      <w:r w:rsidRPr="00505B83">
        <w:rPr>
          <w:rFonts w:ascii="Times New Roman" w:hAnsi="Times New Roman" w:cs="Times New Roman"/>
          <w:sz w:val="22"/>
          <w:szCs w:val="22"/>
          <w:lang w:val="ru-RU"/>
        </w:rPr>
        <w:t>Пальчиковые игры – это не только простой и быстрый способ развлечь ребенка, но и занятие, которое имеет колоссальный развивающий потенциал. Специалисты отмечают, что дети, которые регулярно занимаются пальчиковой гимнастикой, быстрее начинают говорить, писать, а также отличаются хорошей памятью и вниманием.</w:t>
      </w:r>
      <w:r w:rsidRPr="00505B83">
        <w:rPr>
          <w:rFonts w:ascii="Times New Roman" w:hAnsi="Times New Roman" w:cs="Times New Roman"/>
          <w:sz w:val="22"/>
          <w:szCs w:val="22"/>
          <w:lang w:val="ru-RU"/>
        </w:rPr>
        <w:br/>
      </w:r>
      <w:r w:rsidRPr="00505B83">
        <w:rPr>
          <w:rFonts w:ascii="Times New Roman" w:hAnsi="Times New Roman" w:cs="Times New Roman"/>
          <w:sz w:val="22"/>
          <w:szCs w:val="22"/>
        </w:rPr>
        <w:t> </w:t>
      </w:r>
    </w:p>
    <w:p w:rsidR="00BA5094" w:rsidRPr="00505B83" w:rsidRDefault="00BA5094" w:rsidP="00792268">
      <w:pPr>
        <w:spacing w:line="240" w:lineRule="auto"/>
        <w:rPr>
          <w:rFonts w:ascii="Times New Roman" w:hAnsi="Times New Roman" w:cs="Times New Roman"/>
          <w:sz w:val="22"/>
          <w:szCs w:val="22"/>
          <w:lang w:val="ru-RU"/>
        </w:rPr>
      </w:pPr>
    </w:p>
    <w:sectPr w:rsidR="00BA5094" w:rsidRPr="00505B83" w:rsidSect="00BA5094">
      <w:type w:val="continuous"/>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C0" w:rsidRDefault="00B846C0" w:rsidP="00BA5094">
      <w:pPr>
        <w:spacing w:after="0" w:line="240" w:lineRule="auto"/>
      </w:pPr>
      <w:r>
        <w:separator/>
      </w:r>
    </w:p>
  </w:endnote>
  <w:endnote w:type="continuationSeparator" w:id="0">
    <w:p w:rsidR="00B846C0" w:rsidRDefault="00B846C0" w:rsidP="00BA5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94" w:rsidRDefault="00BA5094">
    <w:pPr>
      <w:pStyle w:val="a4"/>
    </w:pPr>
  </w:p>
  <w:p w:rsidR="00BA5094" w:rsidRDefault="00BA5094">
    <w:pPr>
      <w:pStyle w:val="a4"/>
    </w:pPr>
  </w:p>
  <w:p w:rsidR="00BA5094" w:rsidRDefault="00BA50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C0" w:rsidRDefault="00B846C0" w:rsidP="00BA5094">
      <w:pPr>
        <w:spacing w:after="0" w:line="240" w:lineRule="auto"/>
      </w:pPr>
      <w:r>
        <w:separator/>
      </w:r>
    </w:p>
  </w:footnote>
  <w:footnote w:type="continuationSeparator" w:id="0">
    <w:p w:rsidR="00B846C0" w:rsidRDefault="00B846C0" w:rsidP="00BA5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6A3CCB"/>
    <w:rsid w:val="00135CB3"/>
    <w:rsid w:val="003831D2"/>
    <w:rsid w:val="00505B83"/>
    <w:rsid w:val="00792268"/>
    <w:rsid w:val="0081512B"/>
    <w:rsid w:val="00B846C0"/>
    <w:rsid w:val="00BA5094"/>
    <w:rsid w:val="00EB481D"/>
    <w:rsid w:val="3E6A3CCB"/>
    <w:rsid w:val="46264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094"/>
    <w:rPr>
      <w:rFonts w:asciiTheme="minorHAnsi" w:eastAsiaTheme="minorEastAsia" w:hAnsiTheme="minorHAnsi" w:cstheme="minorBidi"/>
      <w:lang w:val="en-US" w:eastAsia="zh-CN"/>
    </w:rPr>
  </w:style>
  <w:style w:type="paragraph" w:styleId="2">
    <w:name w:val="heading 2"/>
    <w:next w:val="a"/>
    <w:semiHidden/>
    <w:unhideWhenUsed/>
    <w:qFormat/>
    <w:rsid w:val="00BA5094"/>
    <w:pPr>
      <w:spacing w:beforeAutospacing="1" w:after="0" w:afterAutospacing="1"/>
      <w:outlineLvl w:val="1"/>
    </w:pPr>
    <w:rPr>
      <w:rFonts w:ascii="SimSun" w:hAnsi="SimSun" w:hint="eastAsia"/>
      <w:b/>
      <w:bCs/>
      <w:i/>
      <w:iCs/>
      <w:sz w:val="36"/>
      <w:szCs w:val="36"/>
      <w:lang w:val="en-US" w:eastAsia="zh-CN"/>
    </w:rPr>
  </w:style>
  <w:style w:type="paragraph" w:styleId="3">
    <w:name w:val="heading 3"/>
    <w:basedOn w:val="a"/>
    <w:next w:val="a"/>
    <w:unhideWhenUsed/>
    <w:qFormat/>
    <w:rsid w:val="00BA5094"/>
    <w:pPr>
      <w:keepNext/>
      <w:spacing w:before="240" w:after="60"/>
      <w:outlineLvl w:val="2"/>
    </w:pPr>
    <w:rPr>
      <w:rFonts w:ascii="Arial" w:hAnsi="Arial" w:cs="Arial"/>
      <w:b/>
      <w:bCs/>
      <w:sz w:val="26"/>
      <w:szCs w:val="26"/>
    </w:rPr>
  </w:style>
  <w:style w:type="paragraph" w:styleId="6">
    <w:name w:val="heading 6"/>
    <w:next w:val="a"/>
    <w:semiHidden/>
    <w:unhideWhenUsed/>
    <w:qFormat/>
    <w:rsid w:val="00BA5094"/>
    <w:pPr>
      <w:spacing w:beforeAutospacing="1" w:after="0" w:afterAutospacing="1"/>
      <w:outlineLvl w:val="5"/>
    </w:pPr>
    <w:rPr>
      <w:rFonts w:ascii="SimSun" w:hAnsi="SimSun" w:hint="eastAsia"/>
      <w:b/>
      <w:bCs/>
      <w:sz w:val="14"/>
      <w:szCs w:val="1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5094"/>
    <w:pPr>
      <w:tabs>
        <w:tab w:val="center" w:pos="4153"/>
        <w:tab w:val="right" w:pos="8306"/>
      </w:tabs>
    </w:pPr>
  </w:style>
  <w:style w:type="paragraph" w:styleId="a4">
    <w:name w:val="footer"/>
    <w:basedOn w:val="a"/>
    <w:rsid w:val="00BA5094"/>
    <w:pPr>
      <w:tabs>
        <w:tab w:val="center" w:pos="4153"/>
        <w:tab w:val="right" w:pos="8306"/>
      </w:tabs>
    </w:pPr>
  </w:style>
  <w:style w:type="paragraph" w:styleId="a5">
    <w:name w:val="Normal (Web)"/>
    <w:rsid w:val="00BA5094"/>
    <w:pPr>
      <w:spacing w:beforeAutospacing="1" w:after="0" w:afterAutospacing="1"/>
    </w:pPr>
    <w:rPr>
      <w:sz w:val="24"/>
      <w:szCs w:val="24"/>
      <w:lang w:val="en-US" w:eastAsia="zh-CN"/>
    </w:rPr>
  </w:style>
  <w:style w:type="character" w:styleId="a6">
    <w:name w:val="Emphasis"/>
    <w:basedOn w:val="a0"/>
    <w:qFormat/>
    <w:rsid w:val="00BA5094"/>
    <w:rPr>
      <w:i/>
      <w:iCs/>
    </w:rPr>
  </w:style>
  <w:style w:type="character" w:styleId="a7">
    <w:name w:val="Strong"/>
    <w:basedOn w:val="a0"/>
    <w:qFormat/>
    <w:rsid w:val="00BA509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725</Words>
  <Characters>4562</Characters>
  <Application>Microsoft Office Word</Application>
  <DocSecurity>0</DocSecurity>
  <Lines>38</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Admin</cp:lastModifiedBy>
  <cp:revision>6</cp:revision>
  <dcterms:created xsi:type="dcterms:W3CDTF">2021-01-26T13:44:00Z</dcterms:created>
  <dcterms:modified xsi:type="dcterms:W3CDTF">2024-01-10T11:09:00Z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