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8" w:rsidRDefault="000271D8" w:rsidP="000271D8">
      <w:pPr>
        <w:pStyle w:val="a4"/>
        <w:spacing w:after="0"/>
        <w:ind w:right="18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была</w:t>
      </w:r>
      <w:r>
        <w:rPr>
          <w:spacing w:val="7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опытно-поисковая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исследовательских умений у учащихся основной школы. Проведенная работа</w:t>
      </w:r>
      <w:r>
        <w:rPr>
          <w:spacing w:val="-67"/>
        </w:rPr>
        <w:t xml:space="preserve"> </w:t>
      </w:r>
      <w:r>
        <w:t>по формированию исследовательских умений у учащихся основной школы</w:t>
      </w:r>
      <w:r>
        <w:rPr>
          <w:spacing w:val="1"/>
        </w:rPr>
        <w:t xml:space="preserve"> </w:t>
      </w:r>
      <w:r>
        <w:t>подтверждает выдвинутую нами гипотезу и позволяет сделать 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изучаемой проблемы. Проведенный теоретический анализ в рамках первой</w:t>
      </w:r>
      <w:r>
        <w:rPr>
          <w:spacing w:val="1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исследований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проблеме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исследовательских</w:t>
      </w:r>
      <w:r>
        <w:rPr>
          <w:spacing w:val="19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у учащихся основной школы позволили мне решить стоящие перед нами</w:t>
      </w:r>
      <w:r>
        <w:rPr>
          <w:spacing w:val="1"/>
        </w:rPr>
        <w:t xml:space="preserve"> </w:t>
      </w:r>
      <w:r>
        <w:t>задачи сделать следующие</w:t>
      </w:r>
      <w:r>
        <w:rPr>
          <w:spacing w:val="-2"/>
        </w:rPr>
        <w:t xml:space="preserve"> </w:t>
      </w:r>
      <w:r>
        <w:t>выводы.</w:t>
      </w:r>
    </w:p>
    <w:p w:rsidR="000271D8" w:rsidRDefault="000271D8" w:rsidP="000271D8">
      <w:pPr>
        <w:pStyle w:val="a4"/>
        <w:spacing w:after="0"/>
        <w:ind w:right="18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изучено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уточнен</w:t>
      </w:r>
      <w:r>
        <w:rPr>
          <w:spacing w:val="1"/>
        </w:rPr>
        <w:t xml:space="preserve"> </w:t>
      </w:r>
      <w:r>
        <w:t>понятийный</w:t>
      </w:r>
      <w:r>
        <w:rPr>
          <w:spacing w:val="-67"/>
        </w:rPr>
        <w:t xml:space="preserve"> </w:t>
      </w:r>
      <w:r>
        <w:t>аппарат исследования.</w:t>
      </w:r>
    </w:p>
    <w:p w:rsidR="000271D8" w:rsidRDefault="000271D8" w:rsidP="000271D8">
      <w:pPr>
        <w:pStyle w:val="a3"/>
        <w:widowControl w:val="0"/>
        <w:numPr>
          <w:ilvl w:val="0"/>
          <w:numId w:val="1"/>
        </w:numPr>
        <w:tabs>
          <w:tab w:val="left" w:pos="1282"/>
          <w:tab w:val="left" w:pos="6001"/>
          <w:tab w:val="left" w:pos="8449"/>
        </w:tabs>
        <w:autoSpaceDE w:val="0"/>
        <w:autoSpaceDN w:val="0"/>
        <w:ind w:left="0" w:right="187" w:firstLine="709"/>
        <w:contextualSpacing w:val="0"/>
      </w:pPr>
      <w:r>
        <w:t>Теоретическое изучение литературы по теме исследования, показало,</w:t>
      </w:r>
      <w:r w:rsidRPr="00337C4D">
        <w:rPr>
          <w:spacing w:val="-67"/>
        </w:rPr>
        <w:t xml:space="preserve"> </w:t>
      </w:r>
      <w:r>
        <w:t>что</w:t>
      </w:r>
      <w:r w:rsidRPr="00337C4D">
        <w:rPr>
          <w:spacing w:val="1"/>
        </w:rPr>
        <w:t xml:space="preserve"> </w:t>
      </w:r>
      <w:r>
        <w:t>данная</w:t>
      </w:r>
      <w:r w:rsidRPr="00337C4D">
        <w:rPr>
          <w:spacing w:val="1"/>
        </w:rPr>
        <w:t xml:space="preserve"> </w:t>
      </w:r>
      <w:r>
        <w:t>тема</w:t>
      </w:r>
      <w:r w:rsidRPr="00337C4D">
        <w:rPr>
          <w:spacing w:val="1"/>
        </w:rPr>
        <w:t xml:space="preserve"> </w:t>
      </w:r>
      <w:r>
        <w:t>рассматривается</w:t>
      </w:r>
      <w:r w:rsidRPr="00337C4D">
        <w:rPr>
          <w:spacing w:val="1"/>
        </w:rPr>
        <w:t xml:space="preserve"> </w:t>
      </w:r>
      <w:r>
        <w:t>учеными</w:t>
      </w:r>
      <w:r w:rsidRPr="00337C4D">
        <w:rPr>
          <w:spacing w:val="1"/>
        </w:rPr>
        <w:t xml:space="preserve"> </w:t>
      </w:r>
      <w:r>
        <w:t>в</w:t>
      </w:r>
      <w:r w:rsidRPr="00337C4D">
        <w:rPr>
          <w:spacing w:val="1"/>
        </w:rPr>
        <w:t xml:space="preserve"> </w:t>
      </w:r>
      <w:r>
        <w:t>различных</w:t>
      </w:r>
      <w:r w:rsidRPr="00337C4D">
        <w:rPr>
          <w:spacing w:val="1"/>
        </w:rPr>
        <w:t xml:space="preserve"> </w:t>
      </w:r>
      <w:r>
        <w:t>аспектах:</w:t>
      </w:r>
      <w:r w:rsidRPr="00337C4D">
        <w:rPr>
          <w:spacing w:val="-67"/>
        </w:rPr>
        <w:t xml:space="preserve"> </w:t>
      </w:r>
      <w:r>
        <w:t>психологическом</w:t>
      </w:r>
      <w:r w:rsidRPr="00337C4D">
        <w:rPr>
          <w:spacing w:val="-11"/>
        </w:rPr>
        <w:t xml:space="preserve"> </w:t>
      </w:r>
      <w:r>
        <w:t>и</w:t>
      </w:r>
      <w:r w:rsidRPr="00337C4D">
        <w:rPr>
          <w:spacing w:val="-14"/>
        </w:rPr>
        <w:t xml:space="preserve"> </w:t>
      </w:r>
      <w:r>
        <w:t>педагогическом.</w:t>
      </w:r>
      <w:r w:rsidRPr="00337C4D">
        <w:rPr>
          <w:spacing w:val="-13"/>
        </w:rPr>
        <w:t xml:space="preserve"> </w:t>
      </w:r>
      <w:r>
        <w:t xml:space="preserve">При рассмотрении </w:t>
      </w:r>
      <w:r w:rsidRPr="00337C4D">
        <w:rPr>
          <w:spacing w:val="-1"/>
        </w:rPr>
        <w:t>сущности</w:t>
      </w:r>
      <w:r w:rsidRPr="00337C4D">
        <w:rPr>
          <w:spacing w:val="-68"/>
        </w:rPr>
        <w:t xml:space="preserve"> </w:t>
      </w:r>
      <w:r>
        <w:t>исследовательских</w:t>
      </w:r>
      <w:r w:rsidRPr="00337C4D">
        <w:rPr>
          <w:spacing w:val="1"/>
        </w:rPr>
        <w:t xml:space="preserve"> </w:t>
      </w:r>
      <w:r>
        <w:t>умений</w:t>
      </w:r>
      <w:r w:rsidRPr="00337C4D">
        <w:rPr>
          <w:spacing w:val="1"/>
        </w:rPr>
        <w:t xml:space="preserve"> </w:t>
      </w:r>
      <w:r>
        <w:t>учащихся,</w:t>
      </w:r>
      <w:r w:rsidRPr="00337C4D">
        <w:rPr>
          <w:spacing w:val="1"/>
        </w:rPr>
        <w:t xml:space="preserve"> </w:t>
      </w:r>
      <w:r>
        <w:t>наше</w:t>
      </w:r>
      <w:r w:rsidRPr="00337C4D">
        <w:rPr>
          <w:spacing w:val="1"/>
        </w:rPr>
        <w:t xml:space="preserve"> </w:t>
      </w:r>
      <w:r>
        <w:t>внимание</w:t>
      </w:r>
      <w:r w:rsidRPr="00337C4D">
        <w:rPr>
          <w:spacing w:val="1"/>
        </w:rPr>
        <w:t xml:space="preserve"> </w:t>
      </w:r>
      <w:r>
        <w:t>акцентировалось</w:t>
      </w:r>
      <w:r w:rsidRPr="00337C4D">
        <w:rPr>
          <w:spacing w:val="1"/>
        </w:rPr>
        <w:t xml:space="preserve"> </w:t>
      </w:r>
      <w:r>
        <w:t>на</w:t>
      </w:r>
      <w:r w:rsidRPr="00337C4D">
        <w:rPr>
          <w:spacing w:val="-67"/>
        </w:rPr>
        <w:t xml:space="preserve"> </w:t>
      </w:r>
      <w:r>
        <w:t>определении и</w:t>
      </w:r>
      <w:r w:rsidRPr="00337C4D">
        <w:rPr>
          <w:spacing w:val="1"/>
        </w:rPr>
        <w:t xml:space="preserve"> </w:t>
      </w:r>
      <w:r>
        <w:t>классификацию исследовательских</w:t>
      </w:r>
      <w:r w:rsidRPr="00337C4D">
        <w:rPr>
          <w:spacing w:val="1"/>
        </w:rPr>
        <w:t xml:space="preserve"> </w:t>
      </w:r>
      <w:r>
        <w:t>умений, на выявлении</w:t>
      </w:r>
      <w:r w:rsidRPr="00337C4D">
        <w:rPr>
          <w:spacing w:val="1"/>
        </w:rPr>
        <w:t xml:space="preserve"> </w:t>
      </w:r>
      <w:r>
        <w:t>условий</w:t>
      </w:r>
      <w:r w:rsidRPr="00337C4D">
        <w:rPr>
          <w:spacing w:val="1"/>
        </w:rPr>
        <w:t xml:space="preserve"> </w:t>
      </w:r>
      <w:r>
        <w:t>их</w:t>
      </w:r>
      <w:r w:rsidRPr="00337C4D">
        <w:rPr>
          <w:spacing w:val="1"/>
        </w:rPr>
        <w:t xml:space="preserve"> </w:t>
      </w:r>
      <w:r>
        <w:t>формирования</w:t>
      </w:r>
      <w:r w:rsidRPr="00337C4D">
        <w:rPr>
          <w:spacing w:val="1"/>
        </w:rPr>
        <w:t xml:space="preserve"> </w:t>
      </w:r>
      <w:r>
        <w:t>в</w:t>
      </w:r>
      <w:r w:rsidRPr="00337C4D">
        <w:rPr>
          <w:spacing w:val="1"/>
        </w:rPr>
        <w:t xml:space="preserve"> </w:t>
      </w:r>
      <w:r>
        <w:t>образовательном</w:t>
      </w:r>
      <w:r w:rsidRPr="00337C4D">
        <w:rPr>
          <w:spacing w:val="1"/>
        </w:rPr>
        <w:t xml:space="preserve"> </w:t>
      </w:r>
      <w:r>
        <w:t>процессе.</w:t>
      </w:r>
      <w:r w:rsidRPr="00337C4D">
        <w:rPr>
          <w:spacing w:val="71"/>
        </w:rPr>
        <w:t xml:space="preserve"> </w:t>
      </w:r>
      <w:r>
        <w:t>Определена</w:t>
      </w:r>
      <w:r w:rsidRPr="00337C4D">
        <w:rPr>
          <w:spacing w:val="1"/>
        </w:rPr>
        <w:t xml:space="preserve"> </w:t>
      </w:r>
      <w:r>
        <w:t>сущность</w:t>
      </w:r>
      <w:r w:rsidRPr="00337C4D">
        <w:rPr>
          <w:spacing w:val="1"/>
        </w:rPr>
        <w:t xml:space="preserve"> </w:t>
      </w:r>
      <w:r>
        <w:t>понятия</w:t>
      </w:r>
      <w:r w:rsidRPr="00337C4D">
        <w:rPr>
          <w:spacing w:val="1"/>
        </w:rPr>
        <w:t xml:space="preserve"> </w:t>
      </w:r>
      <w:r>
        <w:t>«исследовательские</w:t>
      </w:r>
      <w:r w:rsidRPr="00337C4D">
        <w:rPr>
          <w:spacing w:val="1"/>
        </w:rPr>
        <w:t xml:space="preserve"> </w:t>
      </w:r>
      <w:r>
        <w:t>умения».</w:t>
      </w:r>
      <w:r w:rsidRPr="00337C4D">
        <w:rPr>
          <w:spacing w:val="1"/>
        </w:rPr>
        <w:t xml:space="preserve"> </w:t>
      </w:r>
      <w:r>
        <w:t>Я</w:t>
      </w:r>
      <w:r w:rsidRPr="00337C4D">
        <w:rPr>
          <w:spacing w:val="70"/>
        </w:rPr>
        <w:t xml:space="preserve"> </w:t>
      </w:r>
      <w:r>
        <w:t>солидарна</w:t>
      </w:r>
      <w:r w:rsidRPr="00337C4D">
        <w:rPr>
          <w:spacing w:val="70"/>
        </w:rPr>
        <w:t xml:space="preserve"> </w:t>
      </w:r>
      <w:r>
        <w:t>с</w:t>
      </w:r>
      <w:r w:rsidRPr="00337C4D">
        <w:rPr>
          <w:spacing w:val="70"/>
        </w:rPr>
        <w:t xml:space="preserve"> </w:t>
      </w:r>
      <w:r>
        <w:t>мнением</w:t>
      </w:r>
      <w:r w:rsidRPr="00337C4D">
        <w:rPr>
          <w:spacing w:val="1"/>
        </w:rPr>
        <w:t xml:space="preserve"> </w:t>
      </w:r>
      <w:r>
        <w:t xml:space="preserve">П.В. </w:t>
      </w:r>
      <w:proofErr w:type="spellStart"/>
      <w:r>
        <w:t>Середенко</w:t>
      </w:r>
      <w:proofErr w:type="spellEnd"/>
      <w:r>
        <w:t>,</w:t>
      </w:r>
      <w:r w:rsidRPr="00337C4D">
        <w:rPr>
          <w:spacing w:val="1"/>
        </w:rPr>
        <w:t xml:space="preserve"> </w:t>
      </w:r>
      <w:r>
        <w:t>что</w:t>
      </w:r>
      <w:r w:rsidRPr="00337C4D">
        <w:rPr>
          <w:spacing w:val="1"/>
        </w:rPr>
        <w:t xml:space="preserve"> </w:t>
      </w:r>
      <w:r>
        <w:t>исследовательские</w:t>
      </w:r>
      <w:r w:rsidRPr="00337C4D">
        <w:rPr>
          <w:spacing w:val="1"/>
        </w:rPr>
        <w:t xml:space="preserve"> </w:t>
      </w:r>
      <w:r>
        <w:t>умения</w:t>
      </w:r>
      <w:r w:rsidRPr="00337C4D">
        <w:rPr>
          <w:spacing w:val="1"/>
        </w:rPr>
        <w:t xml:space="preserve"> </w:t>
      </w:r>
      <w:r>
        <w:t>–</w:t>
      </w:r>
      <w:r w:rsidRPr="00337C4D">
        <w:rPr>
          <w:spacing w:val="1"/>
        </w:rPr>
        <w:t xml:space="preserve"> </w:t>
      </w:r>
      <w:r>
        <w:t>осуществление</w:t>
      </w:r>
      <w:r w:rsidRPr="00337C4D">
        <w:rPr>
          <w:spacing w:val="1"/>
        </w:rPr>
        <w:t xml:space="preserve"> </w:t>
      </w:r>
      <w:r>
        <w:t>эмпирических</w:t>
      </w:r>
      <w:r w:rsidRPr="00337C4D">
        <w:rPr>
          <w:spacing w:val="1"/>
        </w:rPr>
        <w:t xml:space="preserve"> </w:t>
      </w:r>
      <w:r>
        <w:t>и</w:t>
      </w:r>
      <w:r w:rsidRPr="00337C4D">
        <w:rPr>
          <w:spacing w:val="1"/>
        </w:rPr>
        <w:t xml:space="preserve"> </w:t>
      </w:r>
      <w:r>
        <w:t>интеллектуальных</w:t>
      </w:r>
      <w:r w:rsidRPr="00337C4D">
        <w:rPr>
          <w:spacing w:val="1"/>
        </w:rPr>
        <w:t xml:space="preserve"> </w:t>
      </w:r>
      <w:r>
        <w:t>действий,</w:t>
      </w:r>
      <w:r w:rsidRPr="00337C4D">
        <w:rPr>
          <w:spacing w:val="1"/>
        </w:rPr>
        <w:t xml:space="preserve"> </w:t>
      </w:r>
      <w:r>
        <w:t>которые</w:t>
      </w:r>
      <w:r w:rsidRPr="00337C4D">
        <w:rPr>
          <w:spacing w:val="1"/>
        </w:rPr>
        <w:t xml:space="preserve"> </w:t>
      </w:r>
      <w:r>
        <w:t>составляют</w:t>
      </w:r>
      <w:r w:rsidRPr="00337C4D">
        <w:rPr>
          <w:spacing w:val="1"/>
        </w:rPr>
        <w:t xml:space="preserve"> </w:t>
      </w:r>
      <w:r>
        <w:t xml:space="preserve">исследовательскую   </w:t>
      </w:r>
      <w:r w:rsidRPr="00337C4D">
        <w:rPr>
          <w:spacing w:val="1"/>
        </w:rPr>
        <w:t xml:space="preserve"> </w:t>
      </w:r>
      <w:r>
        <w:t>деятельность</w:t>
      </w:r>
      <w:r w:rsidRPr="00337C4D">
        <w:rPr>
          <w:spacing w:val="1"/>
        </w:rPr>
        <w:t xml:space="preserve"> </w:t>
      </w:r>
      <w:r>
        <w:t>и</w:t>
      </w:r>
      <w:r w:rsidRPr="00337C4D">
        <w:rPr>
          <w:spacing w:val="1"/>
        </w:rPr>
        <w:t xml:space="preserve"> </w:t>
      </w:r>
      <w:r>
        <w:t>приводят</w:t>
      </w:r>
      <w:r w:rsidRPr="00337C4D">
        <w:rPr>
          <w:spacing w:val="1"/>
        </w:rPr>
        <w:t xml:space="preserve"> </w:t>
      </w:r>
      <w:r>
        <w:t>к новому знанию.</w:t>
      </w:r>
      <w:r w:rsidRPr="00337C4D">
        <w:rPr>
          <w:spacing w:val="1"/>
        </w:rPr>
        <w:t xml:space="preserve"> </w:t>
      </w:r>
      <w:r>
        <w:t>П.В.</w:t>
      </w:r>
      <w:r w:rsidRPr="00337C4D">
        <w:rPr>
          <w:spacing w:val="-11"/>
        </w:rPr>
        <w:t xml:space="preserve"> </w:t>
      </w:r>
      <w:proofErr w:type="spellStart"/>
      <w:r>
        <w:t>Середенко</w:t>
      </w:r>
      <w:proofErr w:type="spellEnd"/>
      <w:r w:rsidRPr="00337C4D">
        <w:rPr>
          <w:spacing w:val="-6"/>
        </w:rPr>
        <w:t xml:space="preserve"> </w:t>
      </w:r>
      <w:r>
        <w:t>также</w:t>
      </w:r>
      <w:r w:rsidRPr="00337C4D">
        <w:rPr>
          <w:spacing w:val="-6"/>
        </w:rPr>
        <w:t xml:space="preserve"> </w:t>
      </w:r>
      <w:r>
        <w:t>считает,</w:t>
      </w:r>
      <w:r w:rsidRPr="00337C4D">
        <w:rPr>
          <w:spacing w:val="-6"/>
        </w:rPr>
        <w:t xml:space="preserve"> </w:t>
      </w:r>
      <w:r>
        <w:t>что</w:t>
      </w:r>
      <w:r w:rsidRPr="00337C4D">
        <w:rPr>
          <w:spacing w:val="-7"/>
        </w:rPr>
        <w:t xml:space="preserve"> </w:t>
      </w:r>
      <w:r>
        <w:t>«исследовательские</w:t>
      </w:r>
      <w:r w:rsidRPr="00337C4D">
        <w:rPr>
          <w:spacing w:val="-6"/>
        </w:rPr>
        <w:t xml:space="preserve"> </w:t>
      </w:r>
      <w:r>
        <w:t>умения</w:t>
      </w:r>
      <w:r w:rsidRPr="00337C4D">
        <w:rPr>
          <w:spacing w:val="-9"/>
        </w:rPr>
        <w:t xml:space="preserve"> </w:t>
      </w:r>
      <w:r>
        <w:t>и</w:t>
      </w:r>
      <w:r w:rsidRPr="00337C4D">
        <w:rPr>
          <w:spacing w:val="-9"/>
        </w:rPr>
        <w:t xml:space="preserve"> </w:t>
      </w:r>
      <w:r>
        <w:t>навыки</w:t>
      </w:r>
      <w:r w:rsidRPr="00337C4D">
        <w:rPr>
          <w:spacing w:val="-7"/>
        </w:rPr>
        <w:t xml:space="preserve"> </w:t>
      </w:r>
      <w:r>
        <w:t>–</w:t>
      </w:r>
      <w:r w:rsidRPr="00337C4D">
        <w:rPr>
          <w:spacing w:val="-10"/>
        </w:rPr>
        <w:t xml:space="preserve"> </w:t>
      </w:r>
      <w:r>
        <w:t>это</w:t>
      </w:r>
      <w:r w:rsidRPr="00337C4D">
        <w:rPr>
          <w:spacing w:val="-67"/>
        </w:rPr>
        <w:t xml:space="preserve"> </w:t>
      </w:r>
      <w:r>
        <w:t>возможность</w:t>
      </w:r>
      <w:r w:rsidRPr="00337C4D">
        <w:rPr>
          <w:spacing w:val="1"/>
        </w:rPr>
        <w:t xml:space="preserve"> </w:t>
      </w:r>
      <w:r>
        <w:t>и</w:t>
      </w:r>
      <w:r w:rsidRPr="00337C4D">
        <w:rPr>
          <w:spacing w:val="1"/>
        </w:rPr>
        <w:t xml:space="preserve"> </w:t>
      </w:r>
      <w:r>
        <w:t>ее</w:t>
      </w:r>
      <w:r w:rsidRPr="00337C4D">
        <w:rPr>
          <w:spacing w:val="1"/>
        </w:rPr>
        <w:t xml:space="preserve"> </w:t>
      </w:r>
      <w:r>
        <w:t>реализация</w:t>
      </w:r>
      <w:r w:rsidRPr="00337C4D">
        <w:rPr>
          <w:spacing w:val="1"/>
        </w:rPr>
        <w:t xml:space="preserve"> </w:t>
      </w:r>
      <w:r>
        <w:t>выполнения</w:t>
      </w:r>
      <w:r w:rsidRPr="00337C4D">
        <w:rPr>
          <w:spacing w:val="1"/>
        </w:rPr>
        <w:t xml:space="preserve"> </w:t>
      </w:r>
      <w:r>
        <w:t>совокупности</w:t>
      </w:r>
      <w:r w:rsidRPr="00337C4D">
        <w:rPr>
          <w:spacing w:val="1"/>
        </w:rPr>
        <w:t xml:space="preserve"> </w:t>
      </w:r>
      <w:r>
        <w:t>операций</w:t>
      </w:r>
      <w:r w:rsidRPr="00337C4D">
        <w:rPr>
          <w:spacing w:val="1"/>
        </w:rPr>
        <w:t xml:space="preserve"> </w:t>
      </w:r>
      <w:r>
        <w:t>по</w:t>
      </w:r>
      <w:r w:rsidRPr="00337C4D">
        <w:rPr>
          <w:spacing w:val="-67"/>
        </w:rPr>
        <w:t xml:space="preserve"> </w:t>
      </w:r>
      <w:r>
        <w:t>осуществлению</w:t>
      </w:r>
      <w:r w:rsidRPr="00337C4D">
        <w:rPr>
          <w:spacing w:val="1"/>
        </w:rPr>
        <w:t xml:space="preserve"> </w:t>
      </w:r>
      <w:r>
        <w:t>эмпирических</w:t>
      </w:r>
      <w:r w:rsidRPr="00337C4D">
        <w:rPr>
          <w:spacing w:val="1"/>
        </w:rPr>
        <w:t xml:space="preserve"> </w:t>
      </w:r>
      <w:r>
        <w:t>и</w:t>
      </w:r>
      <w:r w:rsidRPr="00337C4D">
        <w:rPr>
          <w:spacing w:val="1"/>
        </w:rPr>
        <w:t xml:space="preserve"> </w:t>
      </w:r>
      <w:r>
        <w:t>интеллектуальных</w:t>
      </w:r>
      <w:r w:rsidRPr="00337C4D">
        <w:rPr>
          <w:spacing w:val="1"/>
        </w:rPr>
        <w:t xml:space="preserve"> </w:t>
      </w:r>
      <w:r>
        <w:t>действий,</w:t>
      </w:r>
      <w:r w:rsidRPr="00337C4D">
        <w:rPr>
          <w:spacing w:val="1"/>
        </w:rPr>
        <w:t xml:space="preserve"> </w:t>
      </w:r>
      <w:r>
        <w:t>которые</w:t>
      </w:r>
      <w:r w:rsidRPr="00337C4D">
        <w:rPr>
          <w:spacing w:val="1"/>
        </w:rPr>
        <w:t xml:space="preserve"> </w:t>
      </w:r>
      <w:r>
        <w:t>составляют</w:t>
      </w:r>
      <w:r w:rsidRPr="00337C4D">
        <w:rPr>
          <w:spacing w:val="-5"/>
        </w:rPr>
        <w:t xml:space="preserve"> </w:t>
      </w:r>
      <w:r>
        <w:t>исследовательскую</w:t>
      </w:r>
      <w:r w:rsidRPr="00337C4D">
        <w:rPr>
          <w:spacing w:val="-5"/>
        </w:rPr>
        <w:t xml:space="preserve"> </w:t>
      </w:r>
      <w:r>
        <w:t>деятельность</w:t>
      </w:r>
      <w:r w:rsidRPr="00337C4D">
        <w:rPr>
          <w:spacing w:val="-6"/>
        </w:rPr>
        <w:t xml:space="preserve"> </w:t>
      </w:r>
      <w:r>
        <w:t>и</w:t>
      </w:r>
      <w:r w:rsidRPr="00337C4D">
        <w:rPr>
          <w:spacing w:val="-9"/>
        </w:rPr>
        <w:t xml:space="preserve"> </w:t>
      </w:r>
      <w:r>
        <w:t>приводят</w:t>
      </w:r>
      <w:r w:rsidRPr="00337C4D">
        <w:rPr>
          <w:spacing w:val="-4"/>
        </w:rPr>
        <w:t xml:space="preserve"> </w:t>
      </w:r>
      <w:r>
        <w:t>к</w:t>
      </w:r>
      <w:r w:rsidRPr="00337C4D">
        <w:rPr>
          <w:spacing w:val="-8"/>
        </w:rPr>
        <w:t xml:space="preserve"> </w:t>
      </w:r>
      <w:r>
        <w:t>новому</w:t>
      </w:r>
      <w:r w:rsidRPr="00337C4D">
        <w:rPr>
          <w:spacing w:val="-7"/>
        </w:rPr>
        <w:t xml:space="preserve"> </w:t>
      </w:r>
      <w:r>
        <w:t>знанию»</w:t>
      </w:r>
    </w:p>
    <w:p w:rsidR="000271D8" w:rsidRDefault="000271D8" w:rsidP="000271D8">
      <w:pPr>
        <w:pStyle w:val="a3"/>
        <w:widowControl w:val="0"/>
        <w:numPr>
          <w:ilvl w:val="0"/>
          <w:numId w:val="1"/>
        </w:numPr>
        <w:tabs>
          <w:tab w:val="left" w:pos="1282"/>
          <w:tab w:val="left" w:pos="6001"/>
          <w:tab w:val="left" w:pos="8449"/>
        </w:tabs>
        <w:autoSpaceDE w:val="0"/>
        <w:autoSpaceDN w:val="0"/>
        <w:ind w:left="0" w:right="187" w:firstLine="709"/>
        <w:contextualSpacing w:val="0"/>
      </w:pPr>
      <w:r>
        <w:t>Решая</w:t>
      </w:r>
      <w:r w:rsidRPr="00337C4D">
        <w:rPr>
          <w:spacing w:val="1"/>
        </w:rPr>
        <w:t xml:space="preserve"> </w:t>
      </w:r>
      <w:r>
        <w:t>вторую</w:t>
      </w:r>
      <w:r w:rsidRPr="00337C4D">
        <w:rPr>
          <w:spacing w:val="1"/>
        </w:rPr>
        <w:t xml:space="preserve"> </w:t>
      </w:r>
      <w:r>
        <w:t>задачу,</w:t>
      </w:r>
      <w:r w:rsidRPr="00337C4D">
        <w:rPr>
          <w:spacing w:val="1"/>
        </w:rPr>
        <w:t xml:space="preserve"> </w:t>
      </w:r>
      <w:r>
        <w:t>мы</w:t>
      </w:r>
      <w:r w:rsidRPr="00337C4D">
        <w:rPr>
          <w:spacing w:val="1"/>
        </w:rPr>
        <w:t xml:space="preserve"> </w:t>
      </w:r>
      <w:r>
        <w:t>выделили</w:t>
      </w:r>
      <w:r w:rsidRPr="00337C4D">
        <w:rPr>
          <w:spacing w:val="1"/>
        </w:rPr>
        <w:t xml:space="preserve"> </w:t>
      </w:r>
      <w:r>
        <w:t>в</w:t>
      </w:r>
      <w:r w:rsidRPr="00337C4D">
        <w:rPr>
          <w:spacing w:val="1"/>
        </w:rPr>
        <w:t xml:space="preserve"> </w:t>
      </w:r>
      <w:r>
        <w:t>образовательном</w:t>
      </w:r>
      <w:r w:rsidRPr="00337C4D">
        <w:rPr>
          <w:spacing w:val="1"/>
        </w:rPr>
        <w:t xml:space="preserve"> </w:t>
      </w:r>
      <w:r>
        <w:t>процессе</w:t>
      </w:r>
      <w:r w:rsidRPr="00337C4D">
        <w:rPr>
          <w:spacing w:val="-67"/>
        </w:rPr>
        <w:t xml:space="preserve"> </w:t>
      </w:r>
      <w:r>
        <w:t>педагогические</w:t>
      </w:r>
      <w:r w:rsidRPr="00337C4D">
        <w:rPr>
          <w:spacing w:val="1"/>
        </w:rPr>
        <w:t xml:space="preserve"> </w:t>
      </w:r>
      <w:r>
        <w:t>условия,</w:t>
      </w:r>
      <w:r w:rsidRPr="00337C4D">
        <w:rPr>
          <w:spacing w:val="1"/>
        </w:rPr>
        <w:t xml:space="preserve"> </w:t>
      </w:r>
      <w:r>
        <w:t>обеспечивающих</w:t>
      </w:r>
      <w:r w:rsidRPr="00337C4D">
        <w:rPr>
          <w:spacing w:val="1"/>
        </w:rPr>
        <w:t xml:space="preserve"> </w:t>
      </w:r>
      <w:r>
        <w:t>эффективное</w:t>
      </w:r>
      <w:r w:rsidRPr="00337C4D">
        <w:rPr>
          <w:spacing w:val="1"/>
        </w:rPr>
        <w:t xml:space="preserve"> </w:t>
      </w:r>
      <w:r>
        <w:t>формирование</w:t>
      </w:r>
      <w:r w:rsidRPr="00337C4D">
        <w:rPr>
          <w:spacing w:val="1"/>
        </w:rPr>
        <w:t xml:space="preserve"> </w:t>
      </w:r>
      <w:r>
        <w:t>исследовательских умений: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4"/>
        </w:tabs>
        <w:autoSpaceDE w:val="0"/>
        <w:autoSpaceDN w:val="0"/>
        <w:ind w:left="0" w:right="191" w:firstLine="709"/>
        <w:contextualSpacing w:val="0"/>
      </w:pPr>
      <w:r>
        <w:lastRenderedPageBreak/>
        <w:t>мотивация учащихся заниматься исследовательской деятельностью,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системы стимулов;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4"/>
        </w:tabs>
        <w:autoSpaceDE w:val="0"/>
        <w:autoSpaceDN w:val="0"/>
        <w:ind w:left="0" w:right="191" w:firstLine="709"/>
        <w:contextualSpacing w:val="0"/>
      </w:pPr>
      <w:r>
        <w:t>взаимодействие с родителями по формирования 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у учащихся;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4"/>
        </w:tabs>
        <w:autoSpaceDE w:val="0"/>
        <w:autoSpaceDN w:val="0"/>
        <w:ind w:left="0" w:right="191" w:firstLine="709"/>
        <w:contextualSpacing w:val="0"/>
      </w:pPr>
      <w:r>
        <w:t>пополнение предметно–пространственную среду в образовательном</w:t>
      </w:r>
      <w:r>
        <w:rPr>
          <w:spacing w:val="1"/>
        </w:rPr>
        <w:t xml:space="preserve"> </w:t>
      </w:r>
      <w:r>
        <w:t>процессе: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кабинета истории,</w:t>
      </w:r>
      <w:r>
        <w:rPr>
          <w:spacing w:val="-2"/>
        </w:rPr>
        <w:t xml:space="preserve"> </w:t>
      </w:r>
      <w:r>
        <w:t>памятки,</w:t>
      </w:r>
      <w:r>
        <w:rPr>
          <w:spacing w:val="-4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4"/>
        </w:tabs>
        <w:autoSpaceDE w:val="0"/>
        <w:autoSpaceDN w:val="0"/>
        <w:ind w:left="0" w:firstLine="709"/>
        <w:contextualSpacing w:val="0"/>
      </w:pP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историческими</w:t>
      </w:r>
      <w:r>
        <w:rPr>
          <w:spacing w:val="-9"/>
        </w:rPr>
        <w:t xml:space="preserve"> </w:t>
      </w:r>
      <w:r>
        <w:t>источниками;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3"/>
          <w:tab w:val="left" w:pos="1344"/>
        </w:tabs>
        <w:autoSpaceDE w:val="0"/>
        <w:autoSpaceDN w:val="0"/>
        <w:ind w:left="0" w:firstLine="709"/>
        <w:contextualSpacing w:val="0"/>
        <w:jc w:val="left"/>
      </w:pPr>
      <w:r>
        <w:t>устное</w:t>
      </w:r>
      <w:r>
        <w:rPr>
          <w:spacing w:val="-2"/>
        </w:rPr>
        <w:t xml:space="preserve"> </w:t>
      </w:r>
      <w:r>
        <w:t>сообщение;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3"/>
          <w:tab w:val="left" w:pos="1344"/>
        </w:tabs>
        <w:autoSpaceDE w:val="0"/>
        <w:autoSpaceDN w:val="0"/>
        <w:ind w:left="0" w:firstLine="709"/>
        <w:contextualSpacing w:val="0"/>
        <w:jc w:val="left"/>
      </w:pPr>
      <w:r>
        <w:t>исследовательская</w:t>
      </w:r>
      <w:r>
        <w:rPr>
          <w:spacing w:val="-16"/>
        </w:rPr>
        <w:t xml:space="preserve"> </w:t>
      </w:r>
      <w:r>
        <w:t>работа;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3"/>
          <w:tab w:val="left" w:pos="1344"/>
        </w:tabs>
        <w:autoSpaceDE w:val="0"/>
        <w:autoSpaceDN w:val="0"/>
        <w:ind w:left="0" w:firstLine="709"/>
        <w:contextualSpacing w:val="0"/>
        <w:jc w:val="left"/>
      </w:pPr>
      <w:r>
        <w:t>исследовательские</w:t>
      </w:r>
      <w:r>
        <w:rPr>
          <w:spacing w:val="-17"/>
        </w:rPr>
        <w:t xml:space="preserve"> </w:t>
      </w:r>
      <w:r>
        <w:t>проекты;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3"/>
          <w:tab w:val="left" w:pos="1344"/>
        </w:tabs>
        <w:autoSpaceDE w:val="0"/>
        <w:autoSpaceDN w:val="0"/>
        <w:ind w:left="0" w:firstLine="709"/>
        <w:contextualSpacing w:val="0"/>
        <w:jc w:val="left"/>
      </w:pPr>
      <w:r>
        <w:t>метод</w:t>
      </w:r>
      <w:r>
        <w:rPr>
          <w:spacing w:val="-12"/>
        </w:rPr>
        <w:t xml:space="preserve"> </w:t>
      </w:r>
      <w:r>
        <w:t>проектов;</w:t>
      </w:r>
    </w:p>
    <w:p w:rsidR="000271D8" w:rsidRDefault="000271D8" w:rsidP="000271D8">
      <w:pPr>
        <w:pStyle w:val="a3"/>
        <w:widowControl w:val="0"/>
        <w:numPr>
          <w:ilvl w:val="0"/>
          <w:numId w:val="3"/>
        </w:numPr>
        <w:tabs>
          <w:tab w:val="left" w:pos="1344"/>
        </w:tabs>
        <w:autoSpaceDE w:val="0"/>
        <w:autoSpaceDN w:val="0"/>
        <w:ind w:left="0" w:firstLine="709"/>
        <w:contextualSpacing w:val="0"/>
      </w:pPr>
      <w:r>
        <w:t>проблемное</w:t>
      </w:r>
      <w:r>
        <w:rPr>
          <w:spacing w:val="-12"/>
        </w:rPr>
        <w:t xml:space="preserve"> </w:t>
      </w:r>
      <w:r>
        <w:t>обучение</w:t>
      </w:r>
    </w:p>
    <w:p w:rsidR="000271D8" w:rsidRDefault="000271D8" w:rsidP="000271D8">
      <w:pPr>
        <w:pStyle w:val="a3"/>
        <w:widowControl w:val="0"/>
        <w:numPr>
          <w:ilvl w:val="0"/>
          <w:numId w:val="1"/>
        </w:numPr>
        <w:tabs>
          <w:tab w:val="left" w:pos="1298"/>
        </w:tabs>
        <w:autoSpaceDE w:val="0"/>
        <w:autoSpaceDN w:val="0"/>
        <w:ind w:left="0" w:right="183" w:firstLine="709"/>
        <w:contextualSpacing w:val="0"/>
      </w:pPr>
      <w:r>
        <w:t>Для решения третьей задачи, мы разработали модель формирования</w:t>
      </w:r>
      <w:r>
        <w:rPr>
          <w:spacing w:val="1"/>
        </w:rPr>
        <w:t xml:space="preserve"> </w:t>
      </w:r>
      <w:r>
        <w:t>исследовательских умений. Данная модель содержит в себе несколько блоков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proofErr w:type="spellStart"/>
      <w:r>
        <w:t>организационно-деятельностного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и результативно-рефлексивного. Модель призвана внедрять</w:t>
      </w:r>
      <w:r>
        <w:rPr>
          <w:spacing w:val="1"/>
        </w:rPr>
        <w:t xml:space="preserve"> </w:t>
      </w:r>
      <w:r>
        <w:t>поэтапно,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модель формирования исследовательских умений должна состоять на наш</w:t>
      </w:r>
      <w:r>
        <w:rPr>
          <w:spacing w:val="1"/>
        </w:rPr>
        <w:t xml:space="preserve"> </w:t>
      </w:r>
      <w:r>
        <w:t>взгляд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67"/>
        </w:rPr>
        <w:t xml:space="preserve"> </w:t>
      </w:r>
      <w:r>
        <w:t>компонентов:</w:t>
      </w:r>
    </w:p>
    <w:p w:rsidR="000271D8" w:rsidRDefault="000271D8" w:rsidP="000271D8">
      <w:pPr>
        <w:pStyle w:val="a3"/>
        <w:widowControl w:val="0"/>
        <w:numPr>
          <w:ilvl w:val="0"/>
          <w:numId w:val="2"/>
        </w:numPr>
        <w:tabs>
          <w:tab w:val="left" w:pos="1344"/>
        </w:tabs>
        <w:autoSpaceDE w:val="0"/>
        <w:autoSpaceDN w:val="0"/>
        <w:ind w:left="0" w:right="190" w:firstLine="709"/>
        <w:contextualSpacing w:val="0"/>
      </w:pPr>
      <w:r>
        <w:t>целевой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подходы,</w:t>
      </w:r>
      <w:r>
        <w:rPr>
          <w:spacing w:val="-12"/>
        </w:rPr>
        <w:t xml:space="preserve"> </w:t>
      </w:r>
      <w:r>
        <w:t>диагностику</w:t>
      </w:r>
      <w:r>
        <w:rPr>
          <w:spacing w:val="-14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сформированности</w:t>
      </w:r>
      <w:r>
        <w:rPr>
          <w:spacing w:val="-14"/>
        </w:rPr>
        <w:t xml:space="preserve"> </w:t>
      </w:r>
      <w:r>
        <w:t>исследовательских</w:t>
      </w:r>
      <w:r>
        <w:rPr>
          <w:spacing w:val="-12"/>
        </w:rPr>
        <w:t xml:space="preserve"> </w:t>
      </w:r>
      <w:r>
        <w:t>умений;</w:t>
      </w:r>
    </w:p>
    <w:p w:rsidR="000271D8" w:rsidRDefault="000271D8" w:rsidP="000271D8">
      <w:pPr>
        <w:pStyle w:val="a3"/>
        <w:widowControl w:val="0"/>
        <w:numPr>
          <w:ilvl w:val="0"/>
          <w:numId w:val="2"/>
        </w:numPr>
        <w:tabs>
          <w:tab w:val="left" w:pos="1344"/>
        </w:tabs>
        <w:autoSpaceDE w:val="0"/>
        <w:autoSpaceDN w:val="0"/>
        <w:ind w:left="0" w:right="190" w:firstLine="709"/>
        <w:contextualSpacing w:val="0"/>
      </w:pPr>
      <w:proofErr w:type="spellStart"/>
      <w:r>
        <w:t>организационно-деятельностный</w:t>
      </w:r>
      <w:proofErr w:type="spellEnd"/>
      <w:r w:rsidRPr="00337C4D">
        <w:rPr>
          <w:spacing w:val="1"/>
        </w:rPr>
        <w:t xml:space="preserve"> </w:t>
      </w:r>
      <w:r>
        <w:t>компонент</w:t>
      </w:r>
      <w:r w:rsidRPr="00337C4D">
        <w:rPr>
          <w:spacing w:val="1"/>
        </w:rPr>
        <w:t xml:space="preserve"> </w:t>
      </w:r>
      <w:r>
        <w:t>включает</w:t>
      </w:r>
      <w:r w:rsidRPr="00337C4D">
        <w:rPr>
          <w:spacing w:val="1"/>
        </w:rPr>
        <w:t xml:space="preserve"> </w:t>
      </w:r>
      <w:r>
        <w:t>в</w:t>
      </w:r>
      <w:r w:rsidRPr="00337C4D">
        <w:rPr>
          <w:spacing w:val="1"/>
        </w:rPr>
        <w:t xml:space="preserve"> </w:t>
      </w:r>
      <w:r>
        <w:t>себя</w:t>
      </w:r>
      <w:r w:rsidRPr="00337C4D">
        <w:rPr>
          <w:spacing w:val="1"/>
        </w:rPr>
        <w:t xml:space="preserve"> </w:t>
      </w:r>
      <w:r>
        <w:t>исследовательские</w:t>
      </w:r>
      <w:r w:rsidRPr="00337C4D">
        <w:rPr>
          <w:spacing w:val="1"/>
        </w:rPr>
        <w:t xml:space="preserve"> </w:t>
      </w:r>
      <w:r>
        <w:t>умения,</w:t>
      </w:r>
      <w:r w:rsidRPr="00337C4D">
        <w:rPr>
          <w:spacing w:val="1"/>
        </w:rPr>
        <w:t xml:space="preserve"> </w:t>
      </w:r>
      <w:r>
        <w:t>система</w:t>
      </w:r>
      <w:r w:rsidRPr="00337C4D">
        <w:rPr>
          <w:spacing w:val="1"/>
        </w:rPr>
        <w:t xml:space="preserve"> </w:t>
      </w:r>
      <w:r>
        <w:t>занятий</w:t>
      </w:r>
      <w:r w:rsidRPr="00337C4D">
        <w:rPr>
          <w:spacing w:val="1"/>
        </w:rPr>
        <w:t xml:space="preserve"> </w:t>
      </w:r>
      <w:r>
        <w:t>разработанные</w:t>
      </w:r>
      <w:r w:rsidRPr="00337C4D">
        <w:rPr>
          <w:spacing w:val="1"/>
        </w:rPr>
        <w:t xml:space="preserve"> </w:t>
      </w:r>
      <w:r>
        <w:t>с</w:t>
      </w:r>
      <w:r w:rsidRPr="00337C4D">
        <w:rPr>
          <w:spacing w:val="1"/>
        </w:rPr>
        <w:t xml:space="preserve"> </w:t>
      </w:r>
      <w:r>
        <w:t>учетом</w:t>
      </w:r>
      <w:r w:rsidRPr="00337C4D">
        <w:rPr>
          <w:spacing w:val="1"/>
        </w:rPr>
        <w:t xml:space="preserve"> </w:t>
      </w:r>
      <w:r>
        <w:t>педагогических</w:t>
      </w:r>
      <w:r w:rsidRPr="00337C4D">
        <w:rPr>
          <w:spacing w:val="1"/>
        </w:rPr>
        <w:t xml:space="preserve"> </w:t>
      </w:r>
      <w:r>
        <w:t>условий,</w:t>
      </w:r>
      <w:r w:rsidRPr="00337C4D">
        <w:rPr>
          <w:spacing w:val="1"/>
        </w:rPr>
        <w:t xml:space="preserve"> </w:t>
      </w:r>
      <w:r>
        <w:t>реализацию</w:t>
      </w:r>
      <w:r w:rsidRPr="00337C4D">
        <w:rPr>
          <w:spacing w:val="1"/>
        </w:rPr>
        <w:t xml:space="preserve"> </w:t>
      </w:r>
      <w:r>
        <w:t>педагогических</w:t>
      </w:r>
      <w:r w:rsidRPr="00337C4D">
        <w:rPr>
          <w:spacing w:val="1"/>
        </w:rPr>
        <w:t xml:space="preserve"> </w:t>
      </w:r>
      <w:r>
        <w:t>условий,</w:t>
      </w:r>
      <w:r w:rsidRPr="00337C4D">
        <w:rPr>
          <w:spacing w:val="1"/>
        </w:rPr>
        <w:t xml:space="preserve"> </w:t>
      </w:r>
      <w:r>
        <w:t>которая</w:t>
      </w:r>
      <w:r w:rsidRPr="00337C4D">
        <w:rPr>
          <w:spacing w:val="1"/>
        </w:rPr>
        <w:t xml:space="preserve"> </w:t>
      </w:r>
      <w:r>
        <w:t>состоит из</w:t>
      </w:r>
      <w:r w:rsidRPr="00337C4D">
        <w:rPr>
          <w:spacing w:val="-2"/>
        </w:rPr>
        <w:t xml:space="preserve"> </w:t>
      </w:r>
      <w:r>
        <w:t>деятельности</w:t>
      </w:r>
      <w:r w:rsidRPr="00337C4D">
        <w:rPr>
          <w:spacing w:val="2"/>
        </w:rPr>
        <w:t xml:space="preserve"> </w:t>
      </w:r>
      <w:r>
        <w:t>учителя,</w:t>
      </w:r>
      <w:r w:rsidRPr="00337C4D">
        <w:rPr>
          <w:spacing w:val="-1"/>
        </w:rPr>
        <w:t xml:space="preserve"> </w:t>
      </w:r>
      <w:r>
        <w:t>деятельности</w:t>
      </w:r>
      <w:r w:rsidRPr="00337C4D">
        <w:rPr>
          <w:spacing w:val="3"/>
        </w:rPr>
        <w:t xml:space="preserve"> </w:t>
      </w:r>
      <w:r>
        <w:t>ученика;</w:t>
      </w:r>
    </w:p>
    <w:p w:rsidR="000271D8" w:rsidRDefault="000271D8" w:rsidP="000271D8">
      <w:pPr>
        <w:pStyle w:val="a3"/>
        <w:widowControl w:val="0"/>
        <w:numPr>
          <w:ilvl w:val="0"/>
          <w:numId w:val="2"/>
        </w:numPr>
        <w:tabs>
          <w:tab w:val="left" w:pos="1344"/>
        </w:tabs>
        <w:autoSpaceDE w:val="0"/>
        <w:autoSpaceDN w:val="0"/>
        <w:ind w:left="0" w:right="190" w:firstLine="709"/>
        <w:contextualSpacing w:val="0"/>
      </w:pPr>
      <w:r>
        <w:t>организационно-методический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lastRenderedPageBreak/>
        <w:t>следующее формы обучения, методы обучения, приемы обучения, средства</w:t>
      </w:r>
      <w:r>
        <w:rPr>
          <w:spacing w:val="1"/>
        </w:rPr>
        <w:t xml:space="preserve"> </w:t>
      </w:r>
      <w:r>
        <w:t>обучения, этапы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умений;</w:t>
      </w:r>
    </w:p>
    <w:p w:rsidR="000271D8" w:rsidRDefault="000271D8" w:rsidP="000271D8">
      <w:pPr>
        <w:pStyle w:val="a3"/>
        <w:widowControl w:val="0"/>
        <w:numPr>
          <w:ilvl w:val="0"/>
          <w:numId w:val="2"/>
        </w:numPr>
        <w:tabs>
          <w:tab w:val="left" w:pos="1344"/>
        </w:tabs>
        <w:autoSpaceDE w:val="0"/>
        <w:autoSpaceDN w:val="0"/>
        <w:ind w:left="0" w:right="193" w:firstLine="709"/>
        <w:contextualSpacing w:val="0"/>
      </w:pPr>
      <w:r>
        <w:t>результативно-рефлексивный</w:t>
      </w:r>
      <w:r>
        <w:rPr>
          <w:spacing w:val="-11"/>
        </w:rPr>
        <w:t xml:space="preserve"> </w:t>
      </w:r>
      <w:r>
        <w:t>компонент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критерии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результат.</w:t>
      </w:r>
    </w:p>
    <w:p w:rsidR="000271D8" w:rsidRDefault="000271D8" w:rsidP="000271D8">
      <w:pPr>
        <w:pStyle w:val="a4"/>
        <w:spacing w:after="0"/>
        <w:ind w:right="189"/>
      </w:pPr>
      <w:proofErr w:type="gramStart"/>
      <w:r>
        <w:t>При</w:t>
      </w:r>
      <w:proofErr w:type="gramEnd"/>
      <w:r>
        <w:t xml:space="preserve"> </w:t>
      </w:r>
      <w:proofErr w:type="gramStart"/>
      <w:r>
        <w:t>разработки</w:t>
      </w:r>
      <w:proofErr w:type="gramEnd"/>
      <w:r>
        <w:t xml:space="preserve"> модели формирования исследовательских умений нами</w:t>
      </w:r>
      <w:r>
        <w:rPr>
          <w:spacing w:val="-67"/>
        </w:rPr>
        <w:t xml:space="preserve"> </w:t>
      </w:r>
      <w:r>
        <w:t>было приято решение разработать занятия с учетом педагогических условий,</w:t>
      </w:r>
      <w:r>
        <w:rPr>
          <w:spacing w:val="1"/>
        </w:rPr>
        <w:t xml:space="preserve"> </w:t>
      </w:r>
      <w:r>
        <w:t>способствующих формированию исследовательских умений. Разработанный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 формирования исследовательских умений, структура показателей и</w:t>
      </w:r>
      <w:r>
        <w:rPr>
          <w:spacing w:val="1"/>
        </w:rPr>
        <w:t xml:space="preserve"> </w:t>
      </w:r>
      <w:r>
        <w:t>критерии отслеживания процесса,</w:t>
      </w:r>
      <w:r>
        <w:rPr>
          <w:spacing w:val="1"/>
        </w:rPr>
        <w:t xml:space="preserve"> </w:t>
      </w:r>
      <w:r>
        <w:t>могут быть применены педагогами 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0271D8" w:rsidRDefault="000271D8" w:rsidP="000271D8">
      <w:pPr>
        <w:pStyle w:val="a3"/>
        <w:widowControl w:val="0"/>
        <w:numPr>
          <w:ilvl w:val="0"/>
          <w:numId w:val="1"/>
        </w:numPr>
        <w:tabs>
          <w:tab w:val="left" w:pos="1508"/>
        </w:tabs>
        <w:autoSpaceDE w:val="0"/>
        <w:autoSpaceDN w:val="0"/>
        <w:ind w:left="0" w:right="187" w:firstLine="709"/>
        <w:contextualSpacing w:val="0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О.А Ивашовой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 исследовательских умений учащихся в начале учебного</w:t>
      </w:r>
      <w:r>
        <w:rPr>
          <w:spacing w:val="1"/>
        </w:rPr>
        <w:t xml:space="preserve"> </w:t>
      </w:r>
      <w:r>
        <w:t>года в 5 класса по окончанию начальной школы. В ходе проведения данная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результаты.</w:t>
      </w:r>
    </w:p>
    <w:p w:rsidR="000271D8" w:rsidRDefault="000271D8" w:rsidP="000271D8">
      <w:pPr>
        <w:pStyle w:val="a4"/>
        <w:spacing w:after="0"/>
      </w:pPr>
      <w:r>
        <w:t>Низкий</w:t>
      </w:r>
      <w:r>
        <w:rPr>
          <w:spacing w:val="32"/>
        </w:rPr>
        <w:t xml:space="preserve"> </w:t>
      </w:r>
      <w:r>
        <w:t>уровень</w:t>
      </w:r>
      <w:r>
        <w:rPr>
          <w:spacing w:val="103"/>
        </w:rPr>
        <w:t xml:space="preserve"> </w:t>
      </w:r>
      <w:r>
        <w:t>сформированности</w:t>
      </w:r>
      <w:r>
        <w:rPr>
          <w:spacing w:val="103"/>
        </w:rPr>
        <w:t xml:space="preserve"> </w:t>
      </w:r>
      <w:r>
        <w:t>исследовательских</w:t>
      </w:r>
      <w:r>
        <w:rPr>
          <w:spacing w:val="105"/>
        </w:rPr>
        <w:t xml:space="preserve"> </w:t>
      </w:r>
      <w:r>
        <w:t>умений</w:t>
      </w:r>
      <w:r>
        <w:rPr>
          <w:spacing w:val="102"/>
        </w:rPr>
        <w:t xml:space="preserve"> </w:t>
      </w:r>
      <w:r>
        <w:t>из 48 учеников при выполнении заданий выявлено у 10 учеников, средний</w:t>
      </w:r>
      <w:r>
        <w:rPr>
          <w:spacing w:val="1"/>
        </w:rPr>
        <w:t xml:space="preserve"> </w:t>
      </w:r>
      <w:r>
        <w:t>уровень показали 24 учеников из класса, а высокий уровень был выявлен 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 у</w:t>
      </w:r>
      <w:r>
        <w:rPr>
          <w:spacing w:val="-1"/>
        </w:rPr>
        <w:t xml:space="preserve"> </w:t>
      </w:r>
      <w:r>
        <w:t>14 учеников.</w:t>
      </w:r>
    </w:p>
    <w:p w:rsidR="000271D8" w:rsidRDefault="000271D8" w:rsidP="000271D8">
      <w:pPr>
        <w:pStyle w:val="a4"/>
        <w:spacing w:after="0"/>
        <w:ind w:right="186"/>
      </w:pPr>
      <w:r>
        <w:t>Необходимо взять за основу полученные результаты для дальнейшего</w:t>
      </w:r>
      <w:r>
        <w:rPr>
          <w:spacing w:val="1"/>
        </w:rPr>
        <w:t xml:space="preserve"> </w:t>
      </w:r>
      <w:r>
        <w:t>планирования работы с учащимися основного звена,</w:t>
      </w:r>
      <w:r>
        <w:rPr>
          <w:spacing w:val="1"/>
        </w:rPr>
        <w:t xml:space="preserve"> </w:t>
      </w:r>
      <w:r>
        <w:t xml:space="preserve">с учетом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исследовательских</w:t>
      </w:r>
      <w:r>
        <w:rPr>
          <w:spacing w:val="-7"/>
        </w:rPr>
        <w:t xml:space="preserve"> </w:t>
      </w:r>
      <w:r>
        <w:t>умений.</w:t>
      </w:r>
    </w:p>
    <w:p w:rsidR="000271D8" w:rsidRDefault="000271D8" w:rsidP="000271D8">
      <w:pPr>
        <w:pStyle w:val="a4"/>
        <w:spacing w:after="0"/>
        <w:ind w:right="190"/>
      </w:pPr>
      <w:r>
        <w:lastRenderedPageBreak/>
        <w:t>Работа по формированию исследовательских умений учащихся 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постепенно и</w:t>
      </w:r>
      <w:r>
        <w:rPr>
          <w:spacing w:val="-2"/>
        </w:rPr>
        <w:t xml:space="preserve"> </w:t>
      </w:r>
      <w:r>
        <w:t>поэтапно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систематически.</w:t>
      </w:r>
    </w:p>
    <w:p w:rsidR="000271D8" w:rsidRDefault="000271D8" w:rsidP="000271D8">
      <w:pPr>
        <w:pStyle w:val="a3"/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ind w:left="0" w:right="187" w:firstLine="709"/>
        <w:contextualSpacing w:val="0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 учителям предметникам основного звена. Результаты, полученные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опытно-поисковой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проведенную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gramStart"/>
      <w:r>
        <w:t>необходимыми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достаточными.</w:t>
      </w:r>
    </w:p>
    <w:p w:rsidR="000271D8" w:rsidRDefault="000271D8" w:rsidP="000271D8">
      <w:r>
        <w:t>Анализ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выдвинутая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нашла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подтверждение,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решены,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достигнута.</w:t>
      </w:r>
    </w:p>
    <w:p w:rsidR="00D74827" w:rsidRDefault="00D74827"/>
    <w:sectPr w:rsidR="00D74827" w:rsidSect="00D7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4C1"/>
    <w:multiLevelType w:val="hybridMultilevel"/>
    <w:tmpl w:val="6BD43108"/>
    <w:lvl w:ilvl="0" w:tplc="69288116">
      <w:start w:val="1"/>
      <w:numFmt w:val="decimal"/>
      <w:lvlText w:val="%1)"/>
      <w:lvlJc w:val="left"/>
      <w:pPr>
        <w:ind w:left="26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E7E6">
      <w:numFmt w:val="bullet"/>
      <w:lvlText w:val="•"/>
      <w:lvlJc w:val="left"/>
      <w:pPr>
        <w:ind w:left="1214" w:hanging="310"/>
      </w:pPr>
      <w:rPr>
        <w:rFonts w:hint="default"/>
        <w:lang w:val="ru-RU" w:eastAsia="en-US" w:bidi="ar-SA"/>
      </w:rPr>
    </w:lvl>
    <w:lvl w:ilvl="2" w:tplc="04FC8836">
      <w:numFmt w:val="bullet"/>
      <w:lvlText w:val="•"/>
      <w:lvlJc w:val="left"/>
      <w:pPr>
        <w:ind w:left="2168" w:hanging="310"/>
      </w:pPr>
      <w:rPr>
        <w:rFonts w:hint="default"/>
        <w:lang w:val="ru-RU" w:eastAsia="en-US" w:bidi="ar-SA"/>
      </w:rPr>
    </w:lvl>
    <w:lvl w:ilvl="3" w:tplc="14CAC664">
      <w:numFmt w:val="bullet"/>
      <w:lvlText w:val="•"/>
      <w:lvlJc w:val="left"/>
      <w:pPr>
        <w:ind w:left="3122" w:hanging="310"/>
      </w:pPr>
      <w:rPr>
        <w:rFonts w:hint="default"/>
        <w:lang w:val="ru-RU" w:eastAsia="en-US" w:bidi="ar-SA"/>
      </w:rPr>
    </w:lvl>
    <w:lvl w:ilvl="4" w:tplc="9634F68E">
      <w:numFmt w:val="bullet"/>
      <w:lvlText w:val="•"/>
      <w:lvlJc w:val="left"/>
      <w:pPr>
        <w:ind w:left="4076" w:hanging="310"/>
      </w:pPr>
      <w:rPr>
        <w:rFonts w:hint="default"/>
        <w:lang w:val="ru-RU" w:eastAsia="en-US" w:bidi="ar-SA"/>
      </w:rPr>
    </w:lvl>
    <w:lvl w:ilvl="5" w:tplc="2BC44BA2">
      <w:numFmt w:val="bullet"/>
      <w:lvlText w:val="•"/>
      <w:lvlJc w:val="left"/>
      <w:pPr>
        <w:ind w:left="5030" w:hanging="310"/>
      </w:pPr>
      <w:rPr>
        <w:rFonts w:hint="default"/>
        <w:lang w:val="ru-RU" w:eastAsia="en-US" w:bidi="ar-SA"/>
      </w:rPr>
    </w:lvl>
    <w:lvl w:ilvl="6" w:tplc="FFF26A98">
      <w:numFmt w:val="bullet"/>
      <w:lvlText w:val="•"/>
      <w:lvlJc w:val="left"/>
      <w:pPr>
        <w:ind w:left="5984" w:hanging="310"/>
      </w:pPr>
      <w:rPr>
        <w:rFonts w:hint="default"/>
        <w:lang w:val="ru-RU" w:eastAsia="en-US" w:bidi="ar-SA"/>
      </w:rPr>
    </w:lvl>
    <w:lvl w:ilvl="7" w:tplc="C4C682C0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87D6C184">
      <w:numFmt w:val="bullet"/>
      <w:lvlText w:val="•"/>
      <w:lvlJc w:val="left"/>
      <w:pPr>
        <w:ind w:left="7892" w:hanging="310"/>
      </w:pPr>
      <w:rPr>
        <w:rFonts w:hint="default"/>
        <w:lang w:val="ru-RU" w:eastAsia="en-US" w:bidi="ar-SA"/>
      </w:rPr>
    </w:lvl>
  </w:abstractNum>
  <w:abstractNum w:abstractNumId="1">
    <w:nsid w:val="3E8F4219"/>
    <w:multiLevelType w:val="hybridMultilevel"/>
    <w:tmpl w:val="FE3CCB26"/>
    <w:lvl w:ilvl="0" w:tplc="01A2E148">
      <w:numFmt w:val="bullet"/>
      <w:lvlText w:val="-"/>
      <w:lvlJc w:val="left"/>
      <w:pPr>
        <w:ind w:left="264" w:hanging="372"/>
      </w:pPr>
      <w:rPr>
        <w:rFonts w:ascii="Trebuchet MS" w:eastAsia="Trebuchet MS" w:hAnsi="Trebuchet MS" w:cs="Trebuchet MS" w:hint="default"/>
        <w:w w:val="98"/>
        <w:sz w:val="28"/>
        <w:szCs w:val="28"/>
        <w:lang w:val="ru-RU" w:eastAsia="en-US" w:bidi="ar-SA"/>
      </w:rPr>
    </w:lvl>
    <w:lvl w:ilvl="1" w:tplc="2D988E1A">
      <w:numFmt w:val="bullet"/>
      <w:lvlText w:val="•"/>
      <w:lvlJc w:val="left"/>
      <w:pPr>
        <w:ind w:left="1214" w:hanging="372"/>
      </w:pPr>
      <w:rPr>
        <w:rFonts w:hint="default"/>
        <w:lang w:val="ru-RU" w:eastAsia="en-US" w:bidi="ar-SA"/>
      </w:rPr>
    </w:lvl>
    <w:lvl w:ilvl="2" w:tplc="03620964">
      <w:numFmt w:val="bullet"/>
      <w:lvlText w:val="•"/>
      <w:lvlJc w:val="left"/>
      <w:pPr>
        <w:ind w:left="2168" w:hanging="372"/>
      </w:pPr>
      <w:rPr>
        <w:rFonts w:hint="default"/>
        <w:lang w:val="ru-RU" w:eastAsia="en-US" w:bidi="ar-SA"/>
      </w:rPr>
    </w:lvl>
    <w:lvl w:ilvl="3" w:tplc="830CECB2">
      <w:numFmt w:val="bullet"/>
      <w:lvlText w:val="•"/>
      <w:lvlJc w:val="left"/>
      <w:pPr>
        <w:ind w:left="3122" w:hanging="372"/>
      </w:pPr>
      <w:rPr>
        <w:rFonts w:hint="default"/>
        <w:lang w:val="ru-RU" w:eastAsia="en-US" w:bidi="ar-SA"/>
      </w:rPr>
    </w:lvl>
    <w:lvl w:ilvl="4" w:tplc="1D5CC416">
      <w:numFmt w:val="bullet"/>
      <w:lvlText w:val="•"/>
      <w:lvlJc w:val="left"/>
      <w:pPr>
        <w:ind w:left="4076" w:hanging="372"/>
      </w:pPr>
      <w:rPr>
        <w:rFonts w:hint="default"/>
        <w:lang w:val="ru-RU" w:eastAsia="en-US" w:bidi="ar-SA"/>
      </w:rPr>
    </w:lvl>
    <w:lvl w:ilvl="5" w:tplc="0270C4D8">
      <w:numFmt w:val="bullet"/>
      <w:lvlText w:val="•"/>
      <w:lvlJc w:val="left"/>
      <w:pPr>
        <w:ind w:left="5030" w:hanging="372"/>
      </w:pPr>
      <w:rPr>
        <w:rFonts w:hint="default"/>
        <w:lang w:val="ru-RU" w:eastAsia="en-US" w:bidi="ar-SA"/>
      </w:rPr>
    </w:lvl>
    <w:lvl w:ilvl="6" w:tplc="053621A0">
      <w:numFmt w:val="bullet"/>
      <w:lvlText w:val="•"/>
      <w:lvlJc w:val="left"/>
      <w:pPr>
        <w:ind w:left="5984" w:hanging="372"/>
      </w:pPr>
      <w:rPr>
        <w:rFonts w:hint="default"/>
        <w:lang w:val="ru-RU" w:eastAsia="en-US" w:bidi="ar-SA"/>
      </w:rPr>
    </w:lvl>
    <w:lvl w:ilvl="7" w:tplc="7D20D3D6">
      <w:numFmt w:val="bullet"/>
      <w:lvlText w:val="•"/>
      <w:lvlJc w:val="left"/>
      <w:pPr>
        <w:ind w:left="6938" w:hanging="372"/>
      </w:pPr>
      <w:rPr>
        <w:rFonts w:hint="default"/>
        <w:lang w:val="ru-RU" w:eastAsia="en-US" w:bidi="ar-SA"/>
      </w:rPr>
    </w:lvl>
    <w:lvl w:ilvl="8" w:tplc="55308392">
      <w:numFmt w:val="bullet"/>
      <w:lvlText w:val="•"/>
      <w:lvlJc w:val="left"/>
      <w:pPr>
        <w:ind w:left="7892" w:hanging="372"/>
      </w:pPr>
      <w:rPr>
        <w:rFonts w:hint="default"/>
        <w:lang w:val="ru-RU" w:eastAsia="en-US" w:bidi="ar-SA"/>
      </w:rPr>
    </w:lvl>
  </w:abstractNum>
  <w:abstractNum w:abstractNumId="2">
    <w:nsid w:val="70344EC3"/>
    <w:multiLevelType w:val="hybridMultilevel"/>
    <w:tmpl w:val="B382058C"/>
    <w:lvl w:ilvl="0" w:tplc="72989F6C">
      <w:start w:val="1"/>
      <w:numFmt w:val="bullet"/>
      <w:lvlText w:val=""/>
      <w:lvlJc w:val="left"/>
      <w:pPr>
        <w:ind w:left="264" w:hanging="372"/>
      </w:pPr>
      <w:rPr>
        <w:rFonts w:ascii="Symbol" w:hAnsi="Symbol" w:hint="default"/>
        <w:w w:val="98"/>
        <w:sz w:val="28"/>
        <w:szCs w:val="28"/>
        <w:lang w:val="ru-RU" w:eastAsia="en-US" w:bidi="ar-SA"/>
      </w:rPr>
    </w:lvl>
    <w:lvl w:ilvl="1" w:tplc="2D988E1A">
      <w:numFmt w:val="bullet"/>
      <w:lvlText w:val="•"/>
      <w:lvlJc w:val="left"/>
      <w:pPr>
        <w:ind w:left="1214" w:hanging="372"/>
      </w:pPr>
      <w:rPr>
        <w:rFonts w:hint="default"/>
        <w:lang w:val="ru-RU" w:eastAsia="en-US" w:bidi="ar-SA"/>
      </w:rPr>
    </w:lvl>
    <w:lvl w:ilvl="2" w:tplc="03620964">
      <w:numFmt w:val="bullet"/>
      <w:lvlText w:val="•"/>
      <w:lvlJc w:val="left"/>
      <w:pPr>
        <w:ind w:left="2168" w:hanging="372"/>
      </w:pPr>
      <w:rPr>
        <w:rFonts w:hint="default"/>
        <w:lang w:val="ru-RU" w:eastAsia="en-US" w:bidi="ar-SA"/>
      </w:rPr>
    </w:lvl>
    <w:lvl w:ilvl="3" w:tplc="830CECB2">
      <w:numFmt w:val="bullet"/>
      <w:lvlText w:val="•"/>
      <w:lvlJc w:val="left"/>
      <w:pPr>
        <w:ind w:left="3122" w:hanging="372"/>
      </w:pPr>
      <w:rPr>
        <w:rFonts w:hint="default"/>
        <w:lang w:val="ru-RU" w:eastAsia="en-US" w:bidi="ar-SA"/>
      </w:rPr>
    </w:lvl>
    <w:lvl w:ilvl="4" w:tplc="1D5CC416">
      <w:numFmt w:val="bullet"/>
      <w:lvlText w:val="•"/>
      <w:lvlJc w:val="left"/>
      <w:pPr>
        <w:ind w:left="4076" w:hanging="372"/>
      </w:pPr>
      <w:rPr>
        <w:rFonts w:hint="default"/>
        <w:lang w:val="ru-RU" w:eastAsia="en-US" w:bidi="ar-SA"/>
      </w:rPr>
    </w:lvl>
    <w:lvl w:ilvl="5" w:tplc="0270C4D8">
      <w:numFmt w:val="bullet"/>
      <w:lvlText w:val="•"/>
      <w:lvlJc w:val="left"/>
      <w:pPr>
        <w:ind w:left="5030" w:hanging="372"/>
      </w:pPr>
      <w:rPr>
        <w:rFonts w:hint="default"/>
        <w:lang w:val="ru-RU" w:eastAsia="en-US" w:bidi="ar-SA"/>
      </w:rPr>
    </w:lvl>
    <w:lvl w:ilvl="6" w:tplc="053621A0">
      <w:numFmt w:val="bullet"/>
      <w:lvlText w:val="•"/>
      <w:lvlJc w:val="left"/>
      <w:pPr>
        <w:ind w:left="5984" w:hanging="372"/>
      </w:pPr>
      <w:rPr>
        <w:rFonts w:hint="default"/>
        <w:lang w:val="ru-RU" w:eastAsia="en-US" w:bidi="ar-SA"/>
      </w:rPr>
    </w:lvl>
    <w:lvl w:ilvl="7" w:tplc="7D20D3D6">
      <w:numFmt w:val="bullet"/>
      <w:lvlText w:val="•"/>
      <w:lvlJc w:val="left"/>
      <w:pPr>
        <w:ind w:left="6938" w:hanging="372"/>
      </w:pPr>
      <w:rPr>
        <w:rFonts w:hint="default"/>
        <w:lang w:val="ru-RU" w:eastAsia="en-US" w:bidi="ar-SA"/>
      </w:rPr>
    </w:lvl>
    <w:lvl w:ilvl="8" w:tplc="55308392">
      <w:numFmt w:val="bullet"/>
      <w:lvlText w:val="•"/>
      <w:lvlJc w:val="left"/>
      <w:pPr>
        <w:ind w:left="7892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1D8"/>
    <w:rsid w:val="000271D8"/>
    <w:rsid w:val="000B5727"/>
    <w:rsid w:val="002F4C47"/>
    <w:rsid w:val="00416CDD"/>
    <w:rsid w:val="009B13BC"/>
    <w:rsid w:val="00D468C5"/>
    <w:rsid w:val="00D7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8"/>
    <w:pPr>
      <w:spacing w:after="0" w:line="360" w:lineRule="auto"/>
      <w:ind w:firstLine="709"/>
      <w:jc w:val="both"/>
    </w:pPr>
    <w:rPr>
      <w:u w:val="none"/>
    </w:rPr>
  </w:style>
  <w:style w:type="paragraph" w:styleId="1">
    <w:name w:val="heading 1"/>
    <w:basedOn w:val="a"/>
    <w:next w:val="a"/>
    <w:link w:val="10"/>
    <w:uiPriority w:val="9"/>
    <w:qFormat/>
    <w:rsid w:val="009B13BC"/>
    <w:pPr>
      <w:keepNext/>
      <w:keepLines/>
      <w:ind w:firstLine="0"/>
      <w:jc w:val="center"/>
      <w:outlineLvl w:val="0"/>
    </w:pPr>
    <w:rPr>
      <w:rFonts w:eastAsia="Times New Roman"/>
      <w:b/>
      <w:bCs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9B13BC"/>
    <w:pPr>
      <w:keepNext/>
      <w:ind w:firstLine="0"/>
      <w:jc w:val="center"/>
      <w:outlineLvl w:val="1"/>
    </w:pPr>
    <w:rPr>
      <w:rFonts w:eastAsia="Times New Roman"/>
      <w:b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13BC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0271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271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271D8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2024-01-10T17:23:00Z</dcterms:created>
  <dcterms:modified xsi:type="dcterms:W3CDTF">2024-01-10T17:23:00Z</dcterms:modified>
</cp:coreProperties>
</file>