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Решение уравнений методом деления пополам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помощью электронных таблиц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информатики учащиеся решают задачи из разных научных областей (математика, физика, экономика, биология и др.). Использование компьютера позволяет решать некоторые задачи нетрадиционными способами. В школьном курсе математики рассматриваются уравнения, имеющие точные решения. Но в реальной жизни большинство уравнений не может быть записано в явном виде. Для их решения используют приближенные методы. В курсе информатики для решения таких уравнений можно написать программу на изучаемом языке программирования, а можно использовать редактор электронных таблиц, например,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. На мой взгляд, второй способ является более наглядным и понятным для учащихся, позволяет провести исследовательскую работу.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решении уравнений методом половинного деления в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и пойдет речь в данной статье.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Решение уравнений методом деления пополам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метода заключается в следующем.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требуется найти корень уравнения f(x)=0, где f(x) - непрерывная на отрезке [a,b] функция и f(a)*f(b) &lt;0. Тогда f обязательно имеет корень на указанном отрезке. Возьмем середину отрезка c=(a+b)/2 в качестве приближенного значения корня. Настоящий корень отличается от с не более чем на половину длины отрезка, т.е. не более чем на (b-a)/2. Если такая точность нас не устраивает, то можно от отрезка [a,b] перейти к одной из его половин: либо к [a,с], либо к [с,b], а именно к той из них, где находится искомый корень: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f(a)*f(с) &lt; 0, то корень на отрезке [a,с];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f(a)*f(с) &gt; 0, то корень на отрезке [с,b].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длина нового отрезка вдвое меньше старого, то, взяв в качестве приближенного значения корня середину нового отрезка, мы получим корень с точностью (b-a)/4. Если и эта точность нас не устраивает, можно поделить пополам новый отрезок и т.д.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мы можем делить отрезок пополам и переходить к одной из его половин, пока длина отрезка не станет достаточно малой, а потом в качестве корня взять середину отрезка.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Вычислить корень уравнения sin(x)=x на отрезке [-2,1] с точностью 0,0001.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метод деления отрезка пополам, найдем корень заданного уравнения с помощью электронных таблиц.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границ отрезка a и b запишем в ячейки А5 и В5. В ячейке С5 получим середину заданного отрезка с, а в ячейках D5 и Е5 - значение функции f(x) на концах отрезка (очевидно, что f(x)=sin(x)-x). В ячейке F5 будем определять длину отрезка [a,b]. Формулы в ячейках С5, D5, Е5, F5 имеют вид: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5:   =(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5+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5)/2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D5:   =sin(A5)-A5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E5:   =sin(C5)-C5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F5:   =B5-A5.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Необходимую точность вычислений укажем, например, в ячейке J3. После этого мы можем сравнить текущую длину отрезка и точность. Для поиска корня уравнения используем колонку G. В ячейке G запишем формулу: =ЕСЛИ (F5/2&lt;J3; C5; " ") (если длина отрезка соответствует требуемой точности, то в качестве корня принимаем середину этого отрезка).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114300" distR="114300">
            <wp:extent cx="3887470" cy="982980"/>
            <wp:effectExtent l="0" t="0" r="17780" b="762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 запишем значения, полученные после первого шага деления исходного отрезка пополам. В соответствии с рассуждениями о возможных переходах от "старого" отрезка к одной из его половин, сделанных чуть выше, можем записать следующие формулы: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А6:   =ЕСЛИ(D5*E5&lt;0;A5;C5)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B6:   =ЕСЛИ(D5*E5&gt;0;B5;C5)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ячейки C6, D6, E6, F6, G6 формулы скопируем из ячеек C5, D5, E5, F5, G5 соответственно. Для того чтобы при копировании формулы из ячейки G5 адрес ячейки J3 в ней не менялся, следует использовать абсолютную или смешанную ссылку на него, например: =ЕСЛИ (F5/2&lt;J$3;C5;" ").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" w:leftChars="0" w:hanging="10" w:firstLineChars="0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114300" distR="114300">
            <wp:extent cx="3886200" cy="1114425"/>
            <wp:effectExtent l="0" t="0" r="0" b="952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искомый корень уравнения находится на отрезке [-1,1].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Cкопируем все формулы из строки 6 в строку 7, тем самым мы проведем еще одно деление отрезка пополам.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8" w:leftChars="0" w:hanging="708" w:hangingChars="253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114300" distR="114300">
            <wp:extent cx="3887470" cy="1303655"/>
            <wp:effectExtent l="0" t="0" r="17780" b="1079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же раз надо копировать строки с формулами, для того чтобы получить решение уравнения?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копировать до тех пор, пока в столбце G не появится значение корня требуемой точности. Можно число шагов определить заранее и скопировать формулы в диапазон из необходимого числа строк. Число шагов до нахождения корня определяется по формуле: [log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((b-a)/(2*t))]+1, где [x] есть целая часть числа х. Запишем в ячейке J4 формулу: =ОТБР(LOG((B5-A5)/(2*J3);2))+1. Получим число шагов, необходимых для нахождения корня заданного уравнения, равное 11.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Скопируем формулы из строки 5 нужное количество раз. Получим: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8" w:leftChars="0" w:hanging="708" w:hangingChars="253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114300" distR="114300">
            <wp:extent cx="3888740" cy="2123440"/>
            <wp:effectExtent l="0" t="0" r="16510" b="1016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Корень заданного уравнения равен 0,0002441.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firstLine="350" w:firstLineChars="125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ind w:leftChars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Список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литературы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Смольянинов А.А. Решение задач с помощью электронных таблиц. Информатика, 1996, №19, с.11-13.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 А.Г., Подольская Н.А. Практикум по электронным таблицам. Информатика, 1998, №2, с.18.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Златопольский Д.М. Решение уравнений с помощью электронных таблиц. Информатика, 2000, №41, с.15-19.</w:t>
      </w:r>
    </w:p>
    <w:p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75D3C"/>
    <w:multiLevelType w:val="singleLevel"/>
    <w:tmpl w:val="2C675D3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36"/>
    <w:rsid w:val="00071201"/>
    <w:rsid w:val="000B4E0F"/>
    <w:rsid w:val="00121FAA"/>
    <w:rsid w:val="00153C1F"/>
    <w:rsid w:val="001A448A"/>
    <w:rsid w:val="002821DE"/>
    <w:rsid w:val="002E1FFE"/>
    <w:rsid w:val="002E7005"/>
    <w:rsid w:val="002F224D"/>
    <w:rsid w:val="00316C53"/>
    <w:rsid w:val="003C6536"/>
    <w:rsid w:val="004421E1"/>
    <w:rsid w:val="004B71F6"/>
    <w:rsid w:val="004C017B"/>
    <w:rsid w:val="00551A46"/>
    <w:rsid w:val="00582956"/>
    <w:rsid w:val="005A665E"/>
    <w:rsid w:val="00720E90"/>
    <w:rsid w:val="007E1300"/>
    <w:rsid w:val="00832C21"/>
    <w:rsid w:val="008702E7"/>
    <w:rsid w:val="00A164FA"/>
    <w:rsid w:val="00A66489"/>
    <w:rsid w:val="00AA5FDC"/>
    <w:rsid w:val="00AF3D3F"/>
    <w:rsid w:val="00B44BFE"/>
    <w:rsid w:val="00B46D36"/>
    <w:rsid w:val="00C10DAB"/>
    <w:rsid w:val="00C90C36"/>
    <w:rsid w:val="00CE74E5"/>
    <w:rsid w:val="00D75F4C"/>
    <w:rsid w:val="00DA10CB"/>
    <w:rsid w:val="00DC0686"/>
    <w:rsid w:val="00DD07D7"/>
    <w:rsid w:val="00F7626E"/>
    <w:rsid w:val="1F842044"/>
    <w:rsid w:val="7D362B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">
    <w:name w:val="Table Grid"/>
    <w:basedOn w:val="3"/>
    <w:uiPriority w:val="0"/>
    <w:pPr>
      <w:spacing w:after="200" w:line="276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fg</Company>
  <Pages>4</Pages>
  <Words>719</Words>
  <Characters>4104</Characters>
  <Lines>34</Lines>
  <Paragraphs>9</Paragraphs>
  <TotalTime>0</TotalTime>
  <ScaleCrop>false</ScaleCrop>
  <LinksUpToDate>false</LinksUpToDate>
  <CharactersWithSpaces>4814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2019-11-10T17:34:00Z</dcterms:created>
  <dc:creator>tguu</dc:creator>
  <cp:lastModifiedBy>admin</cp:lastModifiedBy>
  <dcterms:modified xsi:type="dcterms:W3CDTF">2024-01-13T12:55:44Z</dcterms:modified>
  <dc:title>РЕШЕНИЕ УРАВНЕНИЙ В MS EXCEL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5D680F1B197F4B9D9B813AB67A02B8EB_13</vt:lpwstr>
  </property>
</Properties>
</file>