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649535"/>
        <w:docPartObj>
          <w:docPartGallery w:val="Cover Pages"/>
          <w:docPartUnique/>
        </w:docPartObj>
      </w:sdtPr>
      <w:sdtEndPr>
        <w:rPr>
          <w:rFonts w:asciiTheme="majorHAnsi" w:eastAsiaTheme="majorEastAsia" w:hAnsiTheme="majorHAnsi" w:cstheme="majorBidi"/>
          <w:b/>
          <w:bCs/>
          <w:color w:val="365F91" w:themeColor="accent1" w:themeShade="BF"/>
          <w:sz w:val="48"/>
          <w:szCs w:val="48"/>
        </w:rPr>
      </w:sdtEndPr>
      <w:sdtContent>
        <w:p w:rsidR="00E6515B" w:rsidRDefault="00E6515B"/>
        <w:p w:rsidR="00E6515B" w:rsidRDefault="00513BD3">
          <w:r>
            <w:rPr>
              <w:noProof/>
              <w:lang w:eastAsia="en-US"/>
            </w:rPr>
            <w:pict>
              <v:rect id="_x0000_s1043" style="position:absolute;margin-left:0;margin-top:0;width:595.35pt;height:841.95pt;z-index:-251658752;mso-width-percent:1000;mso-height-percent:1000;mso-position-horizontal:center;mso-position-horizontal-relative:page;mso-position-vertical:center;mso-position-vertical-relative:page;mso-width-percent:1000;mso-height-percent:1000" o:allowincell="f" stroked="f">
                <v:textbox style="mso-next-textbox:#_x0000_s1043">
                  <w:txbxContent>
                    <w:p w:rsidR="00E6515B" w:rsidRDefault="00E6515B">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w:t>
                      </w:r>
                      <w:r>
                        <w:rPr>
                          <w:rFonts w:asciiTheme="majorHAnsi" w:eastAsiaTheme="majorEastAsia" w:hAnsiTheme="majorHAnsi" w:cstheme="majorBidi"/>
                          <w:color w:val="E6EED5" w:themeColor="accent3" w:themeTint="3F"/>
                          <w:sz w:val="72"/>
                          <w:szCs w:val="72"/>
                          <w:u w:val="single"/>
                        </w:rPr>
                        <w:t>чсмитьбюйцукенгшщзхъфывапролджэячс</w:t>
                      </w:r>
                      <w:r>
                        <w:rPr>
                          <w:rFonts w:asciiTheme="majorHAnsi" w:eastAsiaTheme="majorEastAsia" w:hAnsiTheme="majorHAnsi" w:cstheme="majorBidi"/>
                          <w:color w:val="E6EED5" w:themeColor="accent3" w:themeTint="3F"/>
                          <w:sz w:val="72"/>
                          <w:szCs w:val="72"/>
                        </w:rPr>
                        <w:t>укенгшщзхъфывапролджэячс</w:t>
                      </w:r>
                    </w:p>
                  </w:txbxContent>
                </v:textbox>
                <w10:wrap anchorx="page" anchory="page"/>
              </v:rect>
            </w:pict>
          </w:r>
        </w:p>
        <w:p w:rsidR="00E6515B" w:rsidRDefault="00E6515B"/>
        <w:tbl>
          <w:tblPr>
            <w:tblpPr w:leftFromText="180" w:rightFromText="180" w:vertAnchor="page" w:horzAnchor="margin" w:tblpXSpec="center" w:tblpY="6616"/>
            <w:tblW w:w="3506" w:type="pct"/>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711"/>
          </w:tblGrid>
          <w:tr w:rsidR="00E6515B" w:rsidTr="00E6515B">
            <w:trPr>
              <w:trHeight w:val="3770"/>
            </w:trPr>
            <w:tc>
              <w:tcPr>
                <w:tcW w:w="5000" w:type="pct"/>
                <w:shd w:val="clear" w:color="auto" w:fill="FFFFFF" w:themeFill="background1"/>
                <w:vAlign w:val="center"/>
              </w:tcPr>
              <w:p w:rsidR="00E6515B" w:rsidRDefault="00E6515B" w:rsidP="00E6515B">
                <w:pPr>
                  <w:pStyle w:val="a5"/>
                  <w:jc w:val="center"/>
                </w:pPr>
              </w:p>
              <w:sdt>
                <w:sdtPr>
                  <w:rPr>
                    <w:rFonts w:asciiTheme="majorHAnsi" w:eastAsiaTheme="majorEastAsia" w:hAnsiTheme="majorHAnsi" w:cstheme="majorBidi"/>
                    <w:sz w:val="32"/>
                    <w:szCs w:val="32"/>
                  </w:rPr>
                  <w:alias w:val="Подзаголовок"/>
                  <w:id w:val="13783219"/>
                  <w:dataBinding w:prefixMappings="xmlns:ns0='http://schemas.openxmlformats.org/package/2006/metadata/core-properties' xmlns:ns1='http://purl.org/dc/elements/1.1/'" w:xpath="/ns0:coreProperties[1]/ns1:subject[1]" w:storeItemID="{6C3C8BC8-F283-45AE-878A-BAB7291924A1}"/>
                  <w:text/>
                </w:sdtPr>
                <w:sdtEndPr/>
                <w:sdtContent>
                  <w:p w:rsidR="00E6515B" w:rsidRDefault="00E6515B" w:rsidP="00E6515B">
                    <w:pPr>
                      <w:pStyle w:val="a5"/>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Почему не каждому дается грамота</w:t>
                    </w:r>
                  </w:p>
                </w:sdtContent>
              </w:sdt>
              <w:p w:rsidR="00E6515B" w:rsidRDefault="00E6515B" w:rsidP="00E6515B">
                <w:pPr>
                  <w:pStyle w:val="a5"/>
                  <w:jc w:val="center"/>
                </w:pPr>
              </w:p>
              <w:sdt>
                <w:sdtPr>
                  <w:alias w:val="Дата"/>
                  <w:id w:val="13783224"/>
                  <w:dataBinding w:prefixMappings="xmlns:ns0='http://schemas.microsoft.com/office/2006/coverPageProps'" w:xpath="/ns0:CoverPageProperties[1]/ns0:PublishDate[1]" w:storeItemID="{55AF091B-3C7A-41E3-B477-F2FDAA23CFDA}"/>
                  <w:date w:fullDate="2024-01-16T00:00:00Z">
                    <w:dateFormat w:val="dd.MM.yyyy"/>
                    <w:lid w:val="ru-RU"/>
                    <w:storeMappedDataAs w:val="dateTime"/>
                    <w:calendar w:val="gregorian"/>
                  </w:date>
                </w:sdtPr>
                <w:sdtEndPr/>
                <w:sdtContent>
                  <w:p w:rsidR="00E6515B" w:rsidRDefault="00513BD3" w:rsidP="00E6515B">
                    <w:pPr>
                      <w:pStyle w:val="a5"/>
                      <w:jc w:val="center"/>
                    </w:pPr>
                    <w:r>
                      <w:t>16.01.2024</w:t>
                    </w:r>
                  </w:p>
                </w:sdtContent>
              </w:sdt>
              <w:p w:rsidR="00E6515B" w:rsidRDefault="00E6515B" w:rsidP="00E6515B">
                <w:pPr>
                  <w:pStyle w:val="a5"/>
                  <w:jc w:val="center"/>
                </w:pPr>
              </w:p>
              <w:sdt>
                <w:sdtPr>
                  <w:alias w:val="Автор"/>
                  <w:id w:val="13783229"/>
                  <w:dataBinding w:prefixMappings="xmlns:ns0='http://schemas.openxmlformats.org/package/2006/metadata/core-properties' xmlns:ns1='http://purl.org/dc/elements/1.1/'" w:xpath="/ns0:coreProperties[1]/ns1:creator[1]" w:storeItemID="{6C3C8BC8-F283-45AE-878A-BAB7291924A1}"/>
                  <w:text/>
                </w:sdtPr>
                <w:sdtEndPr/>
                <w:sdtContent>
                  <w:p w:rsidR="00E6515B" w:rsidRDefault="00E6515B" w:rsidP="00E6515B">
                    <w:pPr>
                      <w:pStyle w:val="a5"/>
                      <w:jc w:val="center"/>
                    </w:pPr>
                    <w:r>
                      <w:t>О.Н. Карташова</w:t>
                    </w:r>
                  </w:p>
                </w:sdtContent>
              </w:sdt>
              <w:p w:rsidR="00E6515B" w:rsidRDefault="00E6515B" w:rsidP="00E6515B">
                <w:pPr>
                  <w:pStyle w:val="a5"/>
                  <w:jc w:val="center"/>
                </w:pPr>
              </w:p>
            </w:tc>
          </w:tr>
        </w:tbl>
        <w:p w:rsidR="00E6515B" w:rsidRDefault="00E6515B"/>
        <w:p w:rsidR="00E6515B" w:rsidRDefault="00E6515B">
          <w:pPr>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br w:type="page"/>
          </w:r>
        </w:p>
      </w:sdtContent>
    </w:sdt>
    <w:p w:rsidR="00DD1867" w:rsidRPr="00276B6F" w:rsidRDefault="00DD1867" w:rsidP="00276B6F">
      <w:pPr>
        <w:pStyle w:val="a5"/>
        <w:jc w:val="center"/>
        <w:rPr>
          <w:rFonts w:ascii="Times New Roman" w:eastAsia="Times New Roman" w:hAnsi="Times New Roman" w:cs="Times New Roman"/>
          <w:b/>
          <w:sz w:val="28"/>
          <w:szCs w:val="28"/>
        </w:rPr>
      </w:pPr>
      <w:r w:rsidRPr="00276B6F">
        <w:rPr>
          <w:rFonts w:ascii="Times New Roman" w:eastAsia="Times New Roman" w:hAnsi="Times New Roman" w:cs="Times New Roman"/>
          <w:b/>
          <w:sz w:val="28"/>
          <w:szCs w:val="28"/>
        </w:rPr>
        <w:lastRenderedPageBreak/>
        <w:t>Почему не каждому дается грамота?</w:t>
      </w:r>
    </w:p>
    <w:p w:rsidR="00276B6F" w:rsidRDefault="00276B6F" w:rsidP="00276B6F">
      <w:pPr>
        <w:pStyle w:val="a5"/>
        <w:jc w:val="both"/>
        <w:rPr>
          <w:rFonts w:ascii="Times New Roman" w:eastAsia="Times New Roman" w:hAnsi="Times New Roman" w:cs="Times New Roman"/>
          <w:sz w:val="28"/>
          <w:szCs w:val="28"/>
        </w:rPr>
      </w:pPr>
    </w:p>
    <w:p w:rsidR="00C041DA" w:rsidRPr="00276B6F" w:rsidRDefault="00DD1867" w:rsidP="00276B6F">
      <w:pPr>
        <w:pStyle w:val="a5"/>
        <w:ind w:firstLine="708"/>
        <w:jc w:val="both"/>
        <w:rPr>
          <w:rFonts w:ascii="Times New Roman" w:eastAsia="Times New Roman" w:hAnsi="Times New Roman" w:cs="Times New Roman"/>
          <w:sz w:val="28"/>
          <w:szCs w:val="28"/>
        </w:rPr>
      </w:pPr>
      <w:r w:rsidRPr="00276B6F">
        <w:rPr>
          <w:rFonts w:ascii="Times New Roman" w:eastAsia="Times New Roman" w:hAnsi="Times New Roman" w:cs="Times New Roman"/>
          <w:sz w:val="28"/>
          <w:szCs w:val="28"/>
        </w:rPr>
        <w:t>С началом обучения в школе у некоторых детей вдруг обнаруживаются затруднения с чтением и письмом. Ребята оказываются не в ладах с русским языком</w:t>
      </w:r>
      <w:r w:rsidR="00C041DA" w:rsidRPr="00276B6F">
        <w:rPr>
          <w:rFonts w:ascii="Times New Roman" w:eastAsia="Times New Roman" w:hAnsi="Times New Roman" w:cs="Times New Roman"/>
          <w:sz w:val="28"/>
          <w:szCs w:val="28"/>
        </w:rPr>
        <w:t xml:space="preserve"> и чтением</w:t>
      </w:r>
      <w:r w:rsidRPr="00276B6F">
        <w:rPr>
          <w:rFonts w:ascii="Times New Roman" w:eastAsia="Times New Roman" w:hAnsi="Times New Roman" w:cs="Times New Roman"/>
          <w:sz w:val="28"/>
          <w:szCs w:val="28"/>
        </w:rPr>
        <w:t>, хотя хорошо справляются с математикой</w:t>
      </w:r>
      <w:r w:rsidR="000B1F68">
        <w:rPr>
          <w:rFonts w:ascii="Times New Roman" w:eastAsia="Times New Roman" w:hAnsi="Times New Roman" w:cs="Times New Roman"/>
          <w:sz w:val="28"/>
          <w:szCs w:val="28"/>
        </w:rPr>
        <w:t>.</w:t>
      </w:r>
      <w:r w:rsidRPr="00276B6F">
        <w:rPr>
          <w:rFonts w:ascii="Times New Roman" w:eastAsia="Times New Roman" w:hAnsi="Times New Roman" w:cs="Times New Roman"/>
          <w:sz w:val="28"/>
          <w:szCs w:val="28"/>
        </w:rPr>
        <w:t xml:space="preserve"> </w:t>
      </w:r>
    </w:p>
    <w:p w:rsidR="00C041DA" w:rsidRPr="00276B6F" w:rsidRDefault="00C041DA" w:rsidP="00276B6F">
      <w:pPr>
        <w:pStyle w:val="a5"/>
        <w:ind w:firstLine="708"/>
        <w:jc w:val="both"/>
        <w:rPr>
          <w:rFonts w:ascii="Times New Roman" w:eastAsia="Times New Roman" w:hAnsi="Times New Roman" w:cs="Times New Roman"/>
          <w:sz w:val="28"/>
          <w:szCs w:val="28"/>
        </w:rPr>
      </w:pPr>
      <w:r w:rsidRPr="00276B6F">
        <w:rPr>
          <w:rFonts w:ascii="Times New Roman" w:eastAsia="Times New Roman" w:hAnsi="Times New Roman" w:cs="Times New Roman"/>
          <w:sz w:val="28"/>
          <w:szCs w:val="28"/>
        </w:rPr>
        <w:t>Дети допускают ошибки при чтении: пропускают звуки, добавляют ненужные, искажают звучание слов, скорость чтения у них невысокая… Часто страдает способность четко воспринимать на слух определенные звуки и использовать их в собственной речи, при чтении и письме.</w:t>
      </w:r>
      <w:r w:rsidR="000B1F68">
        <w:rPr>
          <w:rFonts w:ascii="Times New Roman" w:eastAsia="Times New Roman" w:hAnsi="Times New Roman" w:cs="Times New Roman"/>
          <w:sz w:val="28"/>
          <w:szCs w:val="28"/>
        </w:rPr>
        <w:t xml:space="preserve"> </w:t>
      </w:r>
      <w:r w:rsidRPr="00276B6F">
        <w:rPr>
          <w:rFonts w:ascii="Times New Roman" w:eastAsia="Times New Roman" w:hAnsi="Times New Roman" w:cs="Times New Roman"/>
          <w:sz w:val="28"/>
          <w:szCs w:val="28"/>
        </w:rPr>
        <w:t xml:space="preserve">Нарушается при этом возможность различения близких по звучанию звуков: «б-п», «г-к», «д-т». Такие стойкие нарушения мы, логопеды, называем ДИСЛЕКСИЕЙ. ДИСЛЕКСИЯ встречается у мальчиков в 3–4 раза чаще, чем у девочек. Около 5–8 процентов школьников страдают </w:t>
      </w:r>
      <w:proofErr w:type="spellStart"/>
      <w:r w:rsidRPr="00276B6F">
        <w:rPr>
          <w:rFonts w:ascii="Times New Roman" w:eastAsia="Times New Roman" w:hAnsi="Times New Roman" w:cs="Times New Roman"/>
          <w:sz w:val="28"/>
          <w:szCs w:val="28"/>
        </w:rPr>
        <w:t>дислексией</w:t>
      </w:r>
      <w:proofErr w:type="spellEnd"/>
      <w:r w:rsidRPr="00276B6F">
        <w:rPr>
          <w:rFonts w:ascii="Times New Roman" w:eastAsia="Times New Roman" w:hAnsi="Times New Roman" w:cs="Times New Roman"/>
          <w:sz w:val="28"/>
          <w:szCs w:val="28"/>
        </w:rPr>
        <w:t xml:space="preserve">. Существует генетическая предрасположенность к наличию этого изъяна, так как это расстройство наблюдается у нескольких членов в отдельных семьях. Нарушение чтения чаще становится очевидным ко 2-му классу. Иногда </w:t>
      </w:r>
      <w:proofErr w:type="spellStart"/>
      <w:r w:rsidRPr="00276B6F">
        <w:rPr>
          <w:rFonts w:ascii="Times New Roman" w:eastAsia="Times New Roman" w:hAnsi="Times New Roman" w:cs="Times New Roman"/>
          <w:sz w:val="28"/>
          <w:szCs w:val="28"/>
        </w:rPr>
        <w:t>дислексия</w:t>
      </w:r>
      <w:proofErr w:type="spellEnd"/>
      <w:r w:rsidRPr="00276B6F">
        <w:rPr>
          <w:rFonts w:ascii="Times New Roman" w:eastAsia="Times New Roman" w:hAnsi="Times New Roman" w:cs="Times New Roman"/>
          <w:sz w:val="28"/>
          <w:szCs w:val="28"/>
        </w:rPr>
        <w:t xml:space="preserve"> со временем компенсируется, но в ряде случаев остается и в более старшем возрасте. </w:t>
      </w:r>
    </w:p>
    <w:p w:rsidR="00DD1867" w:rsidRPr="00276B6F" w:rsidRDefault="005916FC" w:rsidP="00276B6F">
      <w:pPr>
        <w:pStyle w:val="a5"/>
        <w:ind w:firstLine="708"/>
        <w:jc w:val="both"/>
        <w:rPr>
          <w:rFonts w:ascii="Times New Roman" w:eastAsia="Times New Roman" w:hAnsi="Times New Roman" w:cs="Times New Roman"/>
          <w:sz w:val="28"/>
          <w:szCs w:val="28"/>
        </w:rPr>
      </w:pPr>
      <w:r w:rsidRPr="00276B6F">
        <w:rPr>
          <w:rFonts w:ascii="Times New Roman" w:eastAsia="Times New Roman" w:hAnsi="Times New Roman" w:cs="Times New Roman"/>
          <w:sz w:val="28"/>
          <w:szCs w:val="28"/>
        </w:rPr>
        <w:t>В письменных работах</w:t>
      </w:r>
      <w:r w:rsidR="00C16C13" w:rsidRPr="00276B6F">
        <w:rPr>
          <w:rFonts w:ascii="Times New Roman" w:eastAsia="Times New Roman" w:hAnsi="Times New Roman" w:cs="Times New Roman"/>
          <w:sz w:val="28"/>
          <w:szCs w:val="28"/>
        </w:rPr>
        <w:t xml:space="preserve"> таких детей </w:t>
      </w:r>
      <w:r w:rsidRPr="00276B6F">
        <w:rPr>
          <w:rFonts w:ascii="Times New Roman" w:eastAsia="Times New Roman" w:hAnsi="Times New Roman" w:cs="Times New Roman"/>
          <w:sz w:val="28"/>
          <w:szCs w:val="28"/>
        </w:rPr>
        <w:t xml:space="preserve"> часто встречаются специфические ошибки, например, пропуски букв и слогов, </w:t>
      </w:r>
      <w:proofErr w:type="spellStart"/>
      <w:r w:rsidRPr="00276B6F">
        <w:rPr>
          <w:rFonts w:ascii="Times New Roman" w:eastAsia="Times New Roman" w:hAnsi="Times New Roman" w:cs="Times New Roman"/>
          <w:sz w:val="28"/>
          <w:szCs w:val="28"/>
        </w:rPr>
        <w:t>недописывание</w:t>
      </w:r>
      <w:proofErr w:type="spellEnd"/>
      <w:r w:rsidRPr="00276B6F">
        <w:rPr>
          <w:rFonts w:ascii="Times New Roman" w:eastAsia="Times New Roman" w:hAnsi="Times New Roman" w:cs="Times New Roman"/>
          <w:sz w:val="28"/>
          <w:szCs w:val="28"/>
        </w:rPr>
        <w:t xml:space="preserve"> окончаний слов, внесение лишних букв, перестановки букв, смешение букв или элементов и т.д.</w:t>
      </w:r>
      <w:r w:rsidR="00C16C13" w:rsidRPr="00276B6F">
        <w:rPr>
          <w:rFonts w:ascii="Times New Roman" w:eastAsia="Times New Roman" w:hAnsi="Times New Roman" w:cs="Times New Roman"/>
          <w:sz w:val="28"/>
          <w:szCs w:val="28"/>
        </w:rPr>
        <w:t xml:space="preserve"> Выполненные упражнения, диктанты содержат большое количество грамматических ошибок. Дети не используют заглавные буквы, знаки препинания, у них </w:t>
      </w:r>
      <w:r w:rsidR="000B1F68">
        <w:rPr>
          <w:rFonts w:ascii="Times New Roman" w:eastAsia="Times New Roman" w:hAnsi="Times New Roman" w:cs="Times New Roman"/>
          <w:sz w:val="28"/>
          <w:szCs w:val="28"/>
        </w:rPr>
        <w:t>неразборчивый и некрасивый</w:t>
      </w:r>
      <w:r w:rsidR="00C16C13" w:rsidRPr="00276B6F">
        <w:rPr>
          <w:rFonts w:ascii="Times New Roman" w:eastAsia="Times New Roman" w:hAnsi="Times New Roman" w:cs="Times New Roman"/>
          <w:sz w:val="28"/>
          <w:szCs w:val="28"/>
        </w:rPr>
        <w:t xml:space="preserve"> почерк. </w:t>
      </w:r>
      <w:r w:rsidR="007269A5" w:rsidRPr="00276B6F">
        <w:rPr>
          <w:rFonts w:ascii="Times New Roman" w:eastAsia="Times New Roman" w:hAnsi="Times New Roman" w:cs="Times New Roman"/>
          <w:sz w:val="28"/>
          <w:szCs w:val="28"/>
        </w:rPr>
        <w:t xml:space="preserve">Такие нарушения называются ДИСГРАФИЕЙ. </w:t>
      </w:r>
      <w:r w:rsidR="007269A5" w:rsidRPr="00276B6F">
        <w:rPr>
          <w:rFonts w:ascii="Times New Roman" w:eastAsia="Times New Roman" w:hAnsi="Times New Roman" w:cs="Times New Roman"/>
          <w:sz w:val="28"/>
          <w:szCs w:val="28"/>
        </w:rPr>
        <w:tab/>
        <w:t>Дети</w:t>
      </w:r>
      <w:r w:rsidR="00C16C13" w:rsidRPr="00276B6F">
        <w:rPr>
          <w:rFonts w:ascii="Times New Roman" w:eastAsia="Times New Roman" w:hAnsi="Times New Roman" w:cs="Times New Roman"/>
          <w:sz w:val="28"/>
          <w:szCs w:val="28"/>
        </w:rPr>
        <w:t xml:space="preserve"> без всякого удовольствия посещают уроки русского языка. У </w:t>
      </w:r>
      <w:r w:rsidR="007269A5" w:rsidRPr="00276B6F">
        <w:rPr>
          <w:rFonts w:ascii="Times New Roman" w:eastAsia="Times New Roman" w:hAnsi="Times New Roman" w:cs="Times New Roman"/>
          <w:sz w:val="28"/>
          <w:szCs w:val="28"/>
        </w:rPr>
        <w:t>них</w:t>
      </w:r>
      <w:r w:rsidR="00C16C13" w:rsidRPr="00276B6F">
        <w:rPr>
          <w:rFonts w:ascii="Times New Roman" w:eastAsia="Times New Roman" w:hAnsi="Times New Roman" w:cs="Times New Roman"/>
          <w:sz w:val="28"/>
          <w:szCs w:val="28"/>
        </w:rPr>
        <w:t xml:space="preserve"> развивается чувство собственной неуверенности</w:t>
      </w:r>
      <w:r w:rsidR="007269A5" w:rsidRPr="00276B6F">
        <w:rPr>
          <w:rFonts w:ascii="Times New Roman" w:eastAsia="Times New Roman" w:hAnsi="Times New Roman" w:cs="Times New Roman"/>
          <w:sz w:val="28"/>
          <w:szCs w:val="28"/>
        </w:rPr>
        <w:t>, появляется состояние дискомфорта на уроках.</w:t>
      </w:r>
      <w:r w:rsidR="000B1F68">
        <w:rPr>
          <w:rFonts w:ascii="Times New Roman" w:eastAsia="Times New Roman" w:hAnsi="Times New Roman" w:cs="Times New Roman"/>
          <w:sz w:val="28"/>
          <w:szCs w:val="28"/>
        </w:rPr>
        <w:t xml:space="preserve"> В нашей школе </w:t>
      </w:r>
      <w:r w:rsidR="009F3408">
        <w:rPr>
          <w:rFonts w:ascii="Times New Roman" w:eastAsia="Times New Roman" w:hAnsi="Times New Roman" w:cs="Times New Roman"/>
          <w:sz w:val="28"/>
          <w:szCs w:val="28"/>
        </w:rPr>
        <w:t xml:space="preserve">у 10-13% второклассников </w:t>
      </w:r>
      <w:r w:rsidR="000B1F68">
        <w:rPr>
          <w:rFonts w:ascii="Times New Roman" w:eastAsia="Times New Roman" w:hAnsi="Times New Roman" w:cs="Times New Roman"/>
          <w:sz w:val="28"/>
          <w:szCs w:val="28"/>
        </w:rPr>
        <w:t xml:space="preserve"> </w:t>
      </w:r>
      <w:r w:rsidR="009F3408">
        <w:rPr>
          <w:rFonts w:ascii="Times New Roman" w:eastAsia="Times New Roman" w:hAnsi="Times New Roman" w:cs="Times New Roman"/>
          <w:sz w:val="28"/>
          <w:szCs w:val="28"/>
        </w:rPr>
        <w:t>встречаются различные нарушения  чтения и письма.</w:t>
      </w:r>
    </w:p>
    <w:p w:rsidR="005916FC" w:rsidRPr="00276B6F" w:rsidRDefault="005916FC" w:rsidP="00276B6F">
      <w:pPr>
        <w:pStyle w:val="a5"/>
        <w:jc w:val="both"/>
        <w:rPr>
          <w:rFonts w:ascii="Times New Roman" w:eastAsia="Times New Roman" w:hAnsi="Times New Roman" w:cs="Times New Roman"/>
          <w:sz w:val="28"/>
          <w:szCs w:val="28"/>
        </w:rPr>
      </w:pPr>
      <w:r w:rsidRPr="00276B6F">
        <w:rPr>
          <w:rFonts w:ascii="Times New Roman" w:eastAsia="Times New Roman" w:hAnsi="Times New Roman" w:cs="Times New Roman"/>
          <w:sz w:val="28"/>
          <w:szCs w:val="28"/>
        </w:rPr>
        <w:tab/>
        <w:t>Часто родители объясняют наличие подобных ошибок неумением или нежеланием сосредоточиться, рассеянностью,  недостаточным вниманием, не</w:t>
      </w:r>
      <w:r w:rsidR="001C3CB7">
        <w:rPr>
          <w:rFonts w:ascii="Times New Roman" w:eastAsia="Times New Roman" w:hAnsi="Times New Roman" w:cs="Times New Roman"/>
          <w:sz w:val="28"/>
          <w:szCs w:val="28"/>
        </w:rPr>
        <w:t>брежным отношением к работе, ле</w:t>
      </w:r>
      <w:r w:rsidR="00276B6F">
        <w:rPr>
          <w:rFonts w:ascii="Times New Roman" w:eastAsia="Times New Roman" w:hAnsi="Times New Roman" w:cs="Times New Roman"/>
          <w:sz w:val="28"/>
          <w:szCs w:val="28"/>
        </w:rPr>
        <w:t>н</w:t>
      </w:r>
      <w:r w:rsidRPr="00276B6F">
        <w:rPr>
          <w:rFonts w:ascii="Times New Roman" w:eastAsia="Times New Roman" w:hAnsi="Times New Roman" w:cs="Times New Roman"/>
          <w:sz w:val="28"/>
          <w:szCs w:val="28"/>
        </w:rPr>
        <w:t>остью.</w:t>
      </w:r>
    </w:p>
    <w:p w:rsidR="007269A5" w:rsidRPr="00276B6F" w:rsidRDefault="007269A5" w:rsidP="00276B6F">
      <w:pPr>
        <w:pStyle w:val="a5"/>
        <w:ind w:firstLine="708"/>
        <w:jc w:val="both"/>
        <w:rPr>
          <w:rFonts w:ascii="Times New Roman" w:eastAsia="Times New Roman" w:hAnsi="Times New Roman" w:cs="Times New Roman"/>
          <w:sz w:val="28"/>
          <w:szCs w:val="28"/>
        </w:rPr>
      </w:pPr>
      <w:r w:rsidRPr="00276B6F">
        <w:rPr>
          <w:rFonts w:ascii="Times New Roman" w:eastAsia="Times New Roman" w:hAnsi="Times New Roman" w:cs="Times New Roman"/>
          <w:sz w:val="28"/>
          <w:szCs w:val="28"/>
        </w:rPr>
        <w:t xml:space="preserve">Чтобы понять механизм развития </w:t>
      </w:r>
      <w:proofErr w:type="spellStart"/>
      <w:r w:rsidRPr="00276B6F">
        <w:rPr>
          <w:rFonts w:ascii="Times New Roman" w:eastAsia="Times New Roman" w:hAnsi="Times New Roman" w:cs="Times New Roman"/>
          <w:sz w:val="28"/>
          <w:szCs w:val="28"/>
        </w:rPr>
        <w:t>дислексии</w:t>
      </w:r>
      <w:proofErr w:type="spellEnd"/>
      <w:r w:rsidRPr="00276B6F">
        <w:rPr>
          <w:rFonts w:ascii="Times New Roman" w:eastAsia="Times New Roman" w:hAnsi="Times New Roman" w:cs="Times New Roman"/>
          <w:sz w:val="28"/>
          <w:szCs w:val="28"/>
        </w:rPr>
        <w:t xml:space="preserve">,  </w:t>
      </w:r>
      <w:proofErr w:type="spellStart"/>
      <w:r w:rsidRPr="00276B6F">
        <w:rPr>
          <w:rFonts w:ascii="Times New Roman" w:eastAsia="Times New Roman" w:hAnsi="Times New Roman" w:cs="Times New Roman"/>
          <w:sz w:val="28"/>
          <w:szCs w:val="28"/>
        </w:rPr>
        <w:t>дисграфии</w:t>
      </w:r>
      <w:proofErr w:type="spellEnd"/>
      <w:r w:rsidRPr="00276B6F">
        <w:rPr>
          <w:rFonts w:ascii="Times New Roman" w:eastAsia="Times New Roman" w:hAnsi="Times New Roman" w:cs="Times New Roman"/>
          <w:sz w:val="28"/>
          <w:szCs w:val="28"/>
        </w:rPr>
        <w:t xml:space="preserve"> </w:t>
      </w:r>
      <w:r w:rsidR="000B1F68">
        <w:rPr>
          <w:rFonts w:ascii="Times New Roman" w:eastAsia="Times New Roman" w:hAnsi="Times New Roman" w:cs="Times New Roman"/>
          <w:sz w:val="28"/>
          <w:szCs w:val="28"/>
        </w:rPr>
        <w:t>необходимо познакомиться с различными видами слуха</w:t>
      </w:r>
      <w:r w:rsidRPr="00276B6F">
        <w:rPr>
          <w:rFonts w:ascii="Times New Roman" w:eastAsia="Times New Roman" w:hAnsi="Times New Roman" w:cs="Times New Roman"/>
          <w:sz w:val="28"/>
          <w:szCs w:val="28"/>
        </w:rPr>
        <w:t xml:space="preserve">. Первый слух – физический. Он позволяет нам различать шум листвы и дождя, летний гром, жужжание пчелы, писк комара, а также урбанистические звуки: гул авиалайнера, перестук колес поезда, шуршание шин автомобиля... Вторая разновидность – музыкальный слух. Благодаря ему мы можем наслаждаться мелодией любимой песни и прекрасной музыкой великих композиторов. Наконец, третий вид – речевой слух. Можно обладать хорошим музыкальным и очень неважным речевым слухом. Последний позволяет понимать речь, улавливать тончайшие оттенки сказанного, отличать один звук от другого. При недостаточности речевого слуха не различаются схожие созвучия, обращенная речь воспринимается искаженно. </w:t>
      </w:r>
    </w:p>
    <w:p w:rsidR="007269A5" w:rsidRPr="00276B6F" w:rsidRDefault="007269A5" w:rsidP="00C950B0">
      <w:pPr>
        <w:pStyle w:val="a5"/>
        <w:ind w:firstLine="708"/>
        <w:jc w:val="both"/>
        <w:rPr>
          <w:rFonts w:ascii="Times New Roman" w:eastAsia="Times New Roman" w:hAnsi="Times New Roman" w:cs="Times New Roman"/>
          <w:sz w:val="28"/>
          <w:szCs w:val="28"/>
        </w:rPr>
      </w:pPr>
      <w:r w:rsidRPr="00276B6F">
        <w:rPr>
          <w:rFonts w:ascii="Times New Roman" w:eastAsia="Times New Roman" w:hAnsi="Times New Roman" w:cs="Times New Roman"/>
          <w:sz w:val="28"/>
          <w:szCs w:val="28"/>
        </w:rPr>
        <w:t xml:space="preserve">Если у ребенка нарушен речевой слух, то, понятно, ему очень трудно научиться читать и писать. В самом деле, как он может читать, если нечетко </w:t>
      </w:r>
      <w:r w:rsidRPr="00276B6F">
        <w:rPr>
          <w:rFonts w:ascii="Times New Roman" w:eastAsia="Times New Roman" w:hAnsi="Times New Roman" w:cs="Times New Roman"/>
          <w:sz w:val="28"/>
          <w:szCs w:val="28"/>
        </w:rPr>
        <w:lastRenderedPageBreak/>
        <w:t xml:space="preserve">слышит звучащую речь? </w:t>
      </w:r>
      <w:r w:rsidR="009F3408">
        <w:rPr>
          <w:rFonts w:ascii="Times New Roman" w:eastAsia="Times New Roman" w:hAnsi="Times New Roman" w:cs="Times New Roman"/>
          <w:sz w:val="28"/>
          <w:szCs w:val="28"/>
        </w:rPr>
        <w:t>В совершенстве о</w:t>
      </w:r>
      <w:r w:rsidRPr="00276B6F">
        <w:rPr>
          <w:rFonts w:ascii="Times New Roman" w:eastAsia="Times New Roman" w:hAnsi="Times New Roman" w:cs="Times New Roman"/>
          <w:sz w:val="28"/>
          <w:szCs w:val="28"/>
        </w:rPr>
        <w:t xml:space="preserve">владеть письмом он также не в состоянии, так как не знает, какой звук обозначает та или иная буква. Задача осложняется еще и тем, что ребенок должен правильно уловить определенный звук и представить его в виде знака (буквы) в быстром потоке воспринимаемой им речи. Поэтому обучение грамоте ребенка с дефектным речевым слухом – сложная педагогическая проблема. </w:t>
      </w:r>
    </w:p>
    <w:p w:rsidR="007269A5" w:rsidRPr="00276B6F" w:rsidRDefault="007269A5" w:rsidP="00C950B0">
      <w:pPr>
        <w:pStyle w:val="a5"/>
        <w:ind w:firstLine="708"/>
        <w:jc w:val="both"/>
        <w:rPr>
          <w:rFonts w:ascii="Times New Roman" w:eastAsia="Times New Roman" w:hAnsi="Times New Roman" w:cs="Times New Roman"/>
          <w:sz w:val="28"/>
          <w:szCs w:val="28"/>
        </w:rPr>
      </w:pPr>
      <w:r w:rsidRPr="00276B6F">
        <w:rPr>
          <w:rFonts w:ascii="Times New Roman" w:eastAsia="Times New Roman" w:hAnsi="Times New Roman" w:cs="Times New Roman"/>
          <w:sz w:val="28"/>
          <w:szCs w:val="28"/>
        </w:rPr>
        <w:t xml:space="preserve">А учить надо, потому что искажение одного-двух звуков меняет смысл слова. Сравните, к примеру, слова “дочка–точка”, “уголь–угол”, “палка–балка”, “чашка–Сашка”. </w:t>
      </w:r>
    </w:p>
    <w:p w:rsidR="007269A5" w:rsidRPr="00276B6F" w:rsidRDefault="007269A5" w:rsidP="00C950B0">
      <w:pPr>
        <w:pStyle w:val="a5"/>
        <w:ind w:firstLine="708"/>
        <w:jc w:val="both"/>
        <w:rPr>
          <w:rFonts w:ascii="Times New Roman" w:eastAsia="Times New Roman" w:hAnsi="Times New Roman" w:cs="Times New Roman"/>
          <w:sz w:val="28"/>
          <w:szCs w:val="28"/>
        </w:rPr>
      </w:pPr>
      <w:r w:rsidRPr="00276B6F">
        <w:rPr>
          <w:rFonts w:ascii="Times New Roman" w:eastAsia="Times New Roman" w:hAnsi="Times New Roman" w:cs="Times New Roman"/>
          <w:sz w:val="28"/>
          <w:szCs w:val="28"/>
        </w:rPr>
        <w:t xml:space="preserve">Наряду с речевым (фонематическим) слухом люди обладают особым зрением на буквы. Оказывается, что просто видеть окружающий мир (свет, деревья, людей, различные предметы) недостаточно для овладения письмом. Необходимо обладать зрением на буквы, позволяющим запомнить и воспроизвести их очертания. </w:t>
      </w:r>
    </w:p>
    <w:p w:rsidR="007269A5" w:rsidRPr="00276B6F" w:rsidRDefault="007269A5" w:rsidP="00C950B0">
      <w:pPr>
        <w:pStyle w:val="a5"/>
        <w:ind w:firstLine="708"/>
        <w:jc w:val="both"/>
        <w:rPr>
          <w:rFonts w:ascii="Times New Roman" w:eastAsia="Times New Roman" w:hAnsi="Times New Roman" w:cs="Times New Roman"/>
          <w:sz w:val="28"/>
          <w:szCs w:val="28"/>
          <w:u w:val="single"/>
        </w:rPr>
      </w:pPr>
      <w:r w:rsidRPr="00276B6F">
        <w:rPr>
          <w:rFonts w:ascii="Times New Roman" w:eastAsia="Times New Roman" w:hAnsi="Times New Roman" w:cs="Times New Roman"/>
          <w:sz w:val="28"/>
          <w:szCs w:val="28"/>
          <w:u w:val="single"/>
        </w:rPr>
        <w:t>Значит, для полноценного обучения ребенок должен иметь удовлетворительное интеллектуальное развитие, речевой слух и особое зрение на буквы. Иначе успешно овладеть чтением и письмом он не сможет.</w:t>
      </w:r>
    </w:p>
    <w:p w:rsidR="00C950B0" w:rsidRDefault="00DD1867" w:rsidP="00C950B0">
      <w:pPr>
        <w:pStyle w:val="a5"/>
        <w:ind w:firstLine="708"/>
        <w:jc w:val="both"/>
        <w:rPr>
          <w:rFonts w:ascii="Times New Roman" w:eastAsia="Times New Roman" w:hAnsi="Times New Roman" w:cs="Times New Roman"/>
          <w:b/>
          <w:sz w:val="28"/>
          <w:szCs w:val="28"/>
        </w:rPr>
      </w:pPr>
      <w:r w:rsidRPr="00C950B0">
        <w:rPr>
          <w:rFonts w:ascii="Times New Roman" w:eastAsia="Times New Roman" w:hAnsi="Times New Roman" w:cs="Times New Roman"/>
          <w:b/>
          <w:sz w:val="28"/>
          <w:szCs w:val="28"/>
        </w:rPr>
        <w:t xml:space="preserve">Можно ли эффективно помочь детям с </w:t>
      </w:r>
      <w:proofErr w:type="spellStart"/>
      <w:r w:rsidRPr="00C950B0">
        <w:rPr>
          <w:rFonts w:ascii="Times New Roman" w:eastAsia="Times New Roman" w:hAnsi="Times New Roman" w:cs="Times New Roman"/>
          <w:b/>
          <w:sz w:val="28"/>
          <w:szCs w:val="28"/>
        </w:rPr>
        <w:t>дислексией</w:t>
      </w:r>
      <w:proofErr w:type="spellEnd"/>
      <w:r w:rsidRPr="00C950B0">
        <w:rPr>
          <w:rFonts w:ascii="Times New Roman" w:eastAsia="Times New Roman" w:hAnsi="Times New Roman" w:cs="Times New Roman"/>
          <w:b/>
          <w:sz w:val="28"/>
          <w:szCs w:val="28"/>
        </w:rPr>
        <w:t xml:space="preserve"> и </w:t>
      </w:r>
      <w:proofErr w:type="spellStart"/>
      <w:r w:rsidRPr="00C950B0">
        <w:rPr>
          <w:rFonts w:ascii="Times New Roman" w:eastAsia="Times New Roman" w:hAnsi="Times New Roman" w:cs="Times New Roman"/>
          <w:b/>
          <w:sz w:val="28"/>
          <w:szCs w:val="28"/>
        </w:rPr>
        <w:t>дисграфией</w:t>
      </w:r>
      <w:proofErr w:type="spellEnd"/>
      <w:r w:rsidRPr="00C950B0">
        <w:rPr>
          <w:rFonts w:ascii="Times New Roman" w:eastAsia="Times New Roman" w:hAnsi="Times New Roman" w:cs="Times New Roman"/>
          <w:b/>
          <w:sz w:val="28"/>
          <w:szCs w:val="28"/>
        </w:rPr>
        <w:t>?</w:t>
      </w:r>
    </w:p>
    <w:p w:rsidR="00DD1867" w:rsidRPr="00276B6F" w:rsidRDefault="00DD1867" w:rsidP="00C950B0">
      <w:pPr>
        <w:pStyle w:val="a5"/>
        <w:ind w:firstLine="708"/>
        <w:jc w:val="both"/>
        <w:rPr>
          <w:rFonts w:ascii="Times New Roman" w:eastAsia="Times New Roman" w:hAnsi="Times New Roman" w:cs="Times New Roman"/>
          <w:sz w:val="28"/>
          <w:szCs w:val="28"/>
        </w:rPr>
      </w:pPr>
      <w:r w:rsidRPr="00276B6F">
        <w:rPr>
          <w:rFonts w:ascii="Times New Roman" w:eastAsia="Times New Roman" w:hAnsi="Times New Roman" w:cs="Times New Roman"/>
          <w:sz w:val="28"/>
          <w:szCs w:val="28"/>
        </w:rPr>
        <w:t xml:space="preserve">Да, таким ребятам вполне по силам овладеть чтением и письмом, если они будут </w:t>
      </w:r>
      <w:r w:rsidRPr="00276B6F">
        <w:rPr>
          <w:rFonts w:ascii="Times New Roman" w:eastAsia="Times New Roman" w:hAnsi="Times New Roman" w:cs="Times New Roman"/>
          <w:sz w:val="28"/>
          <w:szCs w:val="28"/>
          <w:u w:val="single"/>
        </w:rPr>
        <w:t>настойчиво заниматься.</w:t>
      </w:r>
      <w:r w:rsidRPr="00276B6F">
        <w:rPr>
          <w:rFonts w:ascii="Times New Roman" w:eastAsia="Times New Roman" w:hAnsi="Times New Roman" w:cs="Times New Roman"/>
          <w:sz w:val="28"/>
          <w:szCs w:val="28"/>
        </w:rPr>
        <w:t xml:space="preserve"> Кому-то понадобятся годы занятий, кому-то – месяцы. Суть уроков – тренировка речевого слуха и буквенного зрения. </w:t>
      </w:r>
    </w:p>
    <w:p w:rsidR="00C950B0" w:rsidRDefault="00DD1867" w:rsidP="00C950B0">
      <w:pPr>
        <w:pStyle w:val="a5"/>
        <w:jc w:val="center"/>
        <w:rPr>
          <w:rFonts w:ascii="Times New Roman" w:eastAsia="Times New Roman" w:hAnsi="Times New Roman" w:cs="Times New Roman"/>
          <w:sz w:val="28"/>
          <w:szCs w:val="28"/>
        </w:rPr>
      </w:pPr>
      <w:r w:rsidRPr="00C950B0">
        <w:rPr>
          <w:rFonts w:ascii="Times New Roman" w:eastAsia="Times New Roman" w:hAnsi="Times New Roman" w:cs="Times New Roman"/>
          <w:b/>
          <w:sz w:val="28"/>
          <w:szCs w:val="28"/>
        </w:rPr>
        <w:t>Кто способен научить ребенка читать и писать?</w:t>
      </w:r>
    </w:p>
    <w:p w:rsidR="00276B6F" w:rsidRPr="00276B6F" w:rsidRDefault="00DD1867" w:rsidP="00C950B0">
      <w:pPr>
        <w:pStyle w:val="a5"/>
        <w:ind w:firstLine="708"/>
        <w:jc w:val="both"/>
        <w:rPr>
          <w:rFonts w:ascii="Times New Roman" w:eastAsia="Times New Roman" w:hAnsi="Times New Roman" w:cs="Times New Roman"/>
          <w:sz w:val="28"/>
          <w:szCs w:val="28"/>
        </w:rPr>
      </w:pPr>
      <w:r w:rsidRPr="00276B6F">
        <w:rPr>
          <w:rFonts w:ascii="Times New Roman" w:eastAsia="Times New Roman" w:hAnsi="Times New Roman" w:cs="Times New Roman"/>
          <w:sz w:val="28"/>
          <w:szCs w:val="28"/>
        </w:rPr>
        <w:t xml:space="preserve">Маме и папе вряд ли это удастся, нужна помощь специалиста – квалифицированного логопеда. </w:t>
      </w:r>
      <w:r w:rsidR="00276B6F" w:rsidRPr="00276B6F">
        <w:rPr>
          <w:rFonts w:ascii="Times New Roman" w:eastAsia="Times New Roman" w:hAnsi="Times New Roman" w:cs="Times New Roman"/>
          <w:sz w:val="28"/>
          <w:szCs w:val="28"/>
        </w:rPr>
        <w:t>Нами з</w:t>
      </w:r>
      <w:r w:rsidRPr="00276B6F">
        <w:rPr>
          <w:rFonts w:ascii="Times New Roman" w:eastAsia="Times New Roman" w:hAnsi="Times New Roman" w:cs="Times New Roman"/>
          <w:sz w:val="28"/>
          <w:szCs w:val="28"/>
        </w:rPr>
        <w:t xml:space="preserve">анятия проводятся по определенной системе: используются различные речевые игры, разрезная или магнитная азбука для складывания слов, выделение грамматических элементов слов. Ребенок должен усвоить, как произносятся определенные звуки и какой букве при письме этот звук соответствует. Обычно </w:t>
      </w:r>
      <w:r w:rsidR="00276B6F" w:rsidRPr="00276B6F">
        <w:rPr>
          <w:rFonts w:ascii="Times New Roman" w:eastAsia="Times New Roman" w:hAnsi="Times New Roman" w:cs="Times New Roman"/>
          <w:sz w:val="28"/>
          <w:szCs w:val="28"/>
        </w:rPr>
        <w:t xml:space="preserve">мы, </w:t>
      </w:r>
      <w:r w:rsidRPr="00276B6F">
        <w:rPr>
          <w:rFonts w:ascii="Times New Roman" w:eastAsia="Times New Roman" w:hAnsi="Times New Roman" w:cs="Times New Roman"/>
          <w:sz w:val="28"/>
          <w:szCs w:val="28"/>
        </w:rPr>
        <w:t>логопед</w:t>
      </w:r>
      <w:r w:rsidR="00276B6F" w:rsidRPr="00276B6F">
        <w:rPr>
          <w:rFonts w:ascii="Times New Roman" w:eastAsia="Times New Roman" w:hAnsi="Times New Roman" w:cs="Times New Roman"/>
          <w:sz w:val="28"/>
          <w:szCs w:val="28"/>
        </w:rPr>
        <w:t>ы,</w:t>
      </w:r>
      <w:r w:rsidRPr="00276B6F">
        <w:rPr>
          <w:rFonts w:ascii="Times New Roman" w:eastAsia="Times New Roman" w:hAnsi="Times New Roman" w:cs="Times New Roman"/>
          <w:sz w:val="28"/>
          <w:szCs w:val="28"/>
        </w:rPr>
        <w:t xml:space="preserve"> прибегает к противопоставлениям, “отрабатывая”, чем отличается твердое произношение от мягкого, глухое – от звонкого... Тренировка ведется путем повторения слов, диктанта, подбора слов по заданным звукам, анализа </w:t>
      </w:r>
      <w:proofErr w:type="spellStart"/>
      <w:proofErr w:type="gramStart"/>
      <w:r w:rsidRPr="00276B6F">
        <w:rPr>
          <w:rFonts w:ascii="Times New Roman" w:eastAsia="Times New Roman" w:hAnsi="Times New Roman" w:cs="Times New Roman"/>
          <w:sz w:val="28"/>
          <w:szCs w:val="28"/>
        </w:rPr>
        <w:t>звуко</w:t>
      </w:r>
      <w:proofErr w:type="spellEnd"/>
      <w:r w:rsidRPr="00276B6F">
        <w:rPr>
          <w:rFonts w:ascii="Times New Roman" w:eastAsia="Times New Roman" w:hAnsi="Times New Roman" w:cs="Times New Roman"/>
          <w:sz w:val="28"/>
          <w:szCs w:val="28"/>
        </w:rPr>
        <w:t>-буквенного</w:t>
      </w:r>
      <w:proofErr w:type="gramEnd"/>
      <w:r w:rsidRPr="00276B6F">
        <w:rPr>
          <w:rFonts w:ascii="Times New Roman" w:eastAsia="Times New Roman" w:hAnsi="Times New Roman" w:cs="Times New Roman"/>
          <w:sz w:val="28"/>
          <w:szCs w:val="28"/>
        </w:rPr>
        <w:t xml:space="preserve"> состава слов.</w:t>
      </w:r>
    </w:p>
    <w:p w:rsidR="00DD1867" w:rsidRDefault="00276B6F" w:rsidP="00C950B0">
      <w:pPr>
        <w:pStyle w:val="a5"/>
        <w:ind w:firstLine="708"/>
        <w:jc w:val="both"/>
        <w:rPr>
          <w:rFonts w:ascii="Times New Roman" w:eastAsia="Times New Roman" w:hAnsi="Times New Roman" w:cs="Times New Roman"/>
          <w:sz w:val="28"/>
          <w:szCs w:val="28"/>
        </w:rPr>
      </w:pPr>
      <w:r w:rsidRPr="00276B6F">
        <w:rPr>
          <w:rFonts w:ascii="Times New Roman" w:eastAsia="Times New Roman" w:hAnsi="Times New Roman" w:cs="Times New Roman"/>
          <w:sz w:val="28"/>
          <w:szCs w:val="28"/>
        </w:rPr>
        <w:t xml:space="preserve">Следует знать, что </w:t>
      </w:r>
      <w:r w:rsidR="00DD1867" w:rsidRPr="00276B6F">
        <w:rPr>
          <w:rFonts w:ascii="Times New Roman" w:eastAsia="Times New Roman" w:hAnsi="Times New Roman" w:cs="Times New Roman"/>
          <w:sz w:val="28"/>
          <w:szCs w:val="28"/>
        </w:rPr>
        <w:t xml:space="preserve"> </w:t>
      </w:r>
      <w:proofErr w:type="spellStart"/>
      <w:r w:rsidR="00DD1867" w:rsidRPr="00276B6F">
        <w:rPr>
          <w:rFonts w:ascii="Times New Roman" w:eastAsia="Times New Roman" w:hAnsi="Times New Roman" w:cs="Times New Roman"/>
          <w:sz w:val="28"/>
          <w:szCs w:val="28"/>
        </w:rPr>
        <w:t>дислексия</w:t>
      </w:r>
      <w:proofErr w:type="spellEnd"/>
      <w:r w:rsidR="00DD1867" w:rsidRPr="00276B6F">
        <w:rPr>
          <w:rFonts w:ascii="Times New Roman" w:eastAsia="Times New Roman" w:hAnsi="Times New Roman" w:cs="Times New Roman"/>
          <w:sz w:val="28"/>
          <w:szCs w:val="28"/>
        </w:rPr>
        <w:t xml:space="preserve"> и </w:t>
      </w:r>
      <w:proofErr w:type="spellStart"/>
      <w:r w:rsidR="00DD1867" w:rsidRPr="00276B6F">
        <w:rPr>
          <w:rFonts w:ascii="Times New Roman" w:eastAsia="Times New Roman" w:hAnsi="Times New Roman" w:cs="Times New Roman"/>
          <w:sz w:val="28"/>
          <w:szCs w:val="28"/>
        </w:rPr>
        <w:t>дисграфия</w:t>
      </w:r>
      <w:proofErr w:type="spellEnd"/>
      <w:r w:rsidR="00DD1867" w:rsidRPr="00276B6F">
        <w:rPr>
          <w:rFonts w:ascii="Times New Roman" w:eastAsia="Times New Roman" w:hAnsi="Times New Roman" w:cs="Times New Roman"/>
          <w:sz w:val="28"/>
          <w:szCs w:val="28"/>
        </w:rPr>
        <w:t xml:space="preserve"> – это состояния, для </w:t>
      </w:r>
      <w:r w:rsidR="009F3408">
        <w:rPr>
          <w:rFonts w:ascii="Times New Roman" w:eastAsia="Times New Roman" w:hAnsi="Times New Roman" w:cs="Times New Roman"/>
          <w:sz w:val="28"/>
          <w:szCs w:val="28"/>
        </w:rPr>
        <w:t>устранения</w:t>
      </w:r>
      <w:r w:rsidR="00DD1867" w:rsidRPr="00276B6F">
        <w:rPr>
          <w:rFonts w:ascii="Times New Roman" w:eastAsia="Times New Roman" w:hAnsi="Times New Roman" w:cs="Times New Roman"/>
          <w:sz w:val="28"/>
          <w:szCs w:val="28"/>
        </w:rPr>
        <w:t xml:space="preserve"> которых требуется тесное сотрудничество врача, логопеда и родителей. </w:t>
      </w:r>
      <w:r w:rsidRPr="00276B6F">
        <w:rPr>
          <w:rFonts w:ascii="Times New Roman" w:eastAsia="Times New Roman" w:hAnsi="Times New Roman" w:cs="Times New Roman"/>
          <w:sz w:val="28"/>
          <w:szCs w:val="28"/>
        </w:rPr>
        <w:t>Психоневролог может помочь логопедическим занятиям, порекомендовав определенные стимулирующие, улучшающие память и обмен веществ мозга препараты.</w:t>
      </w:r>
    </w:p>
    <w:p w:rsidR="009F3408" w:rsidRDefault="009F3408" w:rsidP="00C950B0">
      <w:pPr>
        <w:pStyle w:val="a5"/>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родители, в свою очередь, должны выполнять рекомендации учителя-логопеда, поддерживать тесную связь с ним, контролировать посещение ребенком занятий.</w:t>
      </w:r>
    </w:p>
    <w:p w:rsidR="0097119D" w:rsidRDefault="0097119D" w:rsidP="0097119D">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Очень обидно, когда ребенок говорит: «Мама сказала, что тебе там делать нечего». Уважаемые родители, логопед занимается не только коррекцией звукопроизношения, но и еще работает над такими серьезными нарушениями как </w:t>
      </w:r>
      <w:proofErr w:type="spellStart"/>
      <w:r>
        <w:rPr>
          <w:rFonts w:ascii="Times New Roman" w:hAnsi="Times New Roman" w:cs="Times New Roman"/>
          <w:sz w:val="28"/>
          <w:szCs w:val="28"/>
        </w:rPr>
        <w:t>дислексия</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дисграфия</w:t>
      </w:r>
      <w:proofErr w:type="spellEnd"/>
      <w:r>
        <w:rPr>
          <w:rFonts w:ascii="Times New Roman" w:hAnsi="Times New Roman" w:cs="Times New Roman"/>
          <w:sz w:val="28"/>
          <w:szCs w:val="28"/>
        </w:rPr>
        <w:t>.</w:t>
      </w:r>
    </w:p>
    <w:p w:rsidR="0097119D" w:rsidRPr="00276B6F" w:rsidRDefault="0097119D" w:rsidP="00C950B0">
      <w:pPr>
        <w:pStyle w:val="a5"/>
        <w:ind w:firstLine="708"/>
        <w:jc w:val="both"/>
        <w:rPr>
          <w:rFonts w:ascii="Times New Roman" w:eastAsia="Times New Roman" w:hAnsi="Times New Roman" w:cs="Times New Roman"/>
          <w:sz w:val="28"/>
          <w:szCs w:val="28"/>
        </w:rPr>
      </w:pPr>
    </w:p>
    <w:p w:rsidR="00C1474E" w:rsidRDefault="009F3408" w:rsidP="00C950B0">
      <w:pPr>
        <w:pStyle w:val="a5"/>
        <w:ind w:firstLine="708"/>
        <w:jc w:val="both"/>
        <w:rPr>
          <w:rFonts w:ascii="Times New Roman" w:hAnsi="Times New Roman" w:cs="Times New Roman"/>
          <w:sz w:val="28"/>
          <w:szCs w:val="28"/>
        </w:rPr>
      </w:pPr>
      <w:r>
        <w:rPr>
          <w:rFonts w:ascii="Times New Roman" w:hAnsi="Times New Roman" w:cs="Times New Roman"/>
          <w:sz w:val="28"/>
          <w:szCs w:val="28"/>
        </w:rPr>
        <w:lastRenderedPageBreak/>
        <w:t>Я призываю</w:t>
      </w:r>
      <w:r w:rsidR="00276B6F" w:rsidRPr="00276B6F">
        <w:rPr>
          <w:rFonts w:ascii="Times New Roman" w:hAnsi="Times New Roman" w:cs="Times New Roman"/>
          <w:sz w:val="28"/>
          <w:szCs w:val="28"/>
        </w:rPr>
        <w:t xml:space="preserve"> родителей</w:t>
      </w:r>
      <w:r>
        <w:rPr>
          <w:rFonts w:ascii="Times New Roman" w:hAnsi="Times New Roman" w:cs="Times New Roman"/>
          <w:sz w:val="28"/>
          <w:szCs w:val="28"/>
        </w:rPr>
        <w:t>, чьи дети имеют затруднения на уроках чтения и письма,</w:t>
      </w:r>
      <w:r w:rsidR="00276B6F" w:rsidRPr="00276B6F">
        <w:rPr>
          <w:rFonts w:ascii="Times New Roman" w:hAnsi="Times New Roman" w:cs="Times New Roman"/>
          <w:sz w:val="28"/>
          <w:szCs w:val="28"/>
        </w:rPr>
        <w:t xml:space="preserve"> не пренебрегать занятиями с логопедом, относится серьезней к посещению ребенком коррекционных занятий.</w:t>
      </w:r>
    </w:p>
    <w:p w:rsidR="000E6306" w:rsidRDefault="000E6306" w:rsidP="00C950B0">
      <w:pPr>
        <w:pStyle w:val="a5"/>
        <w:ind w:firstLine="708"/>
        <w:jc w:val="both"/>
        <w:rPr>
          <w:rFonts w:ascii="Times New Roman" w:hAnsi="Times New Roman" w:cs="Times New Roman"/>
          <w:sz w:val="28"/>
          <w:szCs w:val="28"/>
        </w:rPr>
      </w:pPr>
    </w:p>
    <w:p w:rsidR="000E6306" w:rsidRPr="00276B6F" w:rsidRDefault="000E6306" w:rsidP="00C950B0">
      <w:pPr>
        <w:pStyle w:val="a5"/>
        <w:ind w:firstLine="708"/>
        <w:jc w:val="both"/>
        <w:rPr>
          <w:rFonts w:ascii="Times New Roman" w:hAnsi="Times New Roman" w:cs="Times New Roman"/>
          <w:sz w:val="28"/>
          <w:szCs w:val="28"/>
        </w:rPr>
      </w:pPr>
      <w:r>
        <w:rPr>
          <w:rFonts w:ascii="Times New Roman" w:hAnsi="Times New Roman" w:cs="Times New Roman"/>
          <w:sz w:val="28"/>
          <w:szCs w:val="28"/>
        </w:rPr>
        <w:t>Учитель-логопед: Ольга Николаевна Карташова</w:t>
      </w:r>
    </w:p>
    <w:sectPr w:rsidR="000E6306" w:rsidRPr="00276B6F" w:rsidSect="00E6515B">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8385A"/>
    <w:multiLevelType w:val="multilevel"/>
    <w:tmpl w:val="6E86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D1867"/>
    <w:rsid w:val="000B1F68"/>
    <w:rsid w:val="000E6306"/>
    <w:rsid w:val="00103A86"/>
    <w:rsid w:val="001149AF"/>
    <w:rsid w:val="001C3CB7"/>
    <w:rsid w:val="00276B6F"/>
    <w:rsid w:val="002C7E86"/>
    <w:rsid w:val="003F6C54"/>
    <w:rsid w:val="00442F43"/>
    <w:rsid w:val="00513BD3"/>
    <w:rsid w:val="00570C5B"/>
    <w:rsid w:val="005916FC"/>
    <w:rsid w:val="007269A5"/>
    <w:rsid w:val="0097119D"/>
    <w:rsid w:val="009F3408"/>
    <w:rsid w:val="00C041DA"/>
    <w:rsid w:val="00C1474E"/>
    <w:rsid w:val="00C16C13"/>
    <w:rsid w:val="00C950B0"/>
    <w:rsid w:val="00DD1867"/>
    <w:rsid w:val="00E6515B"/>
    <w:rsid w:val="00F47475"/>
    <w:rsid w:val="00F64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4A1EB0B5"/>
  <w15:docId w15:val="{7BB2CF1A-DE1E-4C2A-AB0C-E523853A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9AF"/>
  </w:style>
  <w:style w:type="paragraph" w:styleId="2">
    <w:name w:val="heading 2"/>
    <w:basedOn w:val="a"/>
    <w:link w:val="20"/>
    <w:uiPriority w:val="9"/>
    <w:qFormat/>
    <w:rsid w:val="00DD1867"/>
    <w:pPr>
      <w:spacing w:before="100" w:beforeAutospacing="1" w:after="100" w:afterAutospacing="1" w:line="240" w:lineRule="auto"/>
      <w:jc w:val="center"/>
      <w:outlineLvl w:val="1"/>
    </w:pPr>
    <w:rPr>
      <w:rFonts w:ascii="Courier" w:eastAsia="Times New Roman" w:hAnsi="Courier" w:cs="Times New Roman"/>
      <w:b/>
      <w:bCs/>
      <w:color w:val="0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1867"/>
    <w:rPr>
      <w:rFonts w:ascii="Courier" w:eastAsia="Times New Roman" w:hAnsi="Courier" w:cs="Times New Roman"/>
      <w:b/>
      <w:bCs/>
      <w:color w:val="000000"/>
      <w:sz w:val="30"/>
      <w:szCs w:val="30"/>
    </w:rPr>
  </w:style>
  <w:style w:type="character" w:styleId="a3">
    <w:name w:val="Hyperlink"/>
    <w:basedOn w:val="a0"/>
    <w:uiPriority w:val="99"/>
    <w:semiHidden/>
    <w:unhideWhenUsed/>
    <w:rsid w:val="00DD1867"/>
    <w:rPr>
      <w:rFonts w:ascii="Courier" w:hAnsi="Courier" w:hint="default"/>
      <w:strike w:val="0"/>
      <w:dstrike w:val="0"/>
      <w:color w:val="FF0000"/>
      <w:sz w:val="24"/>
      <w:szCs w:val="24"/>
      <w:u w:val="none"/>
      <w:effect w:val="none"/>
    </w:rPr>
  </w:style>
  <w:style w:type="paragraph" w:styleId="a4">
    <w:name w:val="Normal (Web)"/>
    <w:basedOn w:val="a"/>
    <w:uiPriority w:val="99"/>
    <w:semiHidden/>
    <w:unhideWhenUsed/>
    <w:rsid w:val="00DD1867"/>
    <w:pPr>
      <w:spacing w:before="100" w:beforeAutospacing="1" w:after="100" w:afterAutospacing="1" w:line="240" w:lineRule="auto"/>
    </w:pPr>
    <w:rPr>
      <w:rFonts w:ascii="Times" w:eastAsia="Times New Roman" w:hAnsi="Times" w:cs="Times"/>
      <w:color w:val="000000"/>
      <w:sz w:val="24"/>
      <w:szCs w:val="24"/>
    </w:rPr>
  </w:style>
  <w:style w:type="paragraph" w:styleId="a5">
    <w:name w:val="No Spacing"/>
    <w:link w:val="a6"/>
    <w:uiPriority w:val="1"/>
    <w:qFormat/>
    <w:rsid w:val="005916FC"/>
    <w:pPr>
      <w:spacing w:after="0" w:line="240" w:lineRule="auto"/>
    </w:pPr>
  </w:style>
  <w:style w:type="character" w:customStyle="1" w:styleId="a6">
    <w:name w:val="Без интервала Знак"/>
    <w:basedOn w:val="a0"/>
    <w:link w:val="a5"/>
    <w:uiPriority w:val="1"/>
    <w:rsid w:val="00E6515B"/>
  </w:style>
  <w:style w:type="paragraph" w:styleId="a7">
    <w:name w:val="Balloon Text"/>
    <w:basedOn w:val="a"/>
    <w:link w:val="a8"/>
    <w:uiPriority w:val="99"/>
    <w:semiHidden/>
    <w:unhideWhenUsed/>
    <w:rsid w:val="00E651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51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AA71C3"/>
    <w:rsid w:val="00635D16"/>
    <w:rsid w:val="006D1081"/>
    <w:rsid w:val="0099032E"/>
    <w:rsid w:val="00AA71C3"/>
    <w:rsid w:val="00D16D3A"/>
    <w:rsid w:val="00F32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28357A78C14CFE815C5B4890EEFED8">
    <w:name w:val="B628357A78C14CFE815C5B4890EEFED8"/>
    <w:rsid w:val="00AA71C3"/>
  </w:style>
  <w:style w:type="paragraph" w:customStyle="1" w:styleId="3EE2F14A855F4BC9A2D3B3113BEBCBD9">
    <w:name w:val="3EE2F14A855F4BC9A2D3B3113BEBCBD9"/>
    <w:rsid w:val="00AA71C3"/>
  </w:style>
  <w:style w:type="paragraph" w:customStyle="1" w:styleId="FA88556345D742EEA363BEC6DD57C6B2">
    <w:name w:val="FA88556345D742EEA363BEC6DD57C6B2"/>
    <w:rsid w:val="00AA71C3"/>
  </w:style>
  <w:style w:type="paragraph" w:customStyle="1" w:styleId="7B0F59FB0C464E2A9C996A64DC099082">
    <w:name w:val="7B0F59FB0C464E2A9C996A64DC099082"/>
    <w:rsid w:val="00AA71C3"/>
  </w:style>
  <w:style w:type="paragraph" w:customStyle="1" w:styleId="FEA79394F0494FBBA1E4277ECBC63B98">
    <w:name w:val="FEA79394F0494FBBA1E4277ECBC63B98"/>
    <w:rsid w:val="00AA71C3"/>
  </w:style>
  <w:style w:type="paragraph" w:customStyle="1" w:styleId="AF21DA02C04D4B4B8829E4CE737B3EBD">
    <w:name w:val="AF21DA02C04D4B4B8829E4CE737B3EBD"/>
    <w:rsid w:val="00AA71C3"/>
  </w:style>
  <w:style w:type="paragraph" w:customStyle="1" w:styleId="DD8782711BCF48EEB2BA4D258186B68B">
    <w:name w:val="DD8782711BCF48EEB2BA4D258186B68B"/>
    <w:rsid w:val="00AA71C3"/>
  </w:style>
  <w:style w:type="paragraph" w:customStyle="1" w:styleId="270A4D332CF64E43A630575F621C8967">
    <w:name w:val="270A4D332CF64E43A630575F621C8967"/>
    <w:rsid w:val="00AA71C3"/>
  </w:style>
  <w:style w:type="paragraph" w:customStyle="1" w:styleId="D6828845DDA74623965C8C65C74DCCA1">
    <w:name w:val="D6828845DDA74623965C8C65C74DCCA1"/>
    <w:rsid w:val="00AA7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B7E325-1658-416E-88AF-5AAF6E34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872</Words>
  <Characters>4973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Выступление в СМИ</dc:title>
  <dc:subject>Почему не каждому дается грамота</dc:subject>
  <dc:creator>О.Н. Карташова</dc:creator>
  <cp:keywords/>
  <dc:description/>
  <cp:lastModifiedBy>Ольга Карташова</cp:lastModifiedBy>
  <cp:revision>13</cp:revision>
  <dcterms:created xsi:type="dcterms:W3CDTF">2008-10-28T11:06:00Z</dcterms:created>
  <dcterms:modified xsi:type="dcterms:W3CDTF">2024-01-16T06:49:00Z</dcterms:modified>
</cp:coreProperties>
</file>