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3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37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37"/>
          <w:sz w:val="28"/>
          <w:szCs w:val="28"/>
          <w:u w:val="none"/>
          <w:shd w:fill="auto" w:val="clear"/>
          <w:vertAlign w:val="baseline"/>
          <w:rtl w:val="0"/>
        </w:rPr>
        <w:t xml:space="preserve">Тема: «Инновационные технологии в образовательной деятельности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3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37"/>
          <w:sz w:val="28"/>
          <w:szCs w:val="28"/>
          <w:u w:val="none"/>
          <w:shd w:fill="auto" w:val="clear"/>
          <w:vertAlign w:val="baseline"/>
          <w:rtl w:val="0"/>
        </w:rPr>
        <w:t xml:space="preserve"> детей дошкольного возраста»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37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Цель: создание условий инновационных процессов в ДОУ, применение педагогами знаний, умений, навыков, приобретенных в профессиональной деятельности.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Задачи: ведрение инновационных технологий для повышения профессиональной культуры педагогов;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творческой атмосферы и объединение усилий  всего педагогического коллектива по построению образовательного процесса;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Современные педагогические технологии в дошкольном образовании направлены на реализацию государственных стандартов дошкольного образования.  Его цель- содействовать становлению ребенка как личности.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Педагогическая технология-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 методический инструментарий педагогического процесса (Б.Т. Лихачёв). Сегодня насчитывается больше сотни образовательных технологий.  Таким образом, инновационные технологии в ДОУ направлены на создание современных компонентов и приемов, основной целью которых является развитие образовательного процесса.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 числу современных образовательных технологий можно отнести: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здоровьесберегающие технологии;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технологии проектного обчения;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исследовательской деятельности;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информационно-коммуникационные технологии;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личностно-ориентированные технологии;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игрового обучения;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проблемного обучения;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развивающего обучения;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информационные технологии;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игровая технология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«ТРИЗ» и др.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Сегодня мы расмотрим несколько типов технологий. Вовремя анализа занятий определите, какие технологии использованы?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Технология информационного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опирается на принцип активизации ребенка в обучении и определяется ведущей ролью педагога. Он берет на себя роль «информатора», передающего знания детям (это может быть и словесная инструкция к деятельности или прямое включение ребенка в деятельность «делай как я»)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Структура этой технологии выглядит следующим образом: цель, рассказ, задание на воспроизведение знаний либо задача, деятельность (совместно с педагогом) и результат. Особенности данной технологии: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руководящая роль педагога;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включение детей по инструкции педагога;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понимание детьми информации педагога.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Технологии игрового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предметно-пространственной среды. Игровые технологии —являются фундаментом всего дошкольного образования. В свете ФГОС личность ребенка выводится на первый план и все дошкольное детство должно быть посвящено игре.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Структура данной  технологии следуюшая: игровая задача, правила, деятельность и результат. Игровая технология в обучении призвана сочетать элементы игры и ученья. Особенности игровой технологии: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b w:val="0"/>
          <w:i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свободная развивающая деятельность (она возникает по желанию ребенка, ради удовольствия от процесса деятельности);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b w:val="0"/>
          <w:i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творческий характер деятельности (ребенок импровизирует);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b w:val="0"/>
          <w:i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эмоциональная приподнятость деятельности (опирается на чувства, эмоциональные переживания).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Технологии проблемного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создание проблемных ситуаций (под руководством педагога) и активную деятельность детей по их разрешению, в результате чего ребенок получает знания.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Структурные компоненты данной технологии: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b w:val="0"/>
          <w:i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проблемация информации (удивление, любопытство ребенка);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b w:val="0"/>
          <w:i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активная деятельность ребенка;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b w:val="0"/>
          <w:i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связь обучения с жизнью, игрой и трудом;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b w:val="0"/>
          <w:i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исследовательский характер познания.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Технологии проектного 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это дидактическое средство активизации познавательного и творческого развития ребенка и одновременно формирование личностных качеств ребенка.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взрослых, детей над определённой практической темой.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Использование ИКТ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информационно-компьютерных технологий)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 сравнению с традиционными формами обучения дошкольников компьютер обладает рядом преимуществ: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Предъявления информации на экране компьютера в игровой форме вызывает у детей огромный интерес;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Несет в себе новый тип информаций, понятный дошкольникам;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Движение, звук, мультипликация надолго привлекает внимание;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Предоставляет возможность индивидуализации обучения;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Ребенок сам регулирует темп и количество решаемых игровых обучающих задач;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своей деятельности за компьютером дошкольник приобретает уверенность в себе, в том, что он многое может;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Познавательно-исследовательская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 как в младшем, так и в старшем дошкольном возрасте, о чем неоднократно говорил Л.С. Выготский.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так сказал еще много веков назад Конфуций.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1) ребенок выделяет и ставит проблему, которую необходимо разрешить; предлагает возможные решения;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2) проверяет эти возможные решения, исходя из данных;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3) делает выводы в соответствии с результатами проверки;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4) применяет выводы к новым данным;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5) делает обобщения.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Технология развивающего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Изменение в содержании приводят и к существенному изменению в методах обучения.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Личностно-ориентированные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личностно-ориентированные технологии характеризуются антропоцентричностью,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– это обучение в интересной для них игровой форме.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Для родителей – это эффективное обучение детей, т. е обучение по программам, хорошо готовящим детей к школе: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обучение без утомления;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сохранение здоровья детей как психического, так и физического;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успешность обучения;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поддержание желания учиться;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обеспечение возможности поступления в престижную школу;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обучение престижным предметам (иностранный язык, хореография).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Для воспитателей – это прежде всего положительная оценка ихуспешности руководителями ДОУ и родителями: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успешное выполнение ими всех учебных программ;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оптимальный подбор методов и приемов работы с детьми;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поддержание интереса детей к учебному процессу;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успешное развитие детей в процессе их обучения;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сохранение психического и физического здоровья детей;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рациональное использование учебного времени детей и рабочего времени воспитателя;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обеспеченность педагогического процесса всеми необходимыми пособиями и оборудованием.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240" w:before="0" w:line="240" w:lineRule="auto"/>
        <w:ind w:left="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Современные педагогические технологии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3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smallCaps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