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E0" w:rsidRPr="00FA2BE0" w:rsidRDefault="00FA2BE0" w:rsidP="00FA2BE0">
      <w:pPr>
        <w:pStyle w:val="a4"/>
        <w:jc w:val="center"/>
        <w:rPr>
          <w:rFonts w:ascii="Times New Roman" w:hAnsi="Times New Roman" w:cs="Times New Roman"/>
          <w:sz w:val="24"/>
          <w:szCs w:val="24"/>
        </w:rPr>
      </w:pPr>
      <w:r>
        <w:rPr>
          <w:rFonts w:ascii="Times New Roman" w:hAnsi="Times New Roman" w:cs="Times New Roman"/>
          <w:sz w:val="24"/>
          <w:szCs w:val="24"/>
        </w:rPr>
        <w:t>СОДЕРЖАНИЕ</w:t>
      </w:r>
    </w:p>
    <w:p w:rsidR="00FA2BE0" w:rsidRPr="00FA2BE0" w:rsidRDefault="00FA2BE0" w:rsidP="00FA2BE0">
      <w:pPr>
        <w:pStyle w:val="a4"/>
        <w:jc w:val="center"/>
        <w:rPr>
          <w:rFonts w:ascii="Times New Roman" w:hAnsi="Times New Roman" w:cs="Times New Roman"/>
          <w:sz w:val="24"/>
          <w:szCs w:val="24"/>
        </w:rPr>
      </w:pPr>
    </w:p>
    <w:p w:rsidR="00FA2BE0" w:rsidRPr="00FA2BE0" w:rsidRDefault="00FA2BE0" w:rsidP="00FA2BE0">
      <w:pPr>
        <w:pStyle w:val="a4"/>
        <w:numPr>
          <w:ilvl w:val="0"/>
          <w:numId w:val="1"/>
        </w:numPr>
        <w:jc w:val="both"/>
        <w:rPr>
          <w:rFonts w:ascii="Times New Roman" w:hAnsi="Times New Roman" w:cs="Times New Roman"/>
          <w:sz w:val="24"/>
          <w:szCs w:val="24"/>
        </w:rPr>
      </w:pPr>
      <w:hyperlink r:id="rId5" w:anchor="введение" w:history="1">
        <w:r w:rsidRPr="00FA2BE0">
          <w:rPr>
            <w:rStyle w:val="a3"/>
            <w:rFonts w:ascii="Times New Roman" w:hAnsi="Times New Roman" w:cs="Times New Roman"/>
            <w:color w:val="auto"/>
            <w:sz w:val="24"/>
            <w:szCs w:val="24"/>
            <w:u w:val="none"/>
          </w:rPr>
          <w:t>Ведение</w:t>
        </w:r>
      </w:hyperlink>
    </w:p>
    <w:p w:rsidR="00FA2BE0" w:rsidRPr="00FA2BE0" w:rsidRDefault="00FA2BE0" w:rsidP="00FA2BE0">
      <w:pPr>
        <w:pStyle w:val="a4"/>
        <w:numPr>
          <w:ilvl w:val="0"/>
          <w:numId w:val="1"/>
        </w:numPr>
        <w:jc w:val="both"/>
        <w:rPr>
          <w:rFonts w:ascii="Times New Roman" w:hAnsi="Times New Roman" w:cs="Times New Roman"/>
          <w:sz w:val="24"/>
          <w:szCs w:val="24"/>
        </w:rPr>
      </w:pPr>
      <w:hyperlink r:id="rId6" w:anchor="задачи" w:history="1">
        <w:r w:rsidRPr="00FA2BE0">
          <w:rPr>
            <w:rStyle w:val="a3"/>
            <w:rFonts w:ascii="Times New Roman" w:hAnsi="Times New Roman" w:cs="Times New Roman"/>
            <w:color w:val="auto"/>
            <w:sz w:val="24"/>
            <w:szCs w:val="24"/>
            <w:u w:val="none"/>
          </w:rPr>
          <w:t xml:space="preserve">Основные задачи </w:t>
        </w:r>
        <w:proofErr w:type="spellStart"/>
        <w:r w:rsidRPr="00FA2BE0">
          <w:rPr>
            <w:rStyle w:val="a3"/>
            <w:rFonts w:ascii="Times New Roman" w:hAnsi="Times New Roman" w:cs="Times New Roman"/>
            <w:color w:val="auto"/>
            <w:sz w:val="24"/>
            <w:szCs w:val="24"/>
            <w:u w:val="none"/>
          </w:rPr>
          <w:t>здоровьесберегающей</w:t>
        </w:r>
        <w:proofErr w:type="spellEnd"/>
        <w:r w:rsidRPr="00FA2BE0">
          <w:rPr>
            <w:rStyle w:val="a3"/>
            <w:rFonts w:ascii="Times New Roman" w:hAnsi="Times New Roman" w:cs="Times New Roman"/>
            <w:color w:val="auto"/>
            <w:sz w:val="24"/>
            <w:szCs w:val="24"/>
            <w:u w:val="none"/>
          </w:rPr>
          <w:t xml:space="preserve"> деятельности школы</w:t>
        </w:r>
      </w:hyperlink>
    </w:p>
    <w:p w:rsidR="00FA2BE0" w:rsidRPr="00FA2BE0" w:rsidRDefault="00FA2BE0" w:rsidP="00FA2BE0">
      <w:pPr>
        <w:pStyle w:val="a4"/>
        <w:numPr>
          <w:ilvl w:val="0"/>
          <w:numId w:val="1"/>
        </w:numPr>
        <w:jc w:val="both"/>
        <w:rPr>
          <w:rFonts w:ascii="Times New Roman" w:hAnsi="Times New Roman" w:cs="Times New Roman"/>
          <w:sz w:val="24"/>
          <w:szCs w:val="24"/>
        </w:rPr>
      </w:pPr>
      <w:hyperlink r:id="rId7" w:anchor="принципы" w:history="1">
        <w:r w:rsidRPr="00FA2BE0">
          <w:rPr>
            <w:rStyle w:val="a3"/>
            <w:rFonts w:ascii="Times New Roman" w:hAnsi="Times New Roman" w:cs="Times New Roman"/>
            <w:color w:val="auto"/>
            <w:sz w:val="24"/>
            <w:szCs w:val="24"/>
            <w:u w:val="none"/>
          </w:rPr>
          <w:t xml:space="preserve">Принципы проведения </w:t>
        </w:r>
        <w:proofErr w:type="spellStart"/>
        <w:r w:rsidRPr="00FA2BE0">
          <w:rPr>
            <w:rStyle w:val="a3"/>
            <w:rFonts w:ascii="Times New Roman" w:hAnsi="Times New Roman" w:cs="Times New Roman"/>
            <w:color w:val="auto"/>
            <w:sz w:val="24"/>
            <w:szCs w:val="24"/>
            <w:u w:val="none"/>
          </w:rPr>
          <w:t>здоровьесберегающего</w:t>
        </w:r>
        <w:proofErr w:type="spellEnd"/>
        <w:r w:rsidRPr="00FA2BE0">
          <w:rPr>
            <w:rStyle w:val="a3"/>
            <w:rFonts w:ascii="Times New Roman" w:hAnsi="Times New Roman" w:cs="Times New Roman"/>
            <w:color w:val="auto"/>
            <w:sz w:val="24"/>
            <w:szCs w:val="24"/>
            <w:u w:val="none"/>
          </w:rPr>
          <w:t xml:space="preserve"> урока</w:t>
        </w:r>
      </w:hyperlink>
    </w:p>
    <w:p w:rsidR="00FA2BE0" w:rsidRPr="00FA2BE0" w:rsidRDefault="00FA2BE0" w:rsidP="00FA2BE0">
      <w:pPr>
        <w:pStyle w:val="a4"/>
        <w:numPr>
          <w:ilvl w:val="0"/>
          <w:numId w:val="1"/>
        </w:numPr>
        <w:jc w:val="both"/>
        <w:rPr>
          <w:rFonts w:ascii="Times New Roman" w:hAnsi="Times New Roman" w:cs="Times New Roman"/>
          <w:sz w:val="24"/>
          <w:szCs w:val="24"/>
        </w:rPr>
      </w:pPr>
      <w:hyperlink r:id="rId8" w:anchor="тсо" w:history="1">
        <w:r w:rsidRPr="00FA2BE0">
          <w:rPr>
            <w:rStyle w:val="a3"/>
            <w:rFonts w:ascii="Times New Roman" w:hAnsi="Times New Roman" w:cs="Times New Roman"/>
            <w:color w:val="auto"/>
            <w:sz w:val="24"/>
            <w:szCs w:val="24"/>
            <w:u w:val="none"/>
          </w:rPr>
          <w:t>Время использования ТСО на уроках</w:t>
        </w:r>
      </w:hyperlink>
    </w:p>
    <w:p w:rsidR="00FA2BE0" w:rsidRPr="00FA2BE0" w:rsidRDefault="00FA2BE0" w:rsidP="00FA2BE0">
      <w:pPr>
        <w:pStyle w:val="a4"/>
        <w:numPr>
          <w:ilvl w:val="0"/>
          <w:numId w:val="1"/>
        </w:numPr>
        <w:jc w:val="both"/>
        <w:rPr>
          <w:rFonts w:ascii="Times New Roman" w:hAnsi="Times New Roman" w:cs="Times New Roman"/>
          <w:sz w:val="24"/>
          <w:szCs w:val="24"/>
        </w:rPr>
      </w:pPr>
      <w:hyperlink r:id="rId9" w:anchor="что_такое" w:history="1">
        <w:r w:rsidRPr="00FA2BE0">
          <w:rPr>
            <w:rStyle w:val="a3"/>
            <w:rFonts w:ascii="Times New Roman" w:hAnsi="Times New Roman" w:cs="Times New Roman"/>
            <w:color w:val="auto"/>
            <w:sz w:val="24"/>
            <w:szCs w:val="24"/>
            <w:u w:val="none"/>
          </w:rPr>
          <w:t xml:space="preserve">Что же такое </w:t>
        </w:r>
        <w:proofErr w:type="spellStart"/>
        <w:r w:rsidRPr="00FA2BE0">
          <w:rPr>
            <w:rStyle w:val="a3"/>
            <w:rFonts w:ascii="Times New Roman" w:hAnsi="Times New Roman" w:cs="Times New Roman"/>
            <w:color w:val="auto"/>
            <w:sz w:val="24"/>
            <w:szCs w:val="24"/>
            <w:u w:val="none"/>
          </w:rPr>
          <w:t>здоровьессберегающие</w:t>
        </w:r>
        <w:proofErr w:type="spellEnd"/>
        <w:r w:rsidRPr="00FA2BE0">
          <w:rPr>
            <w:rStyle w:val="a3"/>
            <w:rFonts w:ascii="Times New Roman" w:hAnsi="Times New Roman" w:cs="Times New Roman"/>
            <w:color w:val="auto"/>
            <w:sz w:val="24"/>
            <w:szCs w:val="24"/>
            <w:u w:val="none"/>
          </w:rPr>
          <w:t xml:space="preserve"> технологии?</w:t>
        </w:r>
      </w:hyperlink>
    </w:p>
    <w:p w:rsidR="00FA2BE0" w:rsidRPr="00FA2BE0" w:rsidRDefault="00FA2BE0" w:rsidP="00FA2BE0">
      <w:pPr>
        <w:pStyle w:val="a4"/>
        <w:numPr>
          <w:ilvl w:val="0"/>
          <w:numId w:val="1"/>
        </w:numPr>
        <w:jc w:val="both"/>
        <w:rPr>
          <w:rFonts w:ascii="Times New Roman" w:hAnsi="Times New Roman" w:cs="Times New Roman"/>
          <w:sz w:val="24"/>
          <w:szCs w:val="24"/>
        </w:rPr>
      </w:pPr>
      <w:hyperlink r:id="rId10" w:anchor="особенности" w:history="1">
        <w:r w:rsidRPr="00FA2BE0">
          <w:rPr>
            <w:rStyle w:val="a3"/>
            <w:rFonts w:ascii="Times New Roman" w:hAnsi="Times New Roman" w:cs="Times New Roman"/>
            <w:color w:val="auto"/>
            <w:sz w:val="24"/>
            <w:szCs w:val="24"/>
            <w:u w:val="none"/>
          </w:rPr>
          <w:t xml:space="preserve">Отличительные особенности </w:t>
        </w:r>
        <w:proofErr w:type="spellStart"/>
        <w:r w:rsidRPr="00FA2BE0">
          <w:rPr>
            <w:rStyle w:val="a3"/>
            <w:rFonts w:ascii="Times New Roman" w:hAnsi="Times New Roman" w:cs="Times New Roman"/>
            <w:color w:val="auto"/>
            <w:sz w:val="24"/>
            <w:szCs w:val="24"/>
            <w:u w:val="none"/>
          </w:rPr>
          <w:t>здоровьесберегающих</w:t>
        </w:r>
        <w:proofErr w:type="spellEnd"/>
        <w:r w:rsidRPr="00FA2BE0">
          <w:rPr>
            <w:rStyle w:val="a3"/>
            <w:rFonts w:ascii="Times New Roman" w:hAnsi="Times New Roman" w:cs="Times New Roman"/>
            <w:color w:val="auto"/>
            <w:sz w:val="24"/>
            <w:szCs w:val="24"/>
            <w:u w:val="none"/>
          </w:rPr>
          <w:t xml:space="preserve"> образовательных технологий</w:t>
        </w:r>
      </w:hyperlink>
      <w:r w:rsidRPr="00FA2BE0">
        <w:rPr>
          <w:rFonts w:ascii="Times New Roman" w:hAnsi="Times New Roman" w:cs="Times New Roman"/>
          <w:sz w:val="24"/>
          <w:szCs w:val="24"/>
        </w:rPr>
        <w:t xml:space="preserve"> </w:t>
      </w:r>
    </w:p>
    <w:p w:rsidR="00FA2BE0" w:rsidRPr="00FA2BE0" w:rsidRDefault="00FA2BE0" w:rsidP="00FA2BE0">
      <w:pPr>
        <w:pStyle w:val="a4"/>
        <w:numPr>
          <w:ilvl w:val="0"/>
          <w:numId w:val="1"/>
        </w:numPr>
        <w:jc w:val="both"/>
        <w:rPr>
          <w:rFonts w:ascii="Times New Roman" w:hAnsi="Times New Roman" w:cs="Times New Roman"/>
          <w:sz w:val="24"/>
          <w:szCs w:val="24"/>
        </w:rPr>
      </w:pPr>
      <w:r w:rsidRPr="00FA2BE0">
        <w:rPr>
          <w:rFonts w:ascii="Times New Roman" w:hAnsi="Times New Roman" w:cs="Times New Roman"/>
          <w:sz w:val="24"/>
          <w:szCs w:val="24"/>
        </w:rPr>
        <w:t xml:space="preserve"> </w:t>
      </w:r>
      <w:hyperlink r:id="rId11" w:anchor="виды" w:history="1">
        <w:r w:rsidRPr="00FA2BE0">
          <w:rPr>
            <w:rStyle w:val="a3"/>
            <w:rFonts w:ascii="Times New Roman" w:hAnsi="Times New Roman" w:cs="Times New Roman"/>
            <w:color w:val="auto"/>
            <w:sz w:val="24"/>
            <w:szCs w:val="24"/>
            <w:u w:val="none"/>
          </w:rPr>
          <w:t>Виды здоровье сберегающих технологий</w:t>
        </w:r>
      </w:hyperlink>
    </w:p>
    <w:p w:rsidR="00FA2BE0" w:rsidRPr="00FA2BE0" w:rsidRDefault="00FA2BE0" w:rsidP="00FA2BE0">
      <w:pPr>
        <w:pStyle w:val="a4"/>
        <w:numPr>
          <w:ilvl w:val="0"/>
          <w:numId w:val="1"/>
        </w:numPr>
        <w:jc w:val="both"/>
        <w:rPr>
          <w:rFonts w:ascii="Times New Roman" w:hAnsi="Times New Roman" w:cs="Times New Roman"/>
          <w:sz w:val="24"/>
          <w:szCs w:val="24"/>
        </w:rPr>
      </w:pPr>
      <w:hyperlink r:id="rId12" w:anchor="методы" w:history="1">
        <w:r w:rsidRPr="00FA2BE0">
          <w:rPr>
            <w:rStyle w:val="a3"/>
            <w:rFonts w:ascii="Times New Roman" w:hAnsi="Times New Roman" w:cs="Times New Roman"/>
            <w:color w:val="auto"/>
            <w:sz w:val="24"/>
            <w:szCs w:val="24"/>
            <w:u w:val="none"/>
          </w:rPr>
          <w:t>Методы здоровье сберегающих технологий</w:t>
        </w:r>
      </w:hyperlink>
    </w:p>
    <w:p w:rsidR="00FA2BE0" w:rsidRPr="00FA2BE0" w:rsidRDefault="00FA2BE0" w:rsidP="00FA2BE0">
      <w:pPr>
        <w:pStyle w:val="a4"/>
        <w:numPr>
          <w:ilvl w:val="0"/>
          <w:numId w:val="1"/>
        </w:numPr>
        <w:jc w:val="both"/>
        <w:rPr>
          <w:rFonts w:ascii="Times New Roman" w:hAnsi="Times New Roman" w:cs="Times New Roman"/>
          <w:bCs/>
          <w:sz w:val="24"/>
          <w:szCs w:val="24"/>
        </w:rPr>
      </w:pPr>
      <w:hyperlink r:id="rId13" w:anchor="использование" w:history="1">
        <w:r w:rsidRPr="00FA2BE0">
          <w:rPr>
            <w:rStyle w:val="a3"/>
            <w:rFonts w:ascii="Times New Roman" w:hAnsi="Times New Roman" w:cs="Times New Roman"/>
            <w:bCs/>
            <w:color w:val="auto"/>
            <w:sz w:val="24"/>
            <w:szCs w:val="24"/>
            <w:u w:val="none"/>
          </w:rPr>
          <w:t xml:space="preserve">Использование </w:t>
        </w:r>
        <w:proofErr w:type="spellStart"/>
        <w:r w:rsidRPr="00FA2BE0">
          <w:rPr>
            <w:rStyle w:val="a3"/>
            <w:rFonts w:ascii="Times New Roman" w:hAnsi="Times New Roman" w:cs="Times New Roman"/>
            <w:bCs/>
            <w:color w:val="auto"/>
            <w:sz w:val="24"/>
            <w:szCs w:val="24"/>
            <w:u w:val="none"/>
          </w:rPr>
          <w:t>здоровьесберегающих</w:t>
        </w:r>
        <w:proofErr w:type="spellEnd"/>
        <w:r w:rsidRPr="00FA2BE0">
          <w:rPr>
            <w:rStyle w:val="a3"/>
            <w:rFonts w:ascii="Times New Roman" w:hAnsi="Times New Roman" w:cs="Times New Roman"/>
            <w:bCs/>
            <w:color w:val="auto"/>
            <w:sz w:val="24"/>
            <w:szCs w:val="24"/>
            <w:u w:val="none"/>
          </w:rPr>
          <w:t xml:space="preserve"> технологий на уроках химии</w:t>
        </w:r>
      </w:hyperlink>
      <w:r w:rsidRPr="00FA2BE0">
        <w:rPr>
          <w:rFonts w:ascii="Times New Roman" w:hAnsi="Times New Roman" w:cs="Times New Roman"/>
          <w:bCs/>
          <w:sz w:val="24"/>
          <w:szCs w:val="24"/>
        </w:rPr>
        <w:t xml:space="preserve"> </w:t>
      </w:r>
    </w:p>
    <w:p w:rsidR="00FA2BE0" w:rsidRPr="00FA2BE0" w:rsidRDefault="00FA2BE0" w:rsidP="00FA2BE0">
      <w:pPr>
        <w:pStyle w:val="a4"/>
        <w:numPr>
          <w:ilvl w:val="0"/>
          <w:numId w:val="1"/>
        </w:numPr>
        <w:jc w:val="both"/>
        <w:rPr>
          <w:rFonts w:ascii="Times New Roman" w:hAnsi="Times New Roman" w:cs="Times New Roman"/>
          <w:sz w:val="24"/>
          <w:szCs w:val="24"/>
        </w:rPr>
      </w:pPr>
      <w:hyperlink r:id="rId14" w:anchor="список" w:history="1">
        <w:r w:rsidRPr="00FA2BE0">
          <w:rPr>
            <w:rStyle w:val="a3"/>
            <w:rFonts w:ascii="Times New Roman" w:hAnsi="Times New Roman" w:cs="Times New Roman"/>
            <w:color w:val="auto"/>
            <w:sz w:val="24"/>
            <w:szCs w:val="24"/>
            <w:u w:val="none"/>
          </w:rPr>
          <w:t>Список использованной литературы</w:t>
        </w:r>
      </w:hyperlink>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Default="00FA2BE0" w:rsidP="00FA2BE0">
      <w:pPr>
        <w:pStyle w:val="a4"/>
        <w:jc w:val="both"/>
        <w:rPr>
          <w:rFonts w:ascii="Times New Roman" w:hAnsi="Times New Roman" w:cs="Times New Roman"/>
          <w:sz w:val="24"/>
          <w:szCs w:val="24"/>
        </w:rPr>
      </w:pPr>
    </w:p>
    <w:p w:rsidR="00FA2BE0" w:rsidRPr="00FA2BE0" w:rsidRDefault="00FA2BE0" w:rsidP="00FA2BE0">
      <w:pPr>
        <w:pStyle w:val="a4"/>
        <w:jc w:val="both"/>
        <w:rPr>
          <w:rFonts w:ascii="Times New Roman" w:hAnsi="Times New Roman" w:cs="Times New Roman"/>
          <w:sz w:val="24"/>
          <w:szCs w:val="24"/>
        </w:rPr>
      </w:pPr>
    </w:p>
    <w:p w:rsidR="00FA2BE0" w:rsidRPr="00FA2BE0" w:rsidRDefault="00FA2BE0" w:rsidP="00FA2BE0">
      <w:pPr>
        <w:pStyle w:val="a4"/>
        <w:jc w:val="center"/>
        <w:rPr>
          <w:rFonts w:ascii="Times New Roman" w:hAnsi="Times New Roman" w:cs="Times New Roman"/>
          <w:sz w:val="24"/>
          <w:szCs w:val="24"/>
        </w:rPr>
      </w:pPr>
      <w:r w:rsidRPr="00FA2BE0">
        <w:rPr>
          <w:rFonts w:ascii="Times New Roman" w:hAnsi="Times New Roman" w:cs="Times New Roman"/>
          <w:sz w:val="24"/>
          <w:szCs w:val="24"/>
        </w:rPr>
        <w:lastRenderedPageBreak/>
        <w:t>1. Введение</w:t>
      </w:r>
    </w:p>
    <w:p w:rsidR="00FA2BE0" w:rsidRPr="00FA2BE0" w:rsidRDefault="00FA2BE0" w:rsidP="00FA2BE0">
      <w:pPr>
        <w:pStyle w:val="a4"/>
        <w:jc w:val="both"/>
        <w:rPr>
          <w:rFonts w:ascii="Times New Roman" w:hAnsi="Times New Roman" w:cs="Times New Roman"/>
          <w:sz w:val="24"/>
          <w:szCs w:val="24"/>
        </w:rPr>
      </w:pPr>
      <w:bookmarkStart w:id="0" w:name="введение"/>
      <w:r w:rsidRPr="00FA2BE0">
        <w:rPr>
          <w:rFonts w:ascii="Times New Roman" w:hAnsi="Times New Roman" w:cs="Times New Roman"/>
          <w:sz w:val="24"/>
          <w:szCs w:val="24"/>
        </w:rPr>
        <w:t xml:space="preserve">     Проблема здоровья детей сегодня как никогда актуальна. </w:t>
      </w:r>
      <w:r w:rsidRPr="00FA2BE0">
        <w:rPr>
          <w:rStyle w:val="c0"/>
          <w:rFonts w:ascii="Times New Roman" w:hAnsi="Times New Roman" w:cs="Times New Roman"/>
          <w:color w:val="000000"/>
          <w:sz w:val="24"/>
          <w:szCs w:val="24"/>
        </w:rPr>
        <w:t>Школьникам, имеющим проблемы со здоровьем, трудно учиться.</w:t>
      </w:r>
      <w:r w:rsidRPr="00FA2BE0">
        <w:rPr>
          <w:rFonts w:ascii="Times New Roman" w:hAnsi="Times New Roman" w:cs="Times New Roman"/>
          <w:sz w:val="24"/>
          <w:szCs w:val="24"/>
        </w:rPr>
        <w:t xml:space="preserve"> 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w:t>
      </w:r>
    </w:p>
    <w:bookmarkEnd w:id="0"/>
    <w:p w:rsidR="00FA2BE0" w:rsidRPr="00FA2BE0" w:rsidRDefault="00FA2BE0" w:rsidP="00FA2BE0">
      <w:pPr>
        <w:pStyle w:val="a4"/>
        <w:jc w:val="both"/>
        <w:rPr>
          <w:rFonts w:ascii="Times New Roman" w:hAnsi="Times New Roman" w:cs="Times New Roman"/>
          <w:color w:val="000000"/>
          <w:sz w:val="24"/>
          <w:szCs w:val="24"/>
        </w:rPr>
      </w:pPr>
      <w:r w:rsidRPr="00FA2BE0">
        <w:rPr>
          <w:rStyle w:val="c0"/>
          <w:rFonts w:ascii="Times New Roman" w:hAnsi="Times New Roman" w:cs="Times New Roman"/>
          <w:color w:val="000000"/>
          <w:sz w:val="24"/>
          <w:szCs w:val="24"/>
        </w:rPr>
        <w:t xml:space="preserve">     Местом формирования здоровья ребенка сегодня является, к сожалению, не семья, где опыт родителей часто недостаточен, не медицинские учреждения, занимающиеся болезнями и больными детьми, а система образования, т.е. школа должна являться территорией здоровья.</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2. Основными задачами </w:t>
      </w:r>
      <w:proofErr w:type="spellStart"/>
      <w:r w:rsidRPr="00FA2BE0">
        <w:rPr>
          <w:rFonts w:ascii="Times New Roman" w:hAnsi="Times New Roman" w:cs="Times New Roman"/>
          <w:color w:val="000000"/>
          <w:sz w:val="24"/>
          <w:szCs w:val="24"/>
        </w:rPr>
        <w:t>здоровьесберегающей</w:t>
      </w:r>
      <w:proofErr w:type="spellEnd"/>
      <w:r w:rsidRPr="00FA2BE0">
        <w:rPr>
          <w:rFonts w:ascii="Times New Roman" w:hAnsi="Times New Roman" w:cs="Times New Roman"/>
          <w:color w:val="000000"/>
          <w:sz w:val="24"/>
          <w:szCs w:val="24"/>
        </w:rPr>
        <w:t xml:space="preserve"> деятельности школы являются:</w:t>
      </w:r>
    </w:p>
    <w:p w:rsidR="00FA2BE0" w:rsidRPr="00FA2BE0" w:rsidRDefault="00FA2BE0" w:rsidP="00FA2BE0">
      <w:pPr>
        <w:pStyle w:val="a4"/>
        <w:numPr>
          <w:ilvl w:val="0"/>
          <w:numId w:val="2"/>
        </w:numPr>
        <w:jc w:val="both"/>
        <w:rPr>
          <w:rFonts w:ascii="Times New Roman" w:hAnsi="Times New Roman" w:cs="Times New Roman"/>
          <w:color w:val="000000"/>
          <w:sz w:val="24"/>
          <w:szCs w:val="24"/>
        </w:rPr>
      </w:pPr>
      <w:bookmarkStart w:id="1" w:name="задачи"/>
      <w:r w:rsidRPr="00FA2BE0">
        <w:rPr>
          <w:rFonts w:ascii="Times New Roman" w:hAnsi="Times New Roman" w:cs="Times New Roman"/>
          <w:color w:val="000000"/>
          <w:sz w:val="24"/>
          <w:szCs w:val="24"/>
        </w:rPr>
        <w:t xml:space="preserve">создание </w:t>
      </w:r>
      <w:proofErr w:type="spellStart"/>
      <w:r w:rsidRPr="00FA2BE0">
        <w:rPr>
          <w:rFonts w:ascii="Times New Roman" w:hAnsi="Times New Roman" w:cs="Times New Roman"/>
          <w:color w:val="000000"/>
          <w:sz w:val="24"/>
          <w:szCs w:val="24"/>
        </w:rPr>
        <w:t>здоровьесберегающих</w:t>
      </w:r>
      <w:proofErr w:type="spellEnd"/>
      <w:r w:rsidRPr="00FA2BE0">
        <w:rPr>
          <w:rFonts w:ascii="Times New Roman" w:hAnsi="Times New Roman" w:cs="Times New Roman"/>
          <w:color w:val="000000"/>
          <w:sz w:val="24"/>
          <w:szCs w:val="24"/>
        </w:rPr>
        <w:t xml:space="preserve"> условий организации образовательного процесса;</w:t>
      </w:r>
    </w:p>
    <w:p w:rsidR="00FA2BE0" w:rsidRPr="00FA2BE0" w:rsidRDefault="00FA2BE0" w:rsidP="00FA2BE0">
      <w:pPr>
        <w:pStyle w:val="a4"/>
        <w:numPr>
          <w:ilvl w:val="0"/>
          <w:numId w:val="2"/>
        </w:numPr>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формирование у школьников, их родителей и учителей ответственного отношения к здоровому образу жизни.</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     Физиологическая, психологическая и морально–нравственная реабилитация детей и юношества в последнее время признана первостепенной задачей школы, каждого учителя. Главным резервом здоровья человека является его образ жизни. Положительно влияя на него, мы можем существенно повысить потенциал здоровья. Это можно сделать через создание </w:t>
      </w:r>
      <w:proofErr w:type="spellStart"/>
      <w:r w:rsidRPr="00FA2BE0">
        <w:rPr>
          <w:rFonts w:ascii="Times New Roman" w:hAnsi="Times New Roman" w:cs="Times New Roman"/>
          <w:color w:val="000000"/>
          <w:sz w:val="24"/>
          <w:szCs w:val="24"/>
        </w:rPr>
        <w:t>здоровьесберегающей</w:t>
      </w:r>
      <w:proofErr w:type="spellEnd"/>
      <w:r w:rsidRPr="00FA2BE0">
        <w:rPr>
          <w:rFonts w:ascii="Times New Roman" w:hAnsi="Times New Roman" w:cs="Times New Roman"/>
          <w:color w:val="000000"/>
          <w:sz w:val="24"/>
          <w:szCs w:val="24"/>
        </w:rPr>
        <w:t xml:space="preserve"> среды в школе, на каждом уроке. </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     Современный урок отличается высокой интенсивностью, информационной перегрузкой, недостаточной двигательной активностью и чрезмерным нервно–психическим напряжением учащихся. Использование </w:t>
      </w:r>
      <w:proofErr w:type="spellStart"/>
      <w:r w:rsidRPr="00FA2BE0">
        <w:rPr>
          <w:rFonts w:ascii="Times New Roman" w:hAnsi="Times New Roman" w:cs="Times New Roman"/>
          <w:color w:val="000000"/>
          <w:sz w:val="24"/>
          <w:szCs w:val="24"/>
        </w:rPr>
        <w:t>здоровьесберегающей</w:t>
      </w:r>
      <w:proofErr w:type="spellEnd"/>
      <w:r w:rsidRPr="00FA2BE0">
        <w:rPr>
          <w:rFonts w:ascii="Times New Roman" w:hAnsi="Times New Roman" w:cs="Times New Roman"/>
          <w:color w:val="000000"/>
          <w:sz w:val="24"/>
          <w:szCs w:val="24"/>
        </w:rPr>
        <w:t xml:space="preserve"> среды направлено на разрешение противоречий между существующей организацией обучения на уроке и необходимостью сохранения, укрепления и формирования здоровья. </w:t>
      </w:r>
      <w:proofErr w:type="spellStart"/>
      <w:r w:rsidRPr="00FA2BE0">
        <w:rPr>
          <w:rFonts w:ascii="Times New Roman" w:hAnsi="Times New Roman" w:cs="Times New Roman"/>
          <w:color w:val="000000"/>
          <w:sz w:val="24"/>
          <w:szCs w:val="24"/>
        </w:rPr>
        <w:t>Валеологическое</w:t>
      </w:r>
      <w:proofErr w:type="spellEnd"/>
      <w:r w:rsidRPr="00FA2BE0">
        <w:rPr>
          <w:rFonts w:ascii="Times New Roman" w:hAnsi="Times New Roman" w:cs="Times New Roman"/>
          <w:color w:val="000000"/>
          <w:sz w:val="24"/>
          <w:szCs w:val="24"/>
        </w:rPr>
        <w:t xml:space="preserve"> обоснование построения урока позволяет соблюсти соответствие содержания и объема учебного материала, методов, форм учебно-педагогической деятельности возрастным и индивидуальным возможностям и особенностям учащихся, сохраняет их умственную и физическую работоспособность, способствует реализации целей обучения, развития и воспитания здоровой личности.</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     От уровня рациональности урока во многом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утомление. </w:t>
      </w:r>
    </w:p>
    <w:bookmarkEnd w:id="1"/>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3.Принципы проведения </w:t>
      </w:r>
      <w:proofErr w:type="spellStart"/>
      <w:r w:rsidRPr="00FA2BE0">
        <w:rPr>
          <w:rFonts w:ascii="Times New Roman" w:hAnsi="Times New Roman" w:cs="Times New Roman"/>
          <w:color w:val="000000"/>
          <w:sz w:val="24"/>
          <w:szCs w:val="24"/>
        </w:rPr>
        <w:t>здоровьесберегающего</w:t>
      </w:r>
      <w:proofErr w:type="spellEnd"/>
      <w:r w:rsidRPr="00FA2BE0">
        <w:rPr>
          <w:rFonts w:ascii="Times New Roman" w:hAnsi="Times New Roman" w:cs="Times New Roman"/>
          <w:color w:val="000000"/>
          <w:sz w:val="24"/>
          <w:szCs w:val="24"/>
        </w:rPr>
        <w:t xml:space="preserve"> урока.</w:t>
      </w:r>
    </w:p>
    <w:p w:rsidR="00FA2BE0" w:rsidRPr="00FA2BE0" w:rsidRDefault="00FA2BE0" w:rsidP="00FA2BE0">
      <w:pPr>
        <w:pStyle w:val="a4"/>
        <w:jc w:val="both"/>
        <w:rPr>
          <w:rFonts w:ascii="Times New Roman" w:hAnsi="Times New Roman" w:cs="Times New Roman"/>
          <w:color w:val="000000"/>
          <w:sz w:val="24"/>
          <w:szCs w:val="24"/>
        </w:rPr>
      </w:pPr>
      <w:bookmarkStart w:id="2" w:name="принципы"/>
      <w:r w:rsidRPr="00FA2BE0">
        <w:rPr>
          <w:rFonts w:ascii="Times New Roman" w:hAnsi="Times New Roman" w:cs="Times New Roman"/>
          <w:color w:val="000000"/>
          <w:sz w:val="24"/>
          <w:szCs w:val="24"/>
        </w:rPr>
        <w:t xml:space="preserve">     Урок можно считать </w:t>
      </w:r>
      <w:proofErr w:type="spellStart"/>
      <w:r w:rsidRPr="00FA2BE0">
        <w:rPr>
          <w:rFonts w:ascii="Times New Roman" w:hAnsi="Times New Roman" w:cs="Times New Roman"/>
          <w:color w:val="000000"/>
          <w:sz w:val="24"/>
          <w:szCs w:val="24"/>
        </w:rPr>
        <w:t>здоровьесберегающим</w:t>
      </w:r>
      <w:proofErr w:type="spellEnd"/>
      <w:r w:rsidRPr="00FA2BE0">
        <w:rPr>
          <w:rFonts w:ascii="Times New Roman" w:hAnsi="Times New Roman" w:cs="Times New Roman"/>
          <w:color w:val="000000"/>
          <w:sz w:val="24"/>
          <w:szCs w:val="24"/>
        </w:rPr>
        <w:t>, если при его проведении соблюдались следующие принципы:</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в кабинете должны поддерживаться оптимальные  гигиенические условия: чистота, температура, свежесть воздуха, освещение, отсутствие неприятных раздражителей;</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     Однообразность урока вызывает утомление, поэтому рекомендуется 4–7 видов деятельности за урок по 7–10 минут. Но частые смены деятельности также утомляют детей;</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необходимо использовать на уроках не только словесный вид преподавания, но и наглядный, аудиовизуальный (не менее 3 за урок);</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должны применяться методы, способствующие активизации инициативы и творческого самовыражения </w:t>
      </w:r>
      <w:proofErr w:type="gramStart"/>
      <w:r w:rsidRPr="00FA2BE0">
        <w:rPr>
          <w:rFonts w:ascii="Times New Roman" w:hAnsi="Times New Roman" w:cs="Times New Roman"/>
          <w:color w:val="000000"/>
          <w:sz w:val="24"/>
          <w:szCs w:val="24"/>
        </w:rPr>
        <w:t>обучающихся</w:t>
      </w:r>
      <w:proofErr w:type="gramEnd"/>
      <w:r w:rsidRPr="00FA2BE0">
        <w:rPr>
          <w:rFonts w:ascii="Times New Roman" w:hAnsi="Times New Roman" w:cs="Times New Roman"/>
          <w:color w:val="000000"/>
          <w:sz w:val="24"/>
          <w:szCs w:val="24"/>
        </w:rPr>
        <w:t xml:space="preserve"> (беседа, ролевые игры, дискуссии);</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обязательная составная часть урока – физкультминутки; Физические упражнения позволяют снять эмоциональное напряжение, локальное утомление</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учитель должен выделить и подчеркнуть вопросы, связанные со здоровьем непосредственно в ходе  урока;</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lastRenderedPageBreak/>
        <w:t xml:space="preserve">- формирование у </w:t>
      </w:r>
      <w:proofErr w:type="gramStart"/>
      <w:r w:rsidRPr="00FA2BE0">
        <w:rPr>
          <w:rFonts w:ascii="Times New Roman" w:hAnsi="Times New Roman" w:cs="Times New Roman"/>
          <w:color w:val="000000"/>
          <w:sz w:val="24"/>
          <w:szCs w:val="24"/>
        </w:rPr>
        <w:t>обучающихся</w:t>
      </w:r>
      <w:proofErr w:type="gramEnd"/>
      <w:r w:rsidRPr="00FA2BE0">
        <w:rPr>
          <w:rFonts w:ascii="Times New Roman" w:hAnsi="Times New Roman" w:cs="Times New Roman"/>
          <w:color w:val="000000"/>
          <w:sz w:val="24"/>
          <w:szCs w:val="24"/>
        </w:rPr>
        <w:t xml:space="preserve"> мотивации к учебной деятельности, интереса к изучаемому материалу позитивно влияет на их эмоциональный фон;</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благоприятный психологический климат на уроке; профилактика «школьных неврозов» зависит от умения учителя предупредить на уроке конфликты </w:t>
      </w:r>
      <w:proofErr w:type="gramStart"/>
      <w:r w:rsidRPr="00FA2BE0">
        <w:rPr>
          <w:rFonts w:ascii="Times New Roman" w:hAnsi="Times New Roman" w:cs="Times New Roman"/>
          <w:color w:val="000000"/>
          <w:sz w:val="24"/>
          <w:szCs w:val="24"/>
        </w:rPr>
        <w:t>из–за</w:t>
      </w:r>
      <w:proofErr w:type="gramEnd"/>
      <w:r w:rsidRPr="00FA2BE0">
        <w:rPr>
          <w:rFonts w:ascii="Times New Roman" w:hAnsi="Times New Roman" w:cs="Times New Roman"/>
          <w:color w:val="000000"/>
          <w:sz w:val="24"/>
          <w:szCs w:val="24"/>
        </w:rPr>
        <w:t xml:space="preserve"> несогласия с оценкой, нарушения дисциплины и т.д.;</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за первыми партами располагаются дети с нарушениями слуха и зрения;</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 при использовании ИКТ необходимо соблюдать требования, </w:t>
      </w:r>
      <w:proofErr w:type="spellStart"/>
      <w:r w:rsidRPr="00FA2BE0">
        <w:rPr>
          <w:rFonts w:ascii="Times New Roman" w:hAnsi="Times New Roman" w:cs="Times New Roman"/>
          <w:color w:val="000000"/>
          <w:sz w:val="24"/>
          <w:szCs w:val="24"/>
        </w:rPr>
        <w:t>СанПиНа</w:t>
      </w:r>
      <w:proofErr w:type="spellEnd"/>
      <w:r w:rsidRPr="00FA2BE0">
        <w:rPr>
          <w:rFonts w:ascii="Times New Roman" w:hAnsi="Times New Roman" w:cs="Times New Roman"/>
          <w:color w:val="000000"/>
          <w:sz w:val="24"/>
          <w:szCs w:val="24"/>
        </w:rPr>
        <w:t xml:space="preserve"> </w:t>
      </w:r>
    </w:p>
    <w:p w:rsidR="00FA2BE0" w:rsidRPr="00FA2BE0" w:rsidRDefault="00FA2BE0" w:rsidP="00FA2BE0">
      <w:pPr>
        <w:pStyle w:val="a4"/>
        <w:jc w:val="both"/>
        <w:rPr>
          <w:rFonts w:ascii="Times New Roman" w:hAnsi="Times New Roman" w:cs="Times New Roman"/>
          <w:color w:val="000000"/>
          <w:sz w:val="24"/>
          <w:szCs w:val="24"/>
        </w:rPr>
      </w:pPr>
    </w:p>
    <w:p w:rsidR="00FA2BE0" w:rsidRPr="00FA2BE0" w:rsidRDefault="00FA2BE0" w:rsidP="00FA2BE0">
      <w:pPr>
        <w:pStyle w:val="a4"/>
        <w:jc w:val="both"/>
        <w:rPr>
          <w:rFonts w:ascii="Times New Roman" w:hAnsi="Times New Roman" w:cs="Times New Roman"/>
          <w:color w:val="000000"/>
          <w:sz w:val="24"/>
          <w:szCs w:val="24"/>
        </w:rPr>
      </w:pPr>
      <w:bookmarkStart w:id="3" w:name="тсо"/>
      <w:bookmarkEnd w:id="2"/>
      <w:r w:rsidRPr="00FA2BE0">
        <w:rPr>
          <w:rFonts w:ascii="Times New Roman" w:hAnsi="Times New Roman" w:cs="Times New Roman"/>
          <w:color w:val="000000"/>
          <w:sz w:val="24"/>
          <w:szCs w:val="24"/>
        </w:rPr>
        <w:t>Время использования ТСО на уроках</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018"/>
        <w:gridCol w:w="2309"/>
        <w:gridCol w:w="2294"/>
        <w:gridCol w:w="2676"/>
      </w:tblGrid>
      <w:tr w:rsidR="00FA2BE0" w:rsidRPr="00FA2BE0" w:rsidTr="00FA2BE0">
        <w:trPr>
          <w:cantSplit/>
          <w:jc w:val="center"/>
        </w:trPr>
        <w:tc>
          <w:tcPr>
            <w:tcW w:w="1085" w:type="pct"/>
            <w:vMerge w:val="restart"/>
            <w:tcBorders>
              <w:top w:val="single" w:sz="6" w:space="0" w:color="000000"/>
              <w:left w:val="single" w:sz="6" w:space="0" w:color="000000"/>
              <w:bottom w:val="single" w:sz="6" w:space="0" w:color="000000"/>
              <w:right w:val="single" w:sz="6" w:space="0" w:color="000000"/>
            </w:tcBorders>
            <w:hideMark/>
          </w:tcPr>
          <w:bookmarkEnd w:id="3"/>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Классы</w:t>
            </w:r>
          </w:p>
        </w:tc>
        <w:tc>
          <w:tcPr>
            <w:tcW w:w="3915" w:type="pct"/>
            <w:gridSpan w:val="3"/>
            <w:tcBorders>
              <w:top w:val="single" w:sz="6" w:space="0" w:color="000000"/>
              <w:left w:val="single" w:sz="6" w:space="0" w:color="000000"/>
              <w:bottom w:val="single" w:sz="6" w:space="0" w:color="000000"/>
              <w:right w:val="single" w:sz="6" w:space="0" w:color="000000"/>
            </w:tcBorders>
            <w:hideMark/>
          </w:tcPr>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Длительность просмотра (минут)</w:t>
            </w:r>
          </w:p>
        </w:tc>
      </w:tr>
      <w:tr w:rsidR="00FA2BE0" w:rsidRPr="00FA2BE0" w:rsidTr="00FA2BE0">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2BE0" w:rsidRPr="00FA2BE0" w:rsidRDefault="00FA2BE0">
            <w:pPr>
              <w:spacing w:after="0" w:line="240" w:lineRule="auto"/>
              <w:rPr>
                <w:rFonts w:ascii="Times New Roman" w:hAnsi="Times New Roman" w:cs="Times New Roman"/>
                <w:color w:val="000000"/>
                <w:sz w:val="24"/>
                <w:szCs w:val="24"/>
              </w:rPr>
            </w:pPr>
          </w:p>
        </w:tc>
        <w:tc>
          <w:tcPr>
            <w:tcW w:w="1242" w:type="pct"/>
            <w:tcBorders>
              <w:top w:val="single" w:sz="6" w:space="0" w:color="000000"/>
              <w:left w:val="single" w:sz="6" w:space="0" w:color="000000"/>
              <w:bottom w:val="single" w:sz="6" w:space="0" w:color="000000"/>
              <w:right w:val="single" w:sz="6" w:space="0" w:color="000000"/>
            </w:tcBorders>
            <w:hideMark/>
          </w:tcPr>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Диафильмов,</w:t>
            </w:r>
          </w:p>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диапозитивов</w:t>
            </w:r>
          </w:p>
        </w:tc>
        <w:tc>
          <w:tcPr>
            <w:tcW w:w="1234" w:type="pct"/>
            <w:tcBorders>
              <w:top w:val="single" w:sz="6" w:space="0" w:color="000000"/>
              <w:left w:val="single" w:sz="6" w:space="0" w:color="000000"/>
              <w:bottom w:val="single" w:sz="6" w:space="0" w:color="000000"/>
              <w:right w:val="single" w:sz="6" w:space="0" w:color="000000"/>
            </w:tcBorders>
            <w:hideMark/>
          </w:tcPr>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кинофильмов</w:t>
            </w:r>
          </w:p>
        </w:tc>
        <w:tc>
          <w:tcPr>
            <w:tcW w:w="1439" w:type="pct"/>
            <w:tcBorders>
              <w:top w:val="single" w:sz="6" w:space="0" w:color="000000"/>
              <w:left w:val="single" w:sz="6" w:space="0" w:color="000000"/>
              <w:bottom w:val="single" w:sz="6" w:space="0" w:color="000000"/>
              <w:right w:val="single" w:sz="6" w:space="0" w:color="000000"/>
            </w:tcBorders>
            <w:hideMark/>
          </w:tcPr>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телепередач</w:t>
            </w:r>
          </w:p>
        </w:tc>
      </w:tr>
      <w:tr w:rsidR="00FA2BE0" w:rsidRPr="00FA2BE0" w:rsidTr="00FA2BE0">
        <w:trPr>
          <w:cantSplit/>
          <w:trHeight w:val="1020"/>
          <w:jc w:val="center"/>
        </w:trPr>
        <w:tc>
          <w:tcPr>
            <w:tcW w:w="1085" w:type="pct"/>
            <w:tcBorders>
              <w:top w:val="single" w:sz="6" w:space="0" w:color="000000"/>
              <w:left w:val="single" w:sz="6" w:space="0" w:color="000000"/>
              <w:bottom w:val="single" w:sz="6" w:space="0" w:color="000000"/>
              <w:right w:val="single" w:sz="6" w:space="0" w:color="000000"/>
            </w:tcBorders>
            <w:hideMark/>
          </w:tcPr>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1 – 2</w:t>
            </w:r>
          </w:p>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3 – 4</w:t>
            </w:r>
          </w:p>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5 – 7</w:t>
            </w:r>
          </w:p>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8 – 11</w:t>
            </w:r>
          </w:p>
        </w:tc>
        <w:tc>
          <w:tcPr>
            <w:tcW w:w="1242" w:type="pct"/>
            <w:tcBorders>
              <w:top w:val="single" w:sz="6" w:space="0" w:color="000000"/>
              <w:left w:val="single" w:sz="6" w:space="0" w:color="000000"/>
              <w:bottom w:val="single" w:sz="6" w:space="0" w:color="000000"/>
              <w:right w:val="single" w:sz="6" w:space="0" w:color="000000"/>
            </w:tcBorders>
            <w:hideMark/>
          </w:tcPr>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7 – 15</w:t>
            </w:r>
          </w:p>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15 –20</w:t>
            </w:r>
          </w:p>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20 – 25</w:t>
            </w:r>
          </w:p>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w:t>
            </w:r>
          </w:p>
        </w:tc>
        <w:tc>
          <w:tcPr>
            <w:tcW w:w="1234" w:type="pct"/>
            <w:tcBorders>
              <w:top w:val="single" w:sz="6" w:space="0" w:color="000000"/>
              <w:left w:val="single" w:sz="6" w:space="0" w:color="000000"/>
              <w:bottom w:val="single" w:sz="6" w:space="0" w:color="000000"/>
              <w:right w:val="single" w:sz="6" w:space="0" w:color="000000"/>
            </w:tcBorders>
            <w:hideMark/>
          </w:tcPr>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15 – 20</w:t>
            </w:r>
          </w:p>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15 – 20</w:t>
            </w:r>
          </w:p>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20 – 25</w:t>
            </w:r>
          </w:p>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25 – 30</w:t>
            </w:r>
          </w:p>
        </w:tc>
        <w:tc>
          <w:tcPr>
            <w:tcW w:w="1439" w:type="pct"/>
            <w:tcBorders>
              <w:top w:val="single" w:sz="6" w:space="0" w:color="000000"/>
              <w:left w:val="single" w:sz="6" w:space="0" w:color="000000"/>
              <w:bottom w:val="single" w:sz="6" w:space="0" w:color="000000"/>
              <w:right w:val="single" w:sz="6" w:space="0" w:color="000000"/>
            </w:tcBorders>
            <w:hideMark/>
          </w:tcPr>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15</w:t>
            </w:r>
          </w:p>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20</w:t>
            </w:r>
          </w:p>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20 – 25</w:t>
            </w:r>
          </w:p>
          <w:p w:rsidR="00FA2BE0" w:rsidRPr="00FA2BE0" w:rsidRDefault="00FA2BE0">
            <w:pPr>
              <w:pStyle w:val="a4"/>
              <w:spacing w:line="276" w:lineRule="auto"/>
              <w:jc w:val="center"/>
              <w:rPr>
                <w:rFonts w:ascii="Times New Roman" w:hAnsi="Times New Roman" w:cs="Times New Roman"/>
                <w:color w:val="000000"/>
                <w:sz w:val="24"/>
                <w:szCs w:val="24"/>
              </w:rPr>
            </w:pPr>
            <w:r w:rsidRPr="00FA2BE0">
              <w:rPr>
                <w:rFonts w:ascii="Times New Roman" w:hAnsi="Times New Roman" w:cs="Times New Roman"/>
                <w:color w:val="000000"/>
                <w:sz w:val="24"/>
                <w:szCs w:val="24"/>
              </w:rPr>
              <w:t>25 – 30</w:t>
            </w:r>
          </w:p>
        </w:tc>
      </w:tr>
    </w:tbl>
    <w:p w:rsidR="00FA2BE0" w:rsidRPr="00FA2BE0" w:rsidRDefault="00FA2BE0" w:rsidP="00FA2BE0">
      <w:pPr>
        <w:pStyle w:val="a4"/>
        <w:jc w:val="both"/>
        <w:rPr>
          <w:rStyle w:val="a5"/>
          <w:rFonts w:ascii="Times New Roman" w:hAnsi="Times New Roman" w:cs="Times New Roman"/>
          <w:b w:val="0"/>
          <w:color w:val="000000"/>
          <w:sz w:val="24"/>
          <w:szCs w:val="24"/>
        </w:rPr>
      </w:pPr>
      <w:r w:rsidRPr="00FA2BE0">
        <w:rPr>
          <w:rStyle w:val="a5"/>
          <w:rFonts w:ascii="Times New Roman" w:hAnsi="Times New Roman" w:cs="Times New Roman"/>
          <w:b w:val="0"/>
          <w:color w:val="FFFFFF"/>
          <w:sz w:val="24"/>
          <w:szCs w:val="24"/>
        </w:rPr>
        <w:t xml:space="preserve">Размещено </w:t>
      </w:r>
    </w:p>
    <w:p w:rsidR="00FA2BE0" w:rsidRPr="00FA2BE0" w:rsidRDefault="00FA2BE0" w:rsidP="00FA2BE0">
      <w:pPr>
        <w:pStyle w:val="a4"/>
        <w:jc w:val="both"/>
        <w:rPr>
          <w:rFonts w:ascii="Times New Roman" w:hAnsi="Times New Roman" w:cs="Times New Roman"/>
          <w:sz w:val="24"/>
          <w:szCs w:val="24"/>
        </w:rPr>
      </w:pPr>
      <w:r w:rsidRPr="00FA2BE0">
        <w:rPr>
          <w:rFonts w:ascii="Times New Roman" w:hAnsi="Times New Roman" w:cs="Times New Roman"/>
          <w:color w:val="000000"/>
          <w:sz w:val="24"/>
          <w:szCs w:val="24"/>
        </w:rPr>
        <w:t xml:space="preserve">4. Что же такое </w:t>
      </w:r>
      <w:proofErr w:type="spellStart"/>
      <w:r w:rsidRPr="00FA2BE0">
        <w:rPr>
          <w:rFonts w:ascii="Times New Roman" w:hAnsi="Times New Roman" w:cs="Times New Roman"/>
          <w:color w:val="000000"/>
          <w:sz w:val="24"/>
          <w:szCs w:val="24"/>
        </w:rPr>
        <w:t>здоровьесберегающие</w:t>
      </w:r>
      <w:proofErr w:type="spellEnd"/>
      <w:r w:rsidRPr="00FA2BE0">
        <w:rPr>
          <w:rFonts w:ascii="Times New Roman" w:hAnsi="Times New Roman" w:cs="Times New Roman"/>
          <w:color w:val="000000"/>
          <w:sz w:val="24"/>
          <w:szCs w:val="24"/>
        </w:rPr>
        <w:t xml:space="preserve"> технологии?</w:t>
      </w:r>
    </w:p>
    <w:p w:rsidR="00FA2BE0" w:rsidRPr="00FA2BE0" w:rsidRDefault="00FA2BE0" w:rsidP="00FA2BE0">
      <w:pPr>
        <w:pStyle w:val="a4"/>
        <w:jc w:val="both"/>
        <w:rPr>
          <w:rFonts w:ascii="Times New Roman" w:hAnsi="Times New Roman" w:cs="Times New Roman"/>
          <w:color w:val="000000"/>
          <w:sz w:val="24"/>
          <w:szCs w:val="24"/>
        </w:rPr>
      </w:pPr>
      <w:bookmarkStart w:id="4" w:name="что_такое"/>
      <w:r w:rsidRPr="00FA2BE0">
        <w:rPr>
          <w:rFonts w:ascii="Times New Roman" w:hAnsi="Times New Roman" w:cs="Times New Roman"/>
          <w:color w:val="000000"/>
          <w:sz w:val="24"/>
          <w:szCs w:val="24"/>
        </w:rPr>
        <w:t xml:space="preserve">     «</w:t>
      </w:r>
      <w:proofErr w:type="spellStart"/>
      <w:r w:rsidRPr="00FA2BE0">
        <w:rPr>
          <w:rFonts w:ascii="Times New Roman" w:hAnsi="Times New Roman" w:cs="Times New Roman"/>
          <w:color w:val="000000"/>
          <w:sz w:val="24"/>
          <w:szCs w:val="24"/>
        </w:rPr>
        <w:t>Здоровьеформирующие</w:t>
      </w:r>
      <w:proofErr w:type="spellEnd"/>
      <w:r w:rsidRPr="00FA2BE0">
        <w:rPr>
          <w:rFonts w:ascii="Times New Roman" w:hAnsi="Times New Roman" w:cs="Times New Roman"/>
          <w:color w:val="000000"/>
          <w:sz w:val="24"/>
          <w:szCs w:val="24"/>
        </w:rPr>
        <w:t xml:space="preserve">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     Данные технологии должны удовлетворять принципам </w:t>
      </w:r>
      <w:proofErr w:type="spellStart"/>
      <w:r w:rsidRPr="00FA2BE0">
        <w:rPr>
          <w:rFonts w:ascii="Times New Roman" w:hAnsi="Times New Roman" w:cs="Times New Roman"/>
          <w:color w:val="000000"/>
          <w:sz w:val="24"/>
          <w:szCs w:val="24"/>
        </w:rPr>
        <w:t>здоровьесбережения</w:t>
      </w:r>
      <w:proofErr w:type="spellEnd"/>
      <w:r w:rsidRPr="00FA2BE0">
        <w:rPr>
          <w:rFonts w:ascii="Times New Roman" w:hAnsi="Times New Roman" w:cs="Times New Roman"/>
          <w:color w:val="000000"/>
          <w:sz w:val="24"/>
          <w:szCs w:val="24"/>
        </w:rPr>
        <w:t>, которые сформулировал Н.К. Смирнов:</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1. «Не навреди!» –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2. Приоритет заботы о здоровье учителя и учащегося – все используемое должно быть оценено с позиции влияния на психофизиологическое состояние участников образовательного процесса.</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3. Непрерывность и преемственность – работа ведется не от случая к случаю, а каждый день и на каждом уроке.</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4. Субъект–субъектные взаимоотношения – учащийся является непосредственным участником </w:t>
      </w:r>
      <w:proofErr w:type="spellStart"/>
      <w:r w:rsidRPr="00FA2BE0">
        <w:rPr>
          <w:rFonts w:ascii="Times New Roman" w:hAnsi="Times New Roman" w:cs="Times New Roman"/>
          <w:color w:val="000000"/>
          <w:sz w:val="24"/>
          <w:szCs w:val="24"/>
        </w:rPr>
        <w:t>здоровьесберегающих</w:t>
      </w:r>
      <w:proofErr w:type="spellEnd"/>
      <w:r w:rsidRPr="00FA2BE0">
        <w:rPr>
          <w:rFonts w:ascii="Times New Roman" w:hAnsi="Times New Roman" w:cs="Times New Roman"/>
          <w:color w:val="000000"/>
          <w:sz w:val="24"/>
          <w:szCs w:val="24"/>
        </w:rPr>
        <w:t xml:space="preserve"> мероприятий и в </w:t>
      </w:r>
      <w:proofErr w:type="gramStart"/>
      <w:r w:rsidRPr="00FA2BE0">
        <w:rPr>
          <w:rFonts w:ascii="Times New Roman" w:hAnsi="Times New Roman" w:cs="Times New Roman"/>
          <w:color w:val="000000"/>
          <w:sz w:val="24"/>
          <w:szCs w:val="24"/>
        </w:rPr>
        <w:t>содержательном</w:t>
      </w:r>
      <w:proofErr w:type="gramEnd"/>
      <w:r w:rsidRPr="00FA2BE0">
        <w:rPr>
          <w:rFonts w:ascii="Times New Roman" w:hAnsi="Times New Roman" w:cs="Times New Roman"/>
          <w:color w:val="000000"/>
          <w:sz w:val="24"/>
          <w:szCs w:val="24"/>
        </w:rPr>
        <w:t>, и в процессуальном аспектах.</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5. Соответствие содержания и организации обучения возрастным особенностям учащихся – объем учебной нагрузки, сложность материала должны соответствовать возрасту учащихся.</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6. Комплексный, междисциплинарный подход – единство в действиях педагогов, психологов и врачей. </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7. Успех порождает успех – акцент делается только на </w:t>
      </w:r>
      <w:proofErr w:type="gramStart"/>
      <w:r w:rsidRPr="00FA2BE0">
        <w:rPr>
          <w:rFonts w:ascii="Times New Roman" w:hAnsi="Times New Roman" w:cs="Times New Roman"/>
          <w:color w:val="000000"/>
          <w:sz w:val="24"/>
          <w:szCs w:val="24"/>
        </w:rPr>
        <w:t>хорошее</w:t>
      </w:r>
      <w:proofErr w:type="gramEnd"/>
      <w:r w:rsidRPr="00FA2BE0">
        <w:rPr>
          <w:rFonts w:ascii="Times New Roman" w:hAnsi="Times New Roman" w:cs="Times New Roman"/>
          <w:color w:val="000000"/>
          <w:sz w:val="24"/>
          <w:szCs w:val="24"/>
        </w:rPr>
        <w:t>; в любом поступке, действии сначала выделяют положительное, а только потом отмечают недостатки.</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8. Активность – активное включение, а любой процесс снижает риск переутомления.</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9. Ответственность за свое здоровье –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 Перед любым учителем неизбежно встает задача качественного обучения предмету, что совершенно невозможно без достаточного уровня мотивации школьников. В решении означенных задач и могут помочь </w:t>
      </w:r>
      <w:proofErr w:type="spellStart"/>
      <w:r w:rsidRPr="00FA2BE0">
        <w:rPr>
          <w:rFonts w:ascii="Times New Roman" w:hAnsi="Times New Roman" w:cs="Times New Roman"/>
          <w:color w:val="000000"/>
          <w:sz w:val="24"/>
          <w:szCs w:val="24"/>
        </w:rPr>
        <w:t>здоровьесберегающие</w:t>
      </w:r>
      <w:proofErr w:type="spellEnd"/>
      <w:r w:rsidRPr="00FA2BE0">
        <w:rPr>
          <w:rFonts w:ascii="Times New Roman" w:hAnsi="Times New Roman" w:cs="Times New Roman"/>
          <w:color w:val="000000"/>
          <w:sz w:val="24"/>
          <w:szCs w:val="24"/>
        </w:rPr>
        <w:t xml:space="preserve"> технологии.</w:t>
      </w:r>
    </w:p>
    <w:p w:rsidR="00FA2BE0" w:rsidRPr="00FA2BE0" w:rsidRDefault="00FA2BE0" w:rsidP="00FA2BE0">
      <w:pPr>
        <w:pStyle w:val="a4"/>
        <w:jc w:val="both"/>
        <w:rPr>
          <w:rFonts w:ascii="Times New Roman" w:hAnsi="Times New Roman" w:cs="Times New Roman"/>
          <w:sz w:val="24"/>
          <w:szCs w:val="24"/>
        </w:rPr>
      </w:pPr>
      <w:bookmarkStart w:id="5" w:name="_Toc347864427"/>
      <w:bookmarkEnd w:id="4"/>
      <w:r w:rsidRPr="00FA2BE0">
        <w:rPr>
          <w:rFonts w:ascii="Times New Roman" w:hAnsi="Times New Roman" w:cs="Times New Roman"/>
          <w:sz w:val="24"/>
          <w:szCs w:val="24"/>
        </w:rPr>
        <w:lastRenderedPageBreak/>
        <w:t xml:space="preserve">  5. Отличительными особенностями </w:t>
      </w:r>
      <w:proofErr w:type="spellStart"/>
      <w:r w:rsidRPr="00FA2BE0">
        <w:rPr>
          <w:rFonts w:ascii="Times New Roman" w:hAnsi="Times New Roman" w:cs="Times New Roman"/>
          <w:sz w:val="24"/>
          <w:szCs w:val="24"/>
        </w:rPr>
        <w:t>здоровьесберегающих</w:t>
      </w:r>
      <w:proofErr w:type="spellEnd"/>
      <w:r w:rsidRPr="00FA2BE0">
        <w:rPr>
          <w:rFonts w:ascii="Times New Roman" w:hAnsi="Times New Roman" w:cs="Times New Roman"/>
          <w:sz w:val="24"/>
          <w:szCs w:val="24"/>
        </w:rPr>
        <w:t xml:space="preserve"> образовательных технологий</w:t>
      </w:r>
      <w:bookmarkEnd w:id="5"/>
      <w:r w:rsidRPr="00FA2BE0">
        <w:rPr>
          <w:rFonts w:ascii="Times New Roman" w:hAnsi="Times New Roman" w:cs="Times New Roman"/>
          <w:sz w:val="24"/>
          <w:szCs w:val="24"/>
        </w:rPr>
        <w:t xml:space="preserve"> являются: </w:t>
      </w:r>
    </w:p>
    <w:p w:rsidR="00FA2BE0" w:rsidRPr="00FA2BE0" w:rsidRDefault="00FA2BE0" w:rsidP="00FA2BE0">
      <w:pPr>
        <w:pStyle w:val="a4"/>
        <w:numPr>
          <w:ilvl w:val="0"/>
          <w:numId w:val="3"/>
        </w:numPr>
        <w:jc w:val="both"/>
        <w:rPr>
          <w:rFonts w:ascii="Times New Roman" w:hAnsi="Times New Roman" w:cs="Times New Roman"/>
          <w:color w:val="000000"/>
          <w:sz w:val="24"/>
          <w:szCs w:val="24"/>
        </w:rPr>
      </w:pPr>
      <w:bookmarkStart w:id="6" w:name="особенности"/>
      <w:r w:rsidRPr="00FA2BE0">
        <w:rPr>
          <w:rFonts w:ascii="Times New Roman" w:hAnsi="Times New Roman" w:cs="Times New Roman"/>
          <w:color w:val="000000"/>
          <w:sz w:val="24"/>
          <w:szCs w:val="24"/>
        </w:rPr>
        <w:t>отсутствие назидательности и авторитарности</w:t>
      </w:r>
    </w:p>
    <w:p w:rsidR="00FA2BE0" w:rsidRPr="00FA2BE0" w:rsidRDefault="00FA2BE0" w:rsidP="00FA2BE0">
      <w:pPr>
        <w:pStyle w:val="a4"/>
        <w:numPr>
          <w:ilvl w:val="0"/>
          <w:numId w:val="3"/>
        </w:numPr>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элементы индивидуализации обучения</w:t>
      </w:r>
    </w:p>
    <w:p w:rsidR="00FA2BE0" w:rsidRPr="00FA2BE0" w:rsidRDefault="00FA2BE0" w:rsidP="00FA2BE0">
      <w:pPr>
        <w:pStyle w:val="a4"/>
        <w:numPr>
          <w:ilvl w:val="0"/>
          <w:numId w:val="3"/>
        </w:numPr>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наличие мотивации на здоровый образ жизни учителя и учеников</w:t>
      </w:r>
    </w:p>
    <w:p w:rsidR="00FA2BE0" w:rsidRPr="00FA2BE0" w:rsidRDefault="00FA2BE0" w:rsidP="00FA2BE0">
      <w:pPr>
        <w:pStyle w:val="a4"/>
        <w:numPr>
          <w:ilvl w:val="0"/>
          <w:numId w:val="3"/>
        </w:numPr>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интерес к учебе, желание идти в школу</w:t>
      </w:r>
    </w:p>
    <w:p w:rsidR="00FA2BE0" w:rsidRPr="00FA2BE0" w:rsidRDefault="00FA2BE0" w:rsidP="00FA2BE0">
      <w:pPr>
        <w:pStyle w:val="a4"/>
        <w:numPr>
          <w:ilvl w:val="0"/>
          <w:numId w:val="3"/>
        </w:numPr>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наличие физкультминуток</w:t>
      </w:r>
    </w:p>
    <w:p w:rsidR="00FA2BE0" w:rsidRPr="00FA2BE0" w:rsidRDefault="00FA2BE0" w:rsidP="00FA2BE0">
      <w:pPr>
        <w:pStyle w:val="a4"/>
        <w:numPr>
          <w:ilvl w:val="0"/>
          <w:numId w:val="3"/>
        </w:numPr>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наличие гигиенического контроля</w:t>
      </w:r>
    </w:p>
    <w:p w:rsidR="00FA2BE0" w:rsidRPr="00FA2BE0" w:rsidRDefault="00FA2BE0" w:rsidP="00FA2BE0">
      <w:pPr>
        <w:pStyle w:val="a4"/>
        <w:numPr>
          <w:ilvl w:val="0"/>
          <w:numId w:val="3"/>
        </w:numPr>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воспитание, а не изучение культуры здоровья.</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6. Виды </w:t>
      </w:r>
      <w:proofErr w:type="spellStart"/>
      <w:r w:rsidRPr="00FA2BE0">
        <w:rPr>
          <w:rFonts w:ascii="Times New Roman" w:hAnsi="Times New Roman" w:cs="Times New Roman"/>
          <w:color w:val="000000"/>
          <w:sz w:val="24"/>
          <w:szCs w:val="24"/>
        </w:rPr>
        <w:t>здоровьесберегающих</w:t>
      </w:r>
      <w:proofErr w:type="spellEnd"/>
      <w:r w:rsidRPr="00FA2BE0">
        <w:rPr>
          <w:rFonts w:ascii="Times New Roman" w:hAnsi="Times New Roman" w:cs="Times New Roman"/>
          <w:color w:val="000000"/>
          <w:sz w:val="24"/>
          <w:szCs w:val="24"/>
        </w:rPr>
        <w:t xml:space="preserve"> технологий.</w:t>
      </w:r>
    </w:p>
    <w:p w:rsidR="00FA2BE0" w:rsidRPr="00FA2BE0" w:rsidRDefault="00FA2BE0" w:rsidP="00FA2BE0">
      <w:pPr>
        <w:pStyle w:val="a4"/>
        <w:jc w:val="both"/>
        <w:rPr>
          <w:rFonts w:ascii="Times New Roman" w:hAnsi="Times New Roman" w:cs="Times New Roman"/>
          <w:color w:val="000000"/>
          <w:sz w:val="24"/>
          <w:szCs w:val="24"/>
        </w:rPr>
      </w:pPr>
      <w:bookmarkStart w:id="7" w:name="виды"/>
      <w:bookmarkEnd w:id="6"/>
      <w:r w:rsidRPr="00FA2BE0">
        <w:rPr>
          <w:rFonts w:ascii="Times New Roman" w:hAnsi="Times New Roman" w:cs="Times New Roman"/>
          <w:color w:val="000000"/>
          <w:sz w:val="24"/>
          <w:szCs w:val="24"/>
        </w:rPr>
        <w:t xml:space="preserve">     Все </w:t>
      </w:r>
      <w:proofErr w:type="spellStart"/>
      <w:r w:rsidRPr="00FA2BE0">
        <w:rPr>
          <w:rFonts w:ascii="Times New Roman" w:hAnsi="Times New Roman" w:cs="Times New Roman"/>
          <w:color w:val="000000"/>
          <w:sz w:val="24"/>
          <w:szCs w:val="24"/>
        </w:rPr>
        <w:t>здоровьесберегающие</w:t>
      </w:r>
      <w:proofErr w:type="spellEnd"/>
      <w:r w:rsidRPr="00FA2BE0">
        <w:rPr>
          <w:rFonts w:ascii="Times New Roman" w:hAnsi="Times New Roman" w:cs="Times New Roman"/>
          <w:color w:val="000000"/>
          <w:sz w:val="24"/>
          <w:szCs w:val="24"/>
        </w:rPr>
        <w:t xml:space="preserve"> технологии, применяемые в учебно-воспитательном процессе, можно разделить на три основные группы:</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технологии, обеспечивающие гигиенически оптимальные условия образовательного процесса;</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технологии оптимальной организации учебного процесса и физической активности школьников;</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разнообразные психолого-педагогические технологии, используемые на уроках и во внеурочной деятельности педагогами и воспитателями.</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7. Методы </w:t>
      </w:r>
      <w:proofErr w:type="spellStart"/>
      <w:r w:rsidRPr="00FA2BE0">
        <w:rPr>
          <w:rFonts w:ascii="Times New Roman" w:hAnsi="Times New Roman" w:cs="Times New Roman"/>
          <w:color w:val="000000"/>
          <w:sz w:val="24"/>
          <w:szCs w:val="24"/>
        </w:rPr>
        <w:t>здоровьесберегающих</w:t>
      </w:r>
      <w:proofErr w:type="spellEnd"/>
      <w:r w:rsidRPr="00FA2BE0">
        <w:rPr>
          <w:rFonts w:ascii="Times New Roman" w:hAnsi="Times New Roman" w:cs="Times New Roman"/>
          <w:color w:val="000000"/>
          <w:sz w:val="24"/>
          <w:szCs w:val="24"/>
        </w:rPr>
        <w:t xml:space="preserve"> технологий.</w:t>
      </w:r>
    </w:p>
    <w:p w:rsidR="00FA2BE0" w:rsidRPr="00FA2BE0" w:rsidRDefault="00FA2BE0" w:rsidP="00FA2BE0">
      <w:pPr>
        <w:pStyle w:val="a4"/>
        <w:jc w:val="both"/>
        <w:rPr>
          <w:rFonts w:ascii="Times New Roman" w:hAnsi="Times New Roman" w:cs="Times New Roman"/>
          <w:color w:val="000000"/>
          <w:sz w:val="24"/>
          <w:szCs w:val="24"/>
        </w:rPr>
      </w:pPr>
      <w:bookmarkStart w:id="8" w:name="методы"/>
      <w:bookmarkEnd w:id="7"/>
      <w:r w:rsidRPr="00FA2BE0">
        <w:rPr>
          <w:rFonts w:ascii="Times New Roman" w:hAnsi="Times New Roman" w:cs="Times New Roman"/>
          <w:color w:val="000000"/>
          <w:sz w:val="24"/>
          <w:szCs w:val="24"/>
        </w:rPr>
        <w:t xml:space="preserve">     </w:t>
      </w:r>
      <w:proofErr w:type="gramStart"/>
      <w:r w:rsidRPr="00FA2BE0">
        <w:rPr>
          <w:rFonts w:ascii="Times New Roman" w:hAnsi="Times New Roman" w:cs="Times New Roman"/>
          <w:color w:val="000000"/>
          <w:sz w:val="24"/>
          <w:szCs w:val="24"/>
        </w:rPr>
        <w:t xml:space="preserve">В качестве </w:t>
      </w:r>
      <w:proofErr w:type="spellStart"/>
      <w:r w:rsidRPr="00FA2BE0">
        <w:rPr>
          <w:rFonts w:ascii="Times New Roman" w:hAnsi="Times New Roman" w:cs="Times New Roman"/>
          <w:color w:val="000000"/>
          <w:sz w:val="24"/>
          <w:szCs w:val="24"/>
        </w:rPr>
        <w:t>здоровьесберегательных</w:t>
      </w:r>
      <w:proofErr w:type="spellEnd"/>
      <w:r w:rsidRPr="00FA2BE0">
        <w:rPr>
          <w:rFonts w:ascii="Times New Roman" w:hAnsi="Times New Roman" w:cs="Times New Roman"/>
          <w:color w:val="000000"/>
          <w:sz w:val="24"/>
          <w:szCs w:val="24"/>
        </w:rPr>
        <w:t xml:space="preserve"> технологий применяются методы (фронтальный; групповой; практический, познавательная игра; ситуационный метод; игровой метод; соревновательный; активные методы обучения; метод индивидуальных заданий; воспитательные, просветительные и образовательные программы), приёмы (защитно-профилактические, компенсаторно-нейтрализующие, стимулирующие, информационно–обучающие), технологические умения (пластические; логические; экспрессивные; дискуссионные, </w:t>
      </w:r>
      <w:proofErr w:type="spellStart"/>
      <w:r w:rsidRPr="00FA2BE0">
        <w:rPr>
          <w:rFonts w:ascii="Times New Roman" w:hAnsi="Times New Roman" w:cs="Times New Roman"/>
          <w:color w:val="000000"/>
          <w:sz w:val="24"/>
          <w:szCs w:val="24"/>
        </w:rPr>
        <w:t>перцептивные</w:t>
      </w:r>
      <w:proofErr w:type="spellEnd"/>
      <w:r w:rsidRPr="00FA2BE0">
        <w:rPr>
          <w:rFonts w:ascii="Times New Roman" w:hAnsi="Times New Roman" w:cs="Times New Roman"/>
          <w:color w:val="000000"/>
          <w:sz w:val="24"/>
          <w:szCs w:val="24"/>
        </w:rPr>
        <w:t xml:space="preserve"> (умение видеть, слышать, слушать).</w:t>
      </w:r>
      <w:proofErr w:type="gramEnd"/>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     Образовательный процесс должен носить творческий характер. Включение ребёнка в творческий процесс, поиск решений служит развитию человека, снижает наступление утомления. Это достигается использованием:</w:t>
      </w:r>
    </w:p>
    <w:p w:rsidR="00FA2BE0" w:rsidRPr="00FA2BE0" w:rsidRDefault="00FA2BE0" w:rsidP="00FA2BE0">
      <w:pPr>
        <w:pStyle w:val="a4"/>
        <w:numPr>
          <w:ilvl w:val="0"/>
          <w:numId w:val="4"/>
        </w:numPr>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игровых ситуаций на уроке;</w:t>
      </w:r>
    </w:p>
    <w:p w:rsidR="00FA2BE0" w:rsidRPr="00FA2BE0" w:rsidRDefault="00FA2BE0" w:rsidP="00FA2BE0">
      <w:pPr>
        <w:pStyle w:val="a4"/>
        <w:numPr>
          <w:ilvl w:val="0"/>
          <w:numId w:val="4"/>
        </w:numPr>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разных форм уроков (КВН, викторины, сказки, игра);</w:t>
      </w:r>
    </w:p>
    <w:p w:rsidR="00FA2BE0" w:rsidRPr="00FA2BE0" w:rsidRDefault="00FA2BE0" w:rsidP="00FA2BE0">
      <w:pPr>
        <w:pStyle w:val="a4"/>
        <w:numPr>
          <w:ilvl w:val="0"/>
          <w:numId w:val="4"/>
        </w:numPr>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наглядности;</w:t>
      </w:r>
    </w:p>
    <w:p w:rsidR="00FA2BE0" w:rsidRPr="00FA2BE0" w:rsidRDefault="00FA2BE0" w:rsidP="00FA2BE0">
      <w:pPr>
        <w:pStyle w:val="a4"/>
        <w:numPr>
          <w:ilvl w:val="0"/>
          <w:numId w:val="4"/>
        </w:numPr>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занимательных упражнений;</w:t>
      </w:r>
    </w:p>
    <w:p w:rsidR="00FA2BE0" w:rsidRPr="00FA2BE0" w:rsidRDefault="00FA2BE0" w:rsidP="00FA2BE0">
      <w:pPr>
        <w:pStyle w:val="a4"/>
        <w:numPr>
          <w:ilvl w:val="0"/>
          <w:numId w:val="4"/>
        </w:numPr>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фантазирования;</w:t>
      </w:r>
    </w:p>
    <w:p w:rsidR="00FA2BE0" w:rsidRPr="00FA2BE0" w:rsidRDefault="00FA2BE0" w:rsidP="00FA2BE0">
      <w:pPr>
        <w:pStyle w:val="a4"/>
        <w:numPr>
          <w:ilvl w:val="0"/>
          <w:numId w:val="4"/>
        </w:numPr>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загадок по различным темам.</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     Всё это способствует развитию коммуникативных навыков, двигательной активности, концентрации внимания, воображения, познавательных способностей, снижает </w:t>
      </w:r>
      <w:proofErr w:type="spellStart"/>
      <w:r w:rsidRPr="00FA2BE0">
        <w:rPr>
          <w:rFonts w:ascii="Times New Roman" w:hAnsi="Times New Roman" w:cs="Times New Roman"/>
          <w:color w:val="000000"/>
          <w:sz w:val="24"/>
          <w:szCs w:val="24"/>
        </w:rPr>
        <w:t>психоэмоциональное</w:t>
      </w:r>
      <w:proofErr w:type="spellEnd"/>
      <w:r w:rsidRPr="00FA2BE0">
        <w:rPr>
          <w:rFonts w:ascii="Times New Roman" w:hAnsi="Times New Roman" w:cs="Times New Roman"/>
          <w:color w:val="000000"/>
          <w:sz w:val="24"/>
          <w:szCs w:val="24"/>
        </w:rPr>
        <w:t xml:space="preserve"> напряжение, повышает интерес к урокам.</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     У учащихся особенно чувствительной является нервная система, поэтому важным вовремя урока является:</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1) Чередование различных видов учебной деятельности:</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опрос учащихся;</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работа с учебником;</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рассматривание наглядных пособий;</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ответы на вопросы;</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решение задач.</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2) Использование различных методов, способствующих активизации инициативы и творческого самовыражения самих обучающихся.</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метод свободного выбора (беседа);</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активные методы (обсуждение в группах, ученик как исследователь).</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lastRenderedPageBreak/>
        <w:t>Это снижает утомительную нагрузку, связанную с необходимостью поддержания рабочей позы.</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3) Проведение физкультурных минуток</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расслабление кистей рук. Устаёт рука – устаёт ребёнок;</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на координацию движений и психологическую разгрузку.</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предупреждение утомления глаз;</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на регуляцию психического состояния.</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Недостаток двигательной активности – одна из причин снижения адаптивных ресурсов организма школьников.</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4) </w:t>
      </w:r>
      <w:proofErr w:type="gramStart"/>
      <w:r w:rsidRPr="00FA2BE0">
        <w:rPr>
          <w:rFonts w:ascii="Times New Roman" w:hAnsi="Times New Roman" w:cs="Times New Roman"/>
          <w:color w:val="000000"/>
          <w:sz w:val="24"/>
          <w:szCs w:val="24"/>
        </w:rPr>
        <w:t>Важное значение</w:t>
      </w:r>
      <w:proofErr w:type="gramEnd"/>
      <w:r w:rsidRPr="00FA2BE0">
        <w:rPr>
          <w:rFonts w:ascii="Times New Roman" w:hAnsi="Times New Roman" w:cs="Times New Roman"/>
          <w:color w:val="000000"/>
          <w:sz w:val="24"/>
          <w:szCs w:val="24"/>
        </w:rPr>
        <w:t xml:space="preserve"> имеет эмоциональный климат на уроке:</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эмоциональная мотивация в начале урока</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создание ситуации успеха</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5). Экологическое пространство</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озеленение кабинета;</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освещение кабинета;</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проветривание кабинета.</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6). Социализация личности ребёнка</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экскурсии;</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интегрированные уроки, направленные на укрепления здоровья.</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8. Использование </w:t>
      </w:r>
      <w:proofErr w:type="spellStart"/>
      <w:r w:rsidRPr="00FA2BE0">
        <w:rPr>
          <w:rFonts w:ascii="Times New Roman" w:hAnsi="Times New Roman" w:cs="Times New Roman"/>
          <w:color w:val="000000"/>
          <w:sz w:val="24"/>
          <w:szCs w:val="24"/>
        </w:rPr>
        <w:t>здоровьесберегающих</w:t>
      </w:r>
      <w:proofErr w:type="spellEnd"/>
      <w:r w:rsidRPr="00FA2BE0">
        <w:rPr>
          <w:rFonts w:ascii="Times New Roman" w:hAnsi="Times New Roman" w:cs="Times New Roman"/>
          <w:color w:val="000000"/>
          <w:sz w:val="24"/>
          <w:szCs w:val="24"/>
        </w:rPr>
        <w:t xml:space="preserve"> технологий на уроках химии.</w:t>
      </w:r>
    </w:p>
    <w:p w:rsidR="00FA2BE0" w:rsidRPr="00FA2BE0" w:rsidRDefault="00FA2BE0" w:rsidP="00FA2BE0">
      <w:pPr>
        <w:pStyle w:val="a4"/>
        <w:jc w:val="both"/>
        <w:rPr>
          <w:rFonts w:ascii="Times New Roman" w:hAnsi="Times New Roman" w:cs="Times New Roman"/>
          <w:color w:val="000000"/>
          <w:sz w:val="24"/>
          <w:szCs w:val="24"/>
        </w:rPr>
      </w:pPr>
      <w:bookmarkStart w:id="9" w:name="использование"/>
      <w:bookmarkEnd w:id="8"/>
      <w:r w:rsidRPr="00FA2BE0">
        <w:rPr>
          <w:rFonts w:ascii="Times New Roman" w:hAnsi="Times New Roman" w:cs="Times New Roman"/>
          <w:color w:val="000000"/>
          <w:sz w:val="24"/>
          <w:szCs w:val="24"/>
        </w:rPr>
        <w:t xml:space="preserve">     На уроках химии практически любая изучаемая тема может быть использована для освещения тех или иных фактов, способствующих формированию правильного отношения учеников к своему здоровью. Сюда же можно отнести и профилактику детского травматизма, несчастных случаев, связанных с неправильным поведением ребенка в различных бытовых ситуациях. Учащимся необходимы физкультминутки на уроке, которые позволят им размять свое тело, расслабиться. Иногда, особенно в 8 классе, упражнения вплетаются в канву урока. </w:t>
      </w:r>
      <w:proofErr w:type="gramStart"/>
      <w:r w:rsidRPr="00FA2BE0">
        <w:rPr>
          <w:rFonts w:ascii="Times New Roman" w:hAnsi="Times New Roman" w:cs="Times New Roman"/>
          <w:color w:val="000000"/>
          <w:sz w:val="24"/>
          <w:szCs w:val="24"/>
        </w:rPr>
        <w:t>Так, например, при изучении тем «Простые и сложные вещества», «Химические элементы и простые вещества», «Сложные вещества и смеси» и т.д. при названии элемента или простого вещества можно вставать или поднимать руки, подниматься на носки и др. Далеко не всем учащимся легко дается химия, поэтому необходимо проводить работу по профилактике стрессов.</w:t>
      </w:r>
      <w:proofErr w:type="gramEnd"/>
      <w:r w:rsidRPr="00FA2BE0">
        <w:rPr>
          <w:rFonts w:ascii="Times New Roman" w:hAnsi="Times New Roman" w:cs="Times New Roman"/>
          <w:color w:val="000000"/>
          <w:sz w:val="24"/>
          <w:szCs w:val="24"/>
        </w:rPr>
        <w:t xml:space="preserve"> Хорошие результаты дает работа в парах, группах, где ведомый более слабый ученик чувствует поддержку товарища. При оценке выполненной работы необходимо учитывать не только полученный результат, но и степень усердия ученика.</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     Не нужно забывать и о том, что отдых – это смена видов деятельности. При планировании урока нужно не допускать однообразной работы. Некоторым ученикам трудно запомнить даже несложный материал. Для этого полезно развивать зрительную память, часто использовать эксперимент, при его недоступности – виртуальную лабораторию. Это очень повышает интерес к предмету, помогает лучше усвоить изучаемый материал.</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     Хорошие результаты во всех классах дает хоровое проговаривание терминов, правил. Часто ученик, много </w:t>
      </w:r>
      <w:proofErr w:type="gramStart"/>
      <w:r w:rsidRPr="00FA2BE0">
        <w:rPr>
          <w:rFonts w:ascii="Times New Roman" w:hAnsi="Times New Roman" w:cs="Times New Roman"/>
          <w:color w:val="000000"/>
          <w:sz w:val="24"/>
          <w:szCs w:val="24"/>
        </w:rPr>
        <w:t>раз</w:t>
      </w:r>
      <w:proofErr w:type="gramEnd"/>
      <w:r w:rsidRPr="00FA2BE0">
        <w:rPr>
          <w:rFonts w:ascii="Times New Roman" w:hAnsi="Times New Roman" w:cs="Times New Roman"/>
          <w:color w:val="000000"/>
          <w:sz w:val="24"/>
          <w:szCs w:val="24"/>
        </w:rPr>
        <w:t xml:space="preserve"> слышавший сложный термин, понимающий его смысл, не в состоянии его произнести, что ставит его в неловкое положение перед товарищами.</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     Огромное значение для усвоения предмета, для повышения интереса к предмету имеет практическая направленность, уметь связать изучаемый материал с жизнью. Так, при изучении темы «Жиры» можно рассмотреть не только их строение и химические свойства, но и действие на организм таких любимых продуктов, как чипсы, и то, как избавиться от жирных пятен, уместно рассказать о холестерине. Холестерин – один из основных жиров. Он содержится во всех клетках нашего тела и используется в качестве строительного материала, однако при большом его содержании в крови холестерин приносит больше вреда, чем пользы.</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lastRenderedPageBreak/>
        <w:t xml:space="preserve">     При изучении темы «Водородная связь» можно рассказать о том, что мокрые волосы расчесывать нельзя, объясняя и связывая это с изучаемой темой. При изучении темы «Алюминий» рассматриваем свойства алюминиевой ткани и т.д. «Широко распростирает химия руки свои в дела человеческие…» – говорил М.В. Ломоносов. И, действительно, это так. Куда ни взглянешь – продукты химического производства. Многие из них отрицательно влияют на организм детей. Поэтому на уроках необходимо учить, как из множества предложенных продуктов выбрать то, что меньше причинит вред здоровью. В 8 классе при изучении темы «Соли» уместно рассказать о вреде излишнего употребления поваренной соли. Организм человека быстро реагирует на нарушение солевого баланса появлением мышечной слабости, быстрой утомляемостью, потерей аппетита, возникновением неутомимой нужды. «Вино губит душу людей и их потомство» – эти слова Л.Н. Толстого служат эпиграфом к уроку «Токсическое воздействие этанола на организм человека: причины и последствия». Основная цель такого урока показать влияние алкогольных напитков на системы органов и организма в целом и способствовать формированию устойчивой мотивации на сохранение собственного здоровья.</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Использование </w:t>
      </w:r>
      <w:proofErr w:type="spellStart"/>
      <w:r w:rsidRPr="00FA2BE0">
        <w:rPr>
          <w:rFonts w:ascii="Times New Roman" w:hAnsi="Times New Roman" w:cs="Times New Roman"/>
          <w:color w:val="000000"/>
          <w:sz w:val="24"/>
          <w:szCs w:val="24"/>
        </w:rPr>
        <w:t>здоровьесберегающих</w:t>
      </w:r>
      <w:proofErr w:type="spellEnd"/>
      <w:r w:rsidRPr="00FA2BE0">
        <w:rPr>
          <w:rFonts w:ascii="Times New Roman" w:hAnsi="Times New Roman" w:cs="Times New Roman"/>
          <w:color w:val="000000"/>
          <w:sz w:val="24"/>
          <w:szCs w:val="24"/>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FA2BE0" w:rsidRPr="00FA2BE0" w:rsidRDefault="00FA2BE0" w:rsidP="00FA2BE0">
      <w:pPr>
        <w:pStyle w:val="a4"/>
        <w:jc w:val="both"/>
        <w:rPr>
          <w:rFonts w:ascii="Times New Roman" w:hAnsi="Times New Roman" w:cs="Times New Roman"/>
          <w:color w:val="000000"/>
          <w:sz w:val="24"/>
          <w:szCs w:val="24"/>
        </w:rPr>
      </w:pPr>
      <w:r w:rsidRPr="00FA2BE0">
        <w:rPr>
          <w:rFonts w:ascii="Times New Roman" w:hAnsi="Times New Roman" w:cs="Times New Roman"/>
          <w:color w:val="000000"/>
          <w:sz w:val="24"/>
          <w:szCs w:val="24"/>
        </w:rPr>
        <w:t xml:space="preserve">     Применение </w:t>
      </w:r>
      <w:proofErr w:type="spellStart"/>
      <w:r w:rsidRPr="00FA2BE0">
        <w:rPr>
          <w:rFonts w:ascii="Times New Roman" w:hAnsi="Times New Roman" w:cs="Times New Roman"/>
          <w:color w:val="000000"/>
          <w:sz w:val="24"/>
          <w:szCs w:val="24"/>
        </w:rPr>
        <w:t>здоровьесберегающих</w:t>
      </w:r>
      <w:proofErr w:type="spellEnd"/>
      <w:r w:rsidRPr="00FA2BE0">
        <w:rPr>
          <w:rFonts w:ascii="Times New Roman" w:hAnsi="Times New Roman" w:cs="Times New Roman"/>
          <w:color w:val="000000"/>
          <w:sz w:val="24"/>
          <w:szCs w:val="24"/>
        </w:rPr>
        <w:t xml:space="preserve"> технологий как отдельных элементов урока по силам каждому учителю – предметнику.</w:t>
      </w:r>
    </w:p>
    <w:bookmarkEnd w:id="9"/>
    <w:p w:rsidR="00FA2BE0" w:rsidRPr="00FA2BE0" w:rsidRDefault="00FA2BE0" w:rsidP="00FA2BE0">
      <w:pPr>
        <w:pStyle w:val="a4"/>
        <w:jc w:val="both"/>
        <w:rPr>
          <w:rFonts w:ascii="Times New Roman" w:hAnsi="Times New Roman" w:cs="Times New Roman"/>
          <w:color w:val="000000"/>
          <w:sz w:val="24"/>
          <w:szCs w:val="24"/>
        </w:rPr>
      </w:pPr>
    </w:p>
    <w:p w:rsidR="00FA2BE0" w:rsidRPr="00FA2BE0" w:rsidRDefault="00FA2BE0" w:rsidP="00FA2BE0">
      <w:pPr>
        <w:pStyle w:val="a4"/>
        <w:jc w:val="both"/>
        <w:rPr>
          <w:rFonts w:ascii="Times New Roman" w:hAnsi="Times New Roman" w:cs="Times New Roman"/>
          <w:color w:val="000000"/>
          <w:sz w:val="24"/>
          <w:szCs w:val="24"/>
        </w:rPr>
      </w:pPr>
      <w:bookmarkStart w:id="10" w:name="_Toc347864436"/>
      <w:bookmarkStart w:id="11" w:name="список"/>
      <w:r w:rsidRPr="00FA2BE0">
        <w:rPr>
          <w:rFonts w:ascii="Times New Roman" w:hAnsi="Times New Roman" w:cs="Times New Roman"/>
          <w:color w:val="000000"/>
          <w:sz w:val="24"/>
          <w:szCs w:val="24"/>
        </w:rPr>
        <w:t>Список использованных источников</w:t>
      </w:r>
      <w:bookmarkEnd w:id="10"/>
    </w:p>
    <w:p w:rsidR="00FA2BE0" w:rsidRPr="00FA2BE0" w:rsidRDefault="00FA2BE0" w:rsidP="00FA2BE0">
      <w:pPr>
        <w:pStyle w:val="a4"/>
        <w:jc w:val="both"/>
        <w:rPr>
          <w:rFonts w:ascii="Times New Roman" w:hAnsi="Times New Roman" w:cs="Times New Roman"/>
          <w:bCs/>
          <w:color w:val="000000"/>
          <w:sz w:val="24"/>
          <w:szCs w:val="24"/>
        </w:rPr>
      </w:pPr>
    </w:p>
    <w:p w:rsidR="00FA2BE0" w:rsidRPr="00FA2BE0" w:rsidRDefault="00FA2BE0" w:rsidP="00FA2BE0">
      <w:pPr>
        <w:pStyle w:val="a4"/>
        <w:jc w:val="both"/>
        <w:rPr>
          <w:rFonts w:ascii="Times New Roman" w:hAnsi="Times New Roman" w:cs="Times New Roman"/>
          <w:color w:val="000000"/>
          <w:sz w:val="24"/>
          <w:szCs w:val="24"/>
        </w:rPr>
      </w:pPr>
      <w:r w:rsidRPr="00FA2BE0">
        <w:rPr>
          <w:rStyle w:val="c10"/>
          <w:rFonts w:ascii="Times New Roman" w:hAnsi="Times New Roman" w:cs="Times New Roman"/>
          <w:color w:val="000000"/>
          <w:sz w:val="24"/>
          <w:szCs w:val="24"/>
        </w:rPr>
        <w:t xml:space="preserve">1. </w:t>
      </w:r>
      <w:r w:rsidRPr="00FA2BE0">
        <w:rPr>
          <w:rFonts w:ascii="Times New Roman" w:hAnsi="Times New Roman" w:cs="Times New Roman"/>
          <w:color w:val="000000"/>
          <w:sz w:val="24"/>
          <w:szCs w:val="24"/>
        </w:rPr>
        <w:t>Информационно–публицистический бюллетень «Просвещение», №8 (15), декабрь, 2022.</w:t>
      </w:r>
    </w:p>
    <w:p w:rsidR="00FA2BE0" w:rsidRPr="00FA2BE0" w:rsidRDefault="00FA2BE0" w:rsidP="00FA2BE0">
      <w:pPr>
        <w:pStyle w:val="a4"/>
        <w:jc w:val="both"/>
        <w:rPr>
          <w:rFonts w:ascii="Times New Roman" w:hAnsi="Times New Roman" w:cs="Times New Roman"/>
          <w:color w:val="000000"/>
          <w:sz w:val="24"/>
          <w:szCs w:val="24"/>
        </w:rPr>
      </w:pPr>
      <w:r w:rsidRPr="00FA2BE0">
        <w:rPr>
          <w:rStyle w:val="c10"/>
          <w:rFonts w:ascii="Times New Roman" w:hAnsi="Times New Roman" w:cs="Times New Roman"/>
          <w:color w:val="000000"/>
          <w:sz w:val="24"/>
          <w:szCs w:val="24"/>
        </w:rPr>
        <w:t xml:space="preserve">2. </w:t>
      </w:r>
      <w:proofErr w:type="spellStart"/>
      <w:proofErr w:type="gramStart"/>
      <w:r w:rsidRPr="00FA2BE0">
        <w:rPr>
          <w:rStyle w:val="c10"/>
          <w:rFonts w:ascii="Times New Roman" w:hAnsi="Times New Roman" w:cs="Times New Roman"/>
          <w:color w:val="000000"/>
          <w:sz w:val="24"/>
          <w:szCs w:val="24"/>
        </w:rPr>
        <w:t>Ковалько</w:t>
      </w:r>
      <w:proofErr w:type="spellEnd"/>
      <w:r w:rsidRPr="00FA2BE0">
        <w:rPr>
          <w:rStyle w:val="c10"/>
          <w:rFonts w:ascii="Times New Roman" w:hAnsi="Times New Roman" w:cs="Times New Roman"/>
          <w:color w:val="000000"/>
          <w:sz w:val="24"/>
          <w:szCs w:val="24"/>
        </w:rPr>
        <w:t xml:space="preserve"> В.И. </w:t>
      </w:r>
      <w:proofErr w:type="spellStart"/>
      <w:r w:rsidRPr="00FA2BE0">
        <w:rPr>
          <w:rStyle w:val="c10"/>
          <w:rFonts w:ascii="Times New Roman" w:hAnsi="Times New Roman" w:cs="Times New Roman"/>
          <w:color w:val="000000"/>
          <w:sz w:val="24"/>
          <w:szCs w:val="24"/>
        </w:rPr>
        <w:t>Здоровьесберегающие</w:t>
      </w:r>
      <w:proofErr w:type="spellEnd"/>
      <w:r w:rsidRPr="00FA2BE0">
        <w:rPr>
          <w:rStyle w:val="c10"/>
          <w:rFonts w:ascii="Times New Roman" w:hAnsi="Times New Roman" w:cs="Times New Roman"/>
          <w:color w:val="000000"/>
          <w:sz w:val="24"/>
          <w:szCs w:val="24"/>
        </w:rPr>
        <w:t xml:space="preserve"> технологии М.: «ВАКО», 2004, 296 с. – (Педагогика.</w:t>
      </w:r>
      <w:proofErr w:type="gramEnd"/>
      <w:r w:rsidRPr="00FA2BE0">
        <w:rPr>
          <w:rStyle w:val="c10"/>
          <w:rFonts w:ascii="Times New Roman" w:hAnsi="Times New Roman" w:cs="Times New Roman"/>
          <w:color w:val="000000"/>
          <w:sz w:val="24"/>
          <w:szCs w:val="24"/>
        </w:rPr>
        <w:t xml:space="preserve"> Психология. </w:t>
      </w:r>
      <w:proofErr w:type="gramStart"/>
      <w:r w:rsidRPr="00FA2BE0">
        <w:rPr>
          <w:rStyle w:val="c10"/>
          <w:rFonts w:ascii="Times New Roman" w:hAnsi="Times New Roman" w:cs="Times New Roman"/>
          <w:color w:val="000000"/>
          <w:sz w:val="24"/>
          <w:szCs w:val="24"/>
        </w:rPr>
        <w:t>Управление.)</w:t>
      </w:r>
      <w:proofErr w:type="gramEnd"/>
    </w:p>
    <w:p w:rsidR="00FA2BE0" w:rsidRPr="00FA2BE0" w:rsidRDefault="00FA2BE0" w:rsidP="00FA2BE0">
      <w:pPr>
        <w:pStyle w:val="a4"/>
        <w:jc w:val="both"/>
        <w:rPr>
          <w:rStyle w:val="c10"/>
          <w:rFonts w:ascii="Times New Roman" w:hAnsi="Times New Roman" w:cs="Times New Roman"/>
          <w:sz w:val="24"/>
          <w:szCs w:val="24"/>
        </w:rPr>
      </w:pPr>
      <w:r w:rsidRPr="00FA2BE0">
        <w:rPr>
          <w:rStyle w:val="c10"/>
          <w:rFonts w:ascii="Times New Roman" w:hAnsi="Times New Roman" w:cs="Times New Roman"/>
          <w:color w:val="000000"/>
          <w:sz w:val="24"/>
          <w:szCs w:val="24"/>
        </w:rPr>
        <w:t xml:space="preserve">3. </w:t>
      </w:r>
      <w:proofErr w:type="spellStart"/>
      <w:r w:rsidRPr="00FA2BE0">
        <w:rPr>
          <w:rStyle w:val="c10"/>
          <w:rFonts w:ascii="Times New Roman" w:hAnsi="Times New Roman" w:cs="Times New Roman"/>
          <w:color w:val="000000"/>
          <w:sz w:val="24"/>
          <w:szCs w:val="24"/>
        </w:rPr>
        <w:t>Ковалько</w:t>
      </w:r>
      <w:proofErr w:type="spellEnd"/>
      <w:r w:rsidRPr="00FA2BE0">
        <w:rPr>
          <w:rStyle w:val="c10"/>
          <w:rFonts w:ascii="Times New Roman" w:hAnsi="Times New Roman" w:cs="Times New Roman"/>
          <w:color w:val="000000"/>
          <w:sz w:val="24"/>
          <w:szCs w:val="24"/>
        </w:rPr>
        <w:t xml:space="preserve"> В.И. Школа физкультминуток: Практические разработки физкультминуток, гимнастических комплексов, подвижных игр. – М.: «ВАКО», 2021, 208 </w:t>
      </w:r>
      <w:proofErr w:type="gramStart"/>
      <w:r w:rsidRPr="00FA2BE0">
        <w:rPr>
          <w:rStyle w:val="c10"/>
          <w:rFonts w:ascii="Times New Roman" w:hAnsi="Times New Roman" w:cs="Times New Roman"/>
          <w:color w:val="000000"/>
          <w:sz w:val="24"/>
          <w:szCs w:val="24"/>
        </w:rPr>
        <w:t>с</w:t>
      </w:r>
      <w:proofErr w:type="gramEnd"/>
      <w:r w:rsidRPr="00FA2BE0">
        <w:rPr>
          <w:rStyle w:val="c10"/>
          <w:rFonts w:ascii="Times New Roman" w:hAnsi="Times New Roman" w:cs="Times New Roman"/>
          <w:color w:val="000000"/>
          <w:sz w:val="24"/>
          <w:szCs w:val="24"/>
        </w:rPr>
        <w:t>. – (</w:t>
      </w:r>
      <w:proofErr w:type="gramStart"/>
      <w:r w:rsidRPr="00FA2BE0">
        <w:rPr>
          <w:rStyle w:val="c10"/>
          <w:rFonts w:ascii="Times New Roman" w:hAnsi="Times New Roman" w:cs="Times New Roman"/>
          <w:color w:val="000000"/>
          <w:sz w:val="24"/>
          <w:szCs w:val="24"/>
        </w:rPr>
        <w:t>Мастерская</w:t>
      </w:r>
      <w:proofErr w:type="gramEnd"/>
      <w:r w:rsidRPr="00FA2BE0">
        <w:rPr>
          <w:rStyle w:val="c10"/>
          <w:rFonts w:ascii="Times New Roman" w:hAnsi="Times New Roman" w:cs="Times New Roman"/>
          <w:color w:val="000000"/>
          <w:sz w:val="24"/>
          <w:szCs w:val="24"/>
        </w:rPr>
        <w:t xml:space="preserve"> учителя).</w:t>
      </w:r>
    </w:p>
    <w:p w:rsidR="00FA2BE0" w:rsidRPr="00FA2BE0" w:rsidRDefault="00FA2BE0" w:rsidP="00FA2BE0">
      <w:pPr>
        <w:pStyle w:val="a4"/>
        <w:jc w:val="both"/>
        <w:rPr>
          <w:rFonts w:ascii="Times New Roman" w:hAnsi="Times New Roman" w:cs="Times New Roman"/>
          <w:sz w:val="24"/>
          <w:szCs w:val="24"/>
        </w:rPr>
      </w:pPr>
      <w:r w:rsidRPr="00FA2BE0">
        <w:rPr>
          <w:rFonts w:ascii="Times New Roman" w:hAnsi="Times New Roman" w:cs="Times New Roman"/>
          <w:color w:val="000000"/>
          <w:sz w:val="24"/>
          <w:szCs w:val="24"/>
        </w:rPr>
        <w:t xml:space="preserve">4. Смирнов Н.К. </w:t>
      </w:r>
      <w:proofErr w:type="spellStart"/>
      <w:r w:rsidRPr="00FA2BE0">
        <w:rPr>
          <w:rFonts w:ascii="Times New Roman" w:hAnsi="Times New Roman" w:cs="Times New Roman"/>
          <w:color w:val="000000"/>
          <w:sz w:val="24"/>
          <w:szCs w:val="24"/>
        </w:rPr>
        <w:t>Здоровьесберегающие</w:t>
      </w:r>
      <w:proofErr w:type="spellEnd"/>
      <w:r w:rsidRPr="00FA2BE0">
        <w:rPr>
          <w:rFonts w:ascii="Times New Roman" w:hAnsi="Times New Roman" w:cs="Times New Roman"/>
          <w:color w:val="000000"/>
          <w:sz w:val="24"/>
          <w:szCs w:val="24"/>
        </w:rPr>
        <w:t xml:space="preserve"> образовательные технологии в современной школе. – М.: АПК и ПРО, 2022. – с. 62.</w:t>
      </w:r>
    </w:p>
    <w:p w:rsidR="00FA2BE0" w:rsidRPr="00FA2BE0" w:rsidRDefault="00FA2BE0" w:rsidP="00FA2BE0">
      <w:pPr>
        <w:pStyle w:val="a4"/>
        <w:jc w:val="both"/>
        <w:rPr>
          <w:rFonts w:ascii="Times New Roman" w:hAnsi="Times New Roman" w:cs="Times New Roman"/>
          <w:sz w:val="24"/>
          <w:szCs w:val="24"/>
        </w:rPr>
      </w:pPr>
      <w:r w:rsidRPr="00FA2BE0">
        <w:rPr>
          <w:rFonts w:ascii="Times New Roman" w:hAnsi="Times New Roman" w:cs="Times New Roman"/>
          <w:color w:val="000000"/>
          <w:sz w:val="24"/>
          <w:szCs w:val="24"/>
        </w:rPr>
        <w:t xml:space="preserve">5. http://www.shkolnymir.info/. О.А. Соколова. </w:t>
      </w:r>
      <w:proofErr w:type="spellStart"/>
      <w:r w:rsidRPr="00FA2BE0">
        <w:rPr>
          <w:rFonts w:ascii="Times New Roman" w:hAnsi="Times New Roman" w:cs="Times New Roman"/>
          <w:color w:val="000000"/>
          <w:sz w:val="24"/>
          <w:szCs w:val="24"/>
        </w:rPr>
        <w:t>Здоровьесберегающие</w:t>
      </w:r>
      <w:proofErr w:type="spellEnd"/>
      <w:r w:rsidRPr="00FA2BE0">
        <w:rPr>
          <w:rFonts w:ascii="Times New Roman" w:hAnsi="Times New Roman" w:cs="Times New Roman"/>
          <w:color w:val="000000"/>
          <w:sz w:val="24"/>
          <w:szCs w:val="24"/>
        </w:rPr>
        <w:t xml:space="preserve"> образовательные технологии.</w:t>
      </w:r>
      <w:bookmarkEnd w:id="11"/>
    </w:p>
    <w:p w:rsidR="00FA2BE0" w:rsidRPr="00FA2BE0" w:rsidRDefault="00FA2BE0" w:rsidP="00FA2BE0">
      <w:pPr>
        <w:rPr>
          <w:rFonts w:ascii="Times New Roman" w:hAnsi="Times New Roman" w:cs="Times New Roman"/>
          <w:sz w:val="24"/>
          <w:szCs w:val="24"/>
        </w:rPr>
      </w:pPr>
    </w:p>
    <w:p w:rsidR="007B1A00" w:rsidRPr="00FA2BE0" w:rsidRDefault="00FA2BE0">
      <w:pPr>
        <w:rPr>
          <w:rFonts w:ascii="Times New Roman" w:hAnsi="Times New Roman" w:cs="Times New Roman"/>
          <w:sz w:val="24"/>
          <w:szCs w:val="24"/>
        </w:rPr>
      </w:pPr>
    </w:p>
    <w:sectPr w:rsidR="007B1A00" w:rsidRPr="00FA2BE0" w:rsidSect="00AE1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966E1"/>
    <w:multiLevelType w:val="hybridMultilevel"/>
    <w:tmpl w:val="06F2D1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327D24"/>
    <w:multiLevelType w:val="hybridMultilevel"/>
    <w:tmpl w:val="5A0E4B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530518A"/>
    <w:multiLevelType w:val="hybridMultilevel"/>
    <w:tmpl w:val="B1D821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D6512FC"/>
    <w:multiLevelType w:val="hybridMultilevel"/>
    <w:tmpl w:val="0BE6BF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A2BE0"/>
    <w:rsid w:val="000A4EC1"/>
    <w:rsid w:val="00351330"/>
    <w:rsid w:val="00AE1F3B"/>
    <w:rsid w:val="00FA2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A2BE0"/>
    <w:rPr>
      <w:color w:val="0000FF"/>
      <w:u w:val="single"/>
    </w:rPr>
  </w:style>
  <w:style w:type="paragraph" w:styleId="a4">
    <w:name w:val="No Spacing"/>
    <w:uiPriority w:val="1"/>
    <w:qFormat/>
    <w:rsid w:val="00FA2BE0"/>
    <w:pPr>
      <w:spacing w:after="0" w:line="240" w:lineRule="auto"/>
    </w:pPr>
    <w:rPr>
      <w:rFonts w:eastAsiaTheme="minorEastAsia"/>
      <w:lang w:eastAsia="ru-RU"/>
    </w:rPr>
  </w:style>
  <w:style w:type="character" w:customStyle="1" w:styleId="c0">
    <w:name w:val="c0"/>
    <w:basedOn w:val="a0"/>
    <w:rsid w:val="00FA2BE0"/>
  </w:style>
  <w:style w:type="character" w:customStyle="1" w:styleId="c10">
    <w:name w:val="c10"/>
    <w:basedOn w:val="a0"/>
    <w:rsid w:val="00FA2BE0"/>
  </w:style>
  <w:style w:type="character" w:styleId="a5">
    <w:name w:val="Strong"/>
    <w:basedOn w:val="a0"/>
    <w:qFormat/>
    <w:rsid w:val="00FA2BE0"/>
    <w:rPr>
      <w:b/>
      <w:bCs/>
    </w:rPr>
  </w:style>
</w:styles>
</file>

<file path=word/webSettings.xml><?xml version="1.0" encoding="utf-8"?>
<w:webSettings xmlns:r="http://schemas.openxmlformats.org/officeDocument/2006/relationships" xmlns:w="http://schemas.openxmlformats.org/wordprocessingml/2006/main">
  <w:divs>
    <w:div w:id="2937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ver\Downloads\&#1061;&#1080;&#1084;&#1080;&#1103;%20&#1082;&#1086;&#1085;&#1082;&#1091;&#1088;&#1089;%20&#1087;&#1088;&#1080;&#1084;&#1077;&#1085;&#1077;&#1085;&#1080;&#1077;%20&#1079;&#1076;&#1086;&#1088;&#1086;&#1074;&#1100;&#1077;&#1089;&#1073;&#1077;&#1088;&#1077;&#1075;&#1072;&#1102;&#1097;&#1080;&#1093;%20&#1090;&#1077;&#1093;&#1085;&#1086;&#1083;&#1086;&#1075;&#1080;&#1081;%20&#1085;&#1072;%20&#1091;&#1088;&#1086;&#1082;&#1072;&#1093;%20&#1093;&#1080;&#1084;&#1080;&#1080;.docx" TargetMode="External"/><Relationship Id="rId13" Type="http://schemas.openxmlformats.org/officeDocument/2006/relationships/hyperlink" Target="file:///C:\Users\Zver\Downloads\&#1061;&#1080;&#1084;&#1080;&#1103;%20&#1082;&#1086;&#1085;&#1082;&#1091;&#1088;&#1089;%20&#1087;&#1088;&#1080;&#1084;&#1077;&#1085;&#1077;&#1085;&#1080;&#1077;%20&#1079;&#1076;&#1086;&#1088;&#1086;&#1074;&#1100;&#1077;&#1089;&#1073;&#1077;&#1088;&#1077;&#1075;&#1072;&#1102;&#1097;&#1080;&#1093;%20&#1090;&#1077;&#1093;&#1085;&#1086;&#1083;&#1086;&#1075;&#1080;&#1081;%20&#1085;&#1072;%20&#1091;&#1088;&#1086;&#1082;&#1072;&#1093;%20&#1093;&#1080;&#1084;&#1080;&#1080;.docx" TargetMode="External"/><Relationship Id="rId3" Type="http://schemas.openxmlformats.org/officeDocument/2006/relationships/settings" Target="settings.xml"/><Relationship Id="rId7" Type="http://schemas.openxmlformats.org/officeDocument/2006/relationships/hyperlink" Target="file:///C:\Users\Zver\Downloads\&#1061;&#1080;&#1084;&#1080;&#1103;%20&#1082;&#1086;&#1085;&#1082;&#1091;&#1088;&#1089;%20&#1087;&#1088;&#1080;&#1084;&#1077;&#1085;&#1077;&#1085;&#1080;&#1077;%20&#1079;&#1076;&#1086;&#1088;&#1086;&#1074;&#1100;&#1077;&#1089;&#1073;&#1077;&#1088;&#1077;&#1075;&#1072;&#1102;&#1097;&#1080;&#1093;%20&#1090;&#1077;&#1093;&#1085;&#1086;&#1083;&#1086;&#1075;&#1080;&#1081;%20&#1085;&#1072;%20&#1091;&#1088;&#1086;&#1082;&#1072;&#1093;%20&#1093;&#1080;&#1084;&#1080;&#1080;.docx" TargetMode="External"/><Relationship Id="rId12" Type="http://schemas.openxmlformats.org/officeDocument/2006/relationships/hyperlink" Target="file:///C:\Users\Zver\Downloads\&#1061;&#1080;&#1084;&#1080;&#1103;%20&#1082;&#1086;&#1085;&#1082;&#1091;&#1088;&#1089;%20&#1087;&#1088;&#1080;&#1084;&#1077;&#1085;&#1077;&#1085;&#1080;&#1077;%20&#1079;&#1076;&#1086;&#1088;&#1086;&#1074;&#1100;&#1077;&#1089;&#1073;&#1077;&#1088;&#1077;&#1075;&#1072;&#1102;&#1097;&#1080;&#1093;%20&#1090;&#1077;&#1093;&#1085;&#1086;&#1083;&#1086;&#1075;&#1080;&#1081;%20&#1085;&#1072;%20&#1091;&#1088;&#1086;&#1082;&#1072;&#1093;%20&#1093;&#1080;&#1084;&#1080;&#1080;.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Zver\Downloads\&#1061;&#1080;&#1084;&#1080;&#1103;%20&#1082;&#1086;&#1085;&#1082;&#1091;&#1088;&#1089;%20&#1087;&#1088;&#1080;&#1084;&#1077;&#1085;&#1077;&#1085;&#1080;&#1077;%20&#1079;&#1076;&#1086;&#1088;&#1086;&#1074;&#1100;&#1077;&#1089;&#1073;&#1077;&#1088;&#1077;&#1075;&#1072;&#1102;&#1097;&#1080;&#1093;%20&#1090;&#1077;&#1093;&#1085;&#1086;&#1083;&#1086;&#1075;&#1080;&#1081;%20&#1085;&#1072;%20&#1091;&#1088;&#1086;&#1082;&#1072;&#1093;%20&#1093;&#1080;&#1084;&#1080;&#1080;.docx" TargetMode="External"/><Relationship Id="rId11" Type="http://schemas.openxmlformats.org/officeDocument/2006/relationships/hyperlink" Target="file:///C:\Users\Zver\Downloads\&#1061;&#1080;&#1084;&#1080;&#1103;%20&#1082;&#1086;&#1085;&#1082;&#1091;&#1088;&#1089;%20&#1087;&#1088;&#1080;&#1084;&#1077;&#1085;&#1077;&#1085;&#1080;&#1077;%20&#1079;&#1076;&#1086;&#1088;&#1086;&#1074;&#1100;&#1077;&#1089;&#1073;&#1077;&#1088;&#1077;&#1075;&#1072;&#1102;&#1097;&#1080;&#1093;%20&#1090;&#1077;&#1093;&#1085;&#1086;&#1083;&#1086;&#1075;&#1080;&#1081;%20&#1085;&#1072;%20&#1091;&#1088;&#1086;&#1082;&#1072;&#1093;%20&#1093;&#1080;&#1084;&#1080;&#1080;.docx" TargetMode="External"/><Relationship Id="rId5" Type="http://schemas.openxmlformats.org/officeDocument/2006/relationships/hyperlink" Target="file:///C:\Users\Zver\Downloads\&#1061;&#1080;&#1084;&#1080;&#1103;%20&#1082;&#1086;&#1085;&#1082;&#1091;&#1088;&#1089;%20&#1087;&#1088;&#1080;&#1084;&#1077;&#1085;&#1077;&#1085;&#1080;&#1077;%20&#1079;&#1076;&#1086;&#1088;&#1086;&#1074;&#1100;&#1077;&#1089;&#1073;&#1077;&#1088;&#1077;&#1075;&#1072;&#1102;&#1097;&#1080;&#1093;%20&#1090;&#1077;&#1093;&#1085;&#1086;&#1083;&#1086;&#1075;&#1080;&#1081;%20&#1085;&#1072;%20&#1091;&#1088;&#1086;&#1082;&#1072;&#1093;%20&#1093;&#1080;&#1084;&#1080;&#1080;.docx" TargetMode="External"/><Relationship Id="rId15" Type="http://schemas.openxmlformats.org/officeDocument/2006/relationships/fontTable" Target="fontTable.xml"/><Relationship Id="rId10" Type="http://schemas.openxmlformats.org/officeDocument/2006/relationships/hyperlink" Target="file:///C:\Users\Zver\Downloads\&#1061;&#1080;&#1084;&#1080;&#1103;%20&#1082;&#1086;&#1085;&#1082;&#1091;&#1088;&#1089;%20&#1087;&#1088;&#1080;&#1084;&#1077;&#1085;&#1077;&#1085;&#1080;&#1077;%20&#1079;&#1076;&#1086;&#1088;&#1086;&#1074;&#1100;&#1077;&#1089;&#1073;&#1077;&#1088;&#1077;&#1075;&#1072;&#1102;&#1097;&#1080;&#1093;%20&#1090;&#1077;&#1093;&#1085;&#1086;&#1083;&#1086;&#1075;&#1080;&#1081;%20&#1085;&#1072;%20&#1091;&#1088;&#1086;&#1082;&#1072;&#1093;%20&#1093;&#1080;&#1084;&#1080;&#1080;.docx" TargetMode="External"/><Relationship Id="rId4" Type="http://schemas.openxmlformats.org/officeDocument/2006/relationships/webSettings" Target="webSettings.xml"/><Relationship Id="rId9" Type="http://schemas.openxmlformats.org/officeDocument/2006/relationships/hyperlink" Target="file:///C:\Users\Zver\Downloads\&#1061;&#1080;&#1084;&#1080;&#1103;%20&#1082;&#1086;&#1085;&#1082;&#1091;&#1088;&#1089;%20&#1087;&#1088;&#1080;&#1084;&#1077;&#1085;&#1077;&#1085;&#1080;&#1077;%20&#1079;&#1076;&#1086;&#1088;&#1086;&#1074;&#1100;&#1077;&#1089;&#1073;&#1077;&#1088;&#1077;&#1075;&#1072;&#1102;&#1097;&#1080;&#1093;%20&#1090;&#1077;&#1093;&#1085;&#1086;&#1083;&#1086;&#1075;&#1080;&#1081;%20&#1085;&#1072;%20&#1091;&#1088;&#1086;&#1082;&#1072;&#1093;%20&#1093;&#1080;&#1084;&#1080;&#1080;.docx" TargetMode="External"/><Relationship Id="rId14" Type="http://schemas.openxmlformats.org/officeDocument/2006/relationships/hyperlink" Target="file:///C:\Users\Zver\Downloads\&#1061;&#1080;&#1084;&#1080;&#1103;%20&#1082;&#1086;&#1085;&#1082;&#1091;&#1088;&#1089;%20&#1087;&#1088;&#1080;&#1084;&#1077;&#1085;&#1077;&#1085;&#1080;&#1077;%20&#1079;&#1076;&#1086;&#1088;&#1086;&#1074;&#1100;&#1077;&#1089;&#1073;&#1077;&#1088;&#1077;&#1075;&#1072;&#1102;&#1097;&#1080;&#1093;%20&#1090;&#1077;&#1093;&#1085;&#1086;&#1083;&#1086;&#1075;&#1080;&#1081;%20&#1085;&#1072;%20&#1091;&#1088;&#1086;&#1082;&#1072;&#1093;%20&#1093;&#1080;&#108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2419</Words>
  <Characters>13791</Characters>
  <Application>Microsoft Office Word</Application>
  <DocSecurity>0</DocSecurity>
  <Lines>114</Lines>
  <Paragraphs>32</Paragraphs>
  <ScaleCrop>false</ScaleCrop>
  <Company>Microsoft</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3</cp:revision>
  <dcterms:created xsi:type="dcterms:W3CDTF">2024-01-17T07:28:00Z</dcterms:created>
  <dcterms:modified xsi:type="dcterms:W3CDTF">2024-01-17T07:32:00Z</dcterms:modified>
</cp:coreProperties>
</file>