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2C20" w:rsidRPr="00D92F96" w:rsidRDefault="00152C20" w:rsidP="00152C2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2C20" w:rsidRDefault="00152C20" w:rsidP="00152C2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152C20" w:rsidRPr="00152C20" w:rsidRDefault="00152C20" w:rsidP="00152C2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152C20" w:rsidRDefault="00152C20" w:rsidP="00152C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2C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профессиональной компетентности учителя: основные проблемы и ценности</w:t>
      </w:r>
    </w:p>
    <w:p w:rsidR="00152C20" w:rsidRPr="00152C20" w:rsidRDefault="00152C20" w:rsidP="00152C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2C20" w:rsidRPr="008B540D" w:rsidRDefault="00152C20" w:rsidP="00152C2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B540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Учитель – это человек, который </w:t>
      </w:r>
    </w:p>
    <w:p w:rsidR="00152C20" w:rsidRPr="008B540D" w:rsidRDefault="00152C20" w:rsidP="00152C2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B540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учится всю жизнь, только в этом </w:t>
      </w:r>
    </w:p>
    <w:p w:rsidR="00152C20" w:rsidRPr="008B540D" w:rsidRDefault="00152C20" w:rsidP="00152C2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B540D">
        <w:rPr>
          <w:rFonts w:ascii="Times New Roman" w:hAnsi="Times New Roman" w:cs="Times New Roman"/>
          <w:bCs/>
          <w:i/>
          <w:iCs/>
          <w:sz w:val="28"/>
          <w:szCs w:val="28"/>
        </w:rPr>
        <w:t>случае он обретает право учить.</w:t>
      </w:r>
    </w:p>
    <w:p w:rsidR="00152C20" w:rsidRPr="008B540D" w:rsidRDefault="00152C20" w:rsidP="00152C2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B540D">
        <w:rPr>
          <w:rFonts w:ascii="Times New Roman" w:hAnsi="Times New Roman" w:cs="Times New Roman"/>
          <w:bCs/>
          <w:i/>
          <w:iCs/>
          <w:sz w:val="28"/>
          <w:szCs w:val="28"/>
        </w:rPr>
        <w:t>Лизинский</w:t>
      </w:r>
      <w:proofErr w:type="spellEnd"/>
      <w:r w:rsidRPr="008B540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В.М.</w:t>
      </w:r>
    </w:p>
    <w:p w:rsidR="00152C20" w:rsidRPr="008B540D" w:rsidRDefault="00152C20" w:rsidP="00152C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40D">
        <w:rPr>
          <w:rFonts w:ascii="Times New Roman" w:hAnsi="Times New Roman" w:cs="Times New Roman"/>
          <w:color w:val="000000"/>
          <w:sz w:val="28"/>
          <w:szCs w:val="28"/>
        </w:rPr>
        <w:t>Каким должен 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учитель</w:t>
      </w:r>
      <w:r w:rsidRPr="008B540D">
        <w:rPr>
          <w:rFonts w:ascii="Times New Roman" w:hAnsi="Times New Roman" w:cs="Times New Roman"/>
          <w:color w:val="000000"/>
          <w:sz w:val="28"/>
          <w:szCs w:val="28"/>
        </w:rPr>
        <w:t xml:space="preserve">? Как достичь того, чтобы качество </w:t>
      </w:r>
      <w:proofErr w:type="gramStart"/>
      <w:r w:rsidRPr="008B540D">
        <w:rPr>
          <w:rFonts w:ascii="Times New Roman" w:hAnsi="Times New Roman" w:cs="Times New Roman"/>
          <w:color w:val="000000"/>
          <w:sz w:val="28"/>
          <w:szCs w:val="28"/>
        </w:rPr>
        <w:t>образования  способствовало</w:t>
      </w:r>
      <w:proofErr w:type="gramEnd"/>
      <w:r w:rsidRPr="008B540D"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выпускникам школы добиваться  больших успехов в жизни? Какой учитель нужен школе 21 </w:t>
      </w:r>
      <w:proofErr w:type="gramStart"/>
      <w:r w:rsidRPr="008B540D">
        <w:rPr>
          <w:rFonts w:ascii="Times New Roman" w:hAnsi="Times New Roman" w:cs="Times New Roman"/>
          <w:color w:val="000000"/>
          <w:sz w:val="28"/>
          <w:szCs w:val="28"/>
        </w:rPr>
        <w:t>века ?</w:t>
      </w:r>
      <w:proofErr w:type="gramEnd"/>
      <w:r w:rsidRPr="008B540D">
        <w:rPr>
          <w:rFonts w:ascii="Times New Roman" w:hAnsi="Times New Roman" w:cs="Times New Roman"/>
          <w:color w:val="000000"/>
          <w:sz w:val="28"/>
          <w:szCs w:val="28"/>
        </w:rPr>
        <w:t xml:space="preserve"> Эти и многие другие вопросы волнуют любого управленца. </w:t>
      </w:r>
    </w:p>
    <w:p w:rsidR="00152C20" w:rsidRPr="008B540D" w:rsidRDefault="00152C20" w:rsidP="00152C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40D">
        <w:rPr>
          <w:rFonts w:ascii="Times New Roman" w:hAnsi="Times New Roman" w:cs="Times New Roman"/>
          <w:color w:val="000000"/>
          <w:sz w:val="28"/>
          <w:szCs w:val="28"/>
        </w:rPr>
        <w:t xml:space="preserve">На мой взгляд, от руководства любого </w:t>
      </w:r>
      <w:proofErr w:type="gramStart"/>
      <w:r w:rsidRPr="008B540D">
        <w:rPr>
          <w:rFonts w:ascii="Times New Roman" w:hAnsi="Times New Roman" w:cs="Times New Roman"/>
          <w:color w:val="000000"/>
          <w:sz w:val="28"/>
          <w:szCs w:val="28"/>
        </w:rPr>
        <w:t>учреждения  зависит</w:t>
      </w:r>
      <w:proofErr w:type="gramEnd"/>
      <w:r w:rsidRPr="008B540D">
        <w:rPr>
          <w:rFonts w:ascii="Times New Roman" w:hAnsi="Times New Roman" w:cs="Times New Roman"/>
          <w:color w:val="000000"/>
          <w:sz w:val="28"/>
          <w:szCs w:val="28"/>
        </w:rPr>
        <w:t xml:space="preserve">  успех каждого сотрудника, формирование человека как личности. В образовательных </w:t>
      </w:r>
      <w:proofErr w:type="gramStart"/>
      <w:r w:rsidRPr="008B540D">
        <w:rPr>
          <w:rFonts w:ascii="Times New Roman" w:hAnsi="Times New Roman" w:cs="Times New Roman"/>
          <w:color w:val="000000"/>
          <w:sz w:val="28"/>
          <w:szCs w:val="28"/>
        </w:rPr>
        <w:t>учреждениях ,</w:t>
      </w:r>
      <w:proofErr w:type="gramEnd"/>
      <w:r w:rsidRPr="008B540D">
        <w:rPr>
          <w:rFonts w:ascii="Times New Roman" w:hAnsi="Times New Roman" w:cs="Times New Roman"/>
          <w:color w:val="000000"/>
          <w:sz w:val="28"/>
          <w:szCs w:val="28"/>
        </w:rPr>
        <w:t xml:space="preserve"> несомненно, от умения заместителя </w:t>
      </w:r>
      <w:proofErr w:type="spellStart"/>
      <w:r w:rsidRPr="008B540D">
        <w:rPr>
          <w:rFonts w:ascii="Times New Roman" w:hAnsi="Times New Roman" w:cs="Times New Roman"/>
          <w:color w:val="000000"/>
          <w:sz w:val="28"/>
          <w:szCs w:val="28"/>
        </w:rPr>
        <w:t>дтректора</w:t>
      </w:r>
      <w:proofErr w:type="spellEnd"/>
      <w:r w:rsidRPr="008B540D">
        <w:rPr>
          <w:rFonts w:ascii="Times New Roman" w:hAnsi="Times New Roman" w:cs="Times New Roman"/>
          <w:color w:val="000000"/>
          <w:sz w:val="28"/>
          <w:szCs w:val="28"/>
        </w:rPr>
        <w:t xml:space="preserve"> вести коллектив учителей и обучающихся  на повышение качества образования зависит весь облик школы. Именно в той среде, где комфортно всем, рождаются </w:t>
      </w:r>
      <w:proofErr w:type="gramStart"/>
      <w:r w:rsidRPr="008B540D">
        <w:rPr>
          <w:rFonts w:ascii="Times New Roman" w:hAnsi="Times New Roman" w:cs="Times New Roman"/>
          <w:color w:val="000000"/>
          <w:sz w:val="28"/>
          <w:szCs w:val="28"/>
        </w:rPr>
        <w:t>новые  педагогические</w:t>
      </w:r>
      <w:proofErr w:type="gramEnd"/>
      <w:r w:rsidRPr="008B540D">
        <w:rPr>
          <w:rFonts w:ascii="Times New Roman" w:hAnsi="Times New Roman" w:cs="Times New Roman"/>
          <w:color w:val="000000"/>
          <w:sz w:val="28"/>
          <w:szCs w:val="28"/>
        </w:rPr>
        <w:t xml:space="preserve"> мысли. Есть свежие идеи – будут </w:t>
      </w:r>
      <w:proofErr w:type="gramStart"/>
      <w:r w:rsidRPr="008B540D">
        <w:rPr>
          <w:rFonts w:ascii="Times New Roman" w:hAnsi="Times New Roman" w:cs="Times New Roman"/>
          <w:color w:val="000000"/>
          <w:sz w:val="28"/>
          <w:szCs w:val="28"/>
        </w:rPr>
        <w:t>и  плоды</w:t>
      </w:r>
      <w:proofErr w:type="gramEnd"/>
      <w:r w:rsidRPr="008B540D">
        <w:rPr>
          <w:rFonts w:ascii="Times New Roman" w:hAnsi="Times New Roman" w:cs="Times New Roman"/>
          <w:color w:val="000000"/>
          <w:sz w:val="28"/>
          <w:szCs w:val="28"/>
        </w:rPr>
        <w:t xml:space="preserve">. Значит, школа развивается, </w:t>
      </w:r>
      <w:proofErr w:type="gramStart"/>
      <w:r w:rsidRPr="008B540D">
        <w:rPr>
          <w:rFonts w:ascii="Times New Roman" w:hAnsi="Times New Roman" w:cs="Times New Roman"/>
          <w:color w:val="000000"/>
          <w:sz w:val="28"/>
          <w:szCs w:val="28"/>
        </w:rPr>
        <w:t>учителя  не</w:t>
      </w:r>
      <w:proofErr w:type="gramEnd"/>
      <w:r w:rsidRPr="008B540D">
        <w:rPr>
          <w:rFonts w:ascii="Times New Roman" w:hAnsi="Times New Roman" w:cs="Times New Roman"/>
          <w:color w:val="000000"/>
          <w:sz w:val="28"/>
          <w:szCs w:val="28"/>
        </w:rPr>
        <w:t xml:space="preserve"> останавливается на достигнутом,  ученики  настраиваются на  лучшее. </w:t>
      </w:r>
    </w:p>
    <w:p w:rsidR="00152C20" w:rsidRPr="008B540D" w:rsidRDefault="00152C20" w:rsidP="00152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40D">
        <w:rPr>
          <w:rFonts w:ascii="Times New Roman" w:hAnsi="Times New Roman" w:cs="Times New Roman"/>
          <w:sz w:val="28"/>
          <w:szCs w:val="28"/>
        </w:rPr>
        <w:t xml:space="preserve">В последнее время кардинально изменились приоритеты в обучении и воспитании подрастающего поколения. Сегодня наша страна и округ нуждаются в мобильных и высококвалифицированных специалистах, способных принимать самостоятельные ответственные решения в условиях быстро меняющегося мира.  </w:t>
      </w:r>
    </w:p>
    <w:p w:rsidR="00152C20" w:rsidRPr="008B540D" w:rsidRDefault="00152C20" w:rsidP="00152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0D">
        <w:rPr>
          <w:rFonts w:ascii="Times New Roman" w:hAnsi="Times New Roman" w:cs="Times New Roman"/>
          <w:sz w:val="28"/>
          <w:szCs w:val="28"/>
        </w:rPr>
        <w:t xml:space="preserve">         В решении задач построения Новой школы ключевой фигурой является </w:t>
      </w:r>
      <w:r w:rsidRPr="008B54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</w:t>
      </w:r>
      <w:r w:rsidRPr="008B540D">
        <w:rPr>
          <w:rFonts w:ascii="Times New Roman" w:hAnsi="Times New Roman" w:cs="Times New Roman"/>
          <w:sz w:val="28"/>
          <w:szCs w:val="28"/>
        </w:rPr>
        <w:t xml:space="preserve">. Школа начинается с Учителя, славится Учителем, держится на Учителе…Престиж учреждения создается работоспособным, творческим педагогическим коллективом. И потому одна из важнейших задач в моей </w:t>
      </w:r>
      <w:proofErr w:type="gramStart"/>
      <w:r w:rsidRPr="008B540D">
        <w:rPr>
          <w:rFonts w:ascii="Times New Roman" w:hAnsi="Times New Roman" w:cs="Times New Roman"/>
          <w:sz w:val="28"/>
          <w:szCs w:val="28"/>
        </w:rPr>
        <w:t>деятельности  -</w:t>
      </w:r>
      <w:proofErr w:type="gramEnd"/>
      <w:r w:rsidRPr="008B540D">
        <w:rPr>
          <w:rFonts w:ascii="Times New Roman" w:hAnsi="Times New Roman" w:cs="Times New Roman"/>
          <w:sz w:val="28"/>
          <w:szCs w:val="28"/>
        </w:rPr>
        <w:t xml:space="preserve">  профессиональное развитие каждого члена педагогического коллектива.</w:t>
      </w:r>
    </w:p>
    <w:p w:rsidR="00152C20" w:rsidRPr="008B540D" w:rsidRDefault="00152C20" w:rsidP="00152C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540D">
        <w:rPr>
          <w:rFonts w:ascii="Times New Roman" w:hAnsi="Times New Roman" w:cs="Times New Roman"/>
          <w:sz w:val="28"/>
          <w:szCs w:val="28"/>
        </w:rPr>
        <w:t xml:space="preserve">О том, что учитель живет до тех пор, пока он учится, известно давно. Учитель постоянно находится между практикой и теорией, наращивая свой опыт преимущественно практическими умениями. От уровня его профессионализма зависит качество образования учеников. Заместитель директора, являясь менеджером по управлению процессом формирования профессиональной компетентности учителя, должен грамотно осуществлять организационно-управленческую </w:t>
      </w:r>
      <w:proofErr w:type="gramStart"/>
      <w:r w:rsidRPr="008B540D">
        <w:rPr>
          <w:rFonts w:ascii="Times New Roman" w:hAnsi="Times New Roman" w:cs="Times New Roman"/>
          <w:sz w:val="28"/>
          <w:szCs w:val="28"/>
        </w:rPr>
        <w:t>и  научно</w:t>
      </w:r>
      <w:proofErr w:type="gramEnd"/>
      <w:r w:rsidRPr="008B540D">
        <w:rPr>
          <w:rFonts w:ascii="Times New Roman" w:hAnsi="Times New Roman" w:cs="Times New Roman"/>
          <w:sz w:val="28"/>
          <w:szCs w:val="28"/>
        </w:rPr>
        <w:t xml:space="preserve">-методическую деятельность по повышению профессионализма педагогов. Это очень трудная и ответственная задача и для её решения нужно находиться в постоянном поиске путей совершенствования </w:t>
      </w:r>
      <w:r w:rsidRPr="008B540D">
        <w:rPr>
          <w:rFonts w:ascii="Times New Roman" w:hAnsi="Times New Roman" w:cs="Times New Roman"/>
          <w:i/>
          <w:iCs/>
          <w:sz w:val="28"/>
          <w:szCs w:val="28"/>
        </w:rPr>
        <w:t>собственной деятельности</w:t>
      </w:r>
      <w:r w:rsidRPr="008B540D">
        <w:rPr>
          <w:rFonts w:ascii="Times New Roman" w:hAnsi="Times New Roman" w:cs="Times New Roman"/>
          <w:sz w:val="28"/>
          <w:szCs w:val="28"/>
        </w:rPr>
        <w:t>.  </w:t>
      </w:r>
    </w:p>
    <w:p w:rsidR="00CE11DB" w:rsidRDefault="00CE11DB"/>
    <w:sectPr w:rsidR="00CE11DB" w:rsidSect="0060670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20"/>
    <w:rsid w:val="00152C20"/>
    <w:rsid w:val="00606701"/>
    <w:rsid w:val="00CE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B7B2"/>
  <w15:chartTrackingRefBased/>
  <w15:docId w15:val="{8E3F83ED-AA03-C74F-8350-1CFF5DB4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C20"/>
    <w:pPr>
      <w:spacing w:after="200" w:line="276" w:lineRule="auto"/>
    </w:pPr>
    <w:rPr>
      <w:rFonts w:ascii="Calibri" w:eastAsia="Times New Roman" w:hAnsi="Calibri" w:cs="Calibri"/>
      <w:kern w:val="0"/>
      <w:sz w:val="22"/>
      <w:szCs w:val="22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 Тренёв</dc:creator>
  <cp:keywords/>
  <dc:description/>
  <cp:lastModifiedBy>Макс Тренёв</cp:lastModifiedBy>
  <cp:revision>1</cp:revision>
  <dcterms:created xsi:type="dcterms:W3CDTF">2024-01-17T17:23:00Z</dcterms:created>
  <dcterms:modified xsi:type="dcterms:W3CDTF">2024-01-17T17:25:00Z</dcterms:modified>
</cp:coreProperties>
</file>