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DB" w:rsidRPr="000C1D64" w:rsidRDefault="00E117CF" w:rsidP="007C4E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1D64">
        <w:rPr>
          <w:rFonts w:ascii="Times New Roman" w:hAnsi="Times New Roman" w:cs="Times New Roman"/>
          <w:b/>
          <w:sz w:val="32"/>
          <w:szCs w:val="28"/>
        </w:rPr>
        <w:t xml:space="preserve">Паспорт авторского пособия </w:t>
      </w:r>
    </w:p>
    <w:p w:rsidR="006D35FB" w:rsidRDefault="006D35FB" w:rsidP="007C4E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1D64">
        <w:rPr>
          <w:rFonts w:ascii="Times New Roman" w:hAnsi="Times New Roman" w:cs="Times New Roman"/>
          <w:b/>
          <w:sz w:val="32"/>
          <w:szCs w:val="28"/>
        </w:rPr>
        <w:t xml:space="preserve">«Командный </w:t>
      </w:r>
      <w:proofErr w:type="spellStart"/>
      <w:r w:rsidRPr="000C1D64">
        <w:rPr>
          <w:rFonts w:ascii="Times New Roman" w:hAnsi="Times New Roman" w:cs="Times New Roman"/>
          <w:b/>
          <w:sz w:val="32"/>
          <w:szCs w:val="28"/>
        </w:rPr>
        <w:t>нейротренажер</w:t>
      </w:r>
      <w:proofErr w:type="spellEnd"/>
      <w:r w:rsidRPr="000C1D64"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spellStart"/>
      <w:r w:rsidRPr="000C1D64">
        <w:rPr>
          <w:rFonts w:ascii="Times New Roman" w:hAnsi="Times New Roman" w:cs="Times New Roman"/>
          <w:b/>
          <w:sz w:val="32"/>
          <w:szCs w:val="28"/>
        </w:rPr>
        <w:t>Когнитивитиборд</w:t>
      </w:r>
      <w:proofErr w:type="spellEnd"/>
      <w:r w:rsidRPr="000C1D64">
        <w:rPr>
          <w:rFonts w:ascii="Times New Roman" w:hAnsi="Times New Roman" w:cs="Times New Roman"/>
          <w:b/>
          <w:sz w:val="32"/>
          <w:szCs w:val="28"/>
        </w:rPr>
        <w:t>»»</w:t>
      </w: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1D64" w:rsidRPr="000C1D64" w:rsidRDefault="000C1D64" w:rsidP="007C4E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35FB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3064" cy="5071745"/>
            <wp:effectExtent l="0" t="0" r="0" b="0"/>
            <wp:docPr id="11" name="Рисунок 11" descr="C:\Users\ALMA\Desktop\uRXykkTRw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MA\Desktop\uRXykkTRw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 b="35943"/>
                    <a:stretch/>
                  </pic:blipFill>
                  <pic:spPr bwMode="auto">
                    <a:xfrm>
                      <a:off x="0" y="0"/>
                      <a:ext cx="5603942" cy="50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64" w:rsidRPr="00E117CF" w:rsidRDefault="000C1D64" w:rsidP="007C4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979"/>
        <w:gridCol w:w="5945"/>
      </w:tblGrid>
      <w:tr w:rsidR="00D52286" w:rsidTr="00D52286">
        <w:tc>
          <w:tcPr>
            <w:tcW w:w="852" w:type="dxa"/>
          </w:tcPr>
          <w:p w:rsidR="00E117CF" w:rsidRPr="008427D4" w:rsidRDefault="00E117CF" w:rsidP="0084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27D4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979" w:type="dxa"/>
          </w:tcPr>
          <w:p w:rsidR="00E117CF" w:rsidRPr="008427D4" w:rsidRDefault="00E117CF" w:rsidP="0084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27D4">
              <w:rPr>
                <w:rFonts w:ascii="Times New Roman" w:hAnsi="Times New Roman" w:cs="Times New Roman"/>
                <w:b/>
                <w:sz w:val="28"/>
              </w:rPr>
              <w:t>Критерий:</w:t>
            </w:r>
          </w:p>
        </w:tc>
        <w:tc>
          <w:tcPr>
            <w:tcW w:w="5945" w:type="dxa"/>
          </w:tcPr>
          <w:p w:rsidR="00E117CF" w:rsidRPr="008427D4" w:rsidRDefault="00E117CF" w:rsidP="0084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27D4">
              <w:rPr>
                <w:rFonts w:ascii="Times New Roman" w:hAnsi="Times New Roman" w:cs="Times New Roman"/>
                <w:b/>
                <w:sz w:val="28"/>
              </w:rPr>
              <w:t>Описание:</w:t>
            </w:r>
          </w:p>
          <w:p w:rsidR="00E117CF" w:rsidRPr="008427D4" w:rsidRDefault="00E117CF" w:rsidP="008427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5945" w:type="dxa"/>
          </w:tcPr>
          <w:p w:rsidR="00E117CF" w:rsidRPr="002F477E" w:rsidRDefault="00E117CF" w:rsidP="00E117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477E">
              <w:rPr>
                <w:rFonts w:ascii="Times New Roman" w:hAnsi="Times New Roman" w:cs="Times New Roman"/>
                <w:b/>
                <w:sz w:val="28"/>
              </w:rPr>
              <w:t xml:space="preserve">«Командный </w:t>
            </w:r>
            <w:proofErr w:type="spellStart"/>
            <w:r w:rsidRPr="002F477E">
              <w:rPr>
                <w:rFonts w:ascii="Times New Roman" w:hAnsi="Times New Roman" w:cs="Times New Roman"/>
                <w:b/>
                <w:sz w:val="28"/>
              </w:rPr>
              <w:t>нейротренажер</w:t>
            </w:r>
            <w:proofErr w:type="spellEnd"/>
            <w:r w:rsidR="000539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F477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2F477E">
              <w:rPr>
                <w:rFonts w:ascii="Times New Roman" w:hAnsi="Times New Roman" w:cs="Times New Roman"/>
                <w:b/>
                <w:sz w:val="28"/>
              </w:rPr>
              <w:t>Когнитивитиборд</w:t>
            </w:r>
            <w:proofErr w:type="spellEnd"/>
            <w:r w:rsidRPr="002F477E">
              <w:rPr>
                <w:rFonts w:ascii="Times New Roman" w:hAnsi="Times New Roman" w:cs="Times New Roman"/>
                <w:b/>
                <w:sz w:val="28"/>
              </w:rPr>
              <w:t>»»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5945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117CF">
              <w:rPr>
                <w:rFonts w:ascii="Times New Roman" w:hAnsi="Times New Roman" w:cs="Times New Roman"/>
                <w:sz w:val="28"/>
              </w:rPr>
              <w:t>Зайнутдинова</w:t>
            </w:r>
            <w:proofErr w:type="spellEnd"/>
            <w:r w:rsidRPr="00E117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117CF">
              <w:rPr>
                <w:rFonts w:ascii="Times New Roman" w:hAnsi="Times New Roman" w:cs="Times New Roman"/>
                <w:sz w:val="28"/>
              </w:rPr>
              <w:t>Аделя</w:t>
            </w:r>
            <w:proofErr w:type="spellEnd"/>
            <w:r w:rsidRPr="00E117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117CF">
              <w:rPr>
                <w:rFonts w:ascii="Times New Roman" w:hAnsi="Times New Roman" w:cs="Times New Roman"/>
                <w:sz w:val="28"/>
              </w:rPr>
              <w:t>Рамилевна</w:t>
            </w:r>
            <w:proofErr w:type="spellEnd"/>
            <w:r w:rsidRPr="00E117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5945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Наименование образовательной организации</w:t>
            </w:r>
          </w:p>
        </w:tc>
        <w:tc>
          <w:tcPr>
            <w:tcW w:w="5945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Государственное бюджетное общеобразовательное учреждение «</w:t>
            </w:r>
            <w:proofErr w:type="spellStart"/>
            <w:r w:rsidRPr="00E117CF">
              <w:rPr>
                <w:rFonts w:ascii="Times New Roman" w:hAnsi="Times New Roman" w:cs="Times New Roman"/>
                <w:sz w:val="28"/>
              </w:rPr>
              <w:t>Агрызская</w:t>
            </w:r>
            <w:proofErr w:type="spellEnd"/>
            <w:r w:rsidRPr="00E117CF">
              <w:rPr>
                <w:rFonts w:ascii="Times New Roman" w:hAnsi="Times New Roman" w:cs="Times New Roman"/>
                <w:sz w:val="28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9A43E1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Актуальность и практическая значимость </w:t>
            </w:r>
          </w:p>
        </w:tc>
        <w:tc>
          <w:tcPr>
            <w:tcW w:w="5945" w:type="dxa"/>
          </w:tcPr>
          <w:p w:rsidR="00A76EC9" w:rsidRPr="00A76EC9" w:rsidRDefault="00A0062F" w:rsidP="00A7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EC9">
              <w:rPr>
                <w:rFonts w:ascii="Times New Roman" w:hAnsi="Times New Roman" w:cs="Times New Roman"/>
                <w:sz w:val="28"/>
                <w:szCs w:val="28"/>
              </w:rPr>
              <w:t>У 25-30 % детей встречается хотя бы одно из нарушений работы мозжечка, примерно в половине случаев эти нарушения сохраняются во взрослом возрасте.</w:t>
            </w:r>
          </w:p>
          <w:p w:rsidR="00A76EC9" w:rsidRDefault="00A76EC9" w:rsidP="00A76E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6EC9">
              <w:rPr>
                <w:sz w:val="28"/>
                <w:szCs w:val="28"/>
              </w:rPr>
              <w:t>В настоящее время остро стоит проблема снижения уровня речевого, интеллектуального и физического раз</w:t>
            </w:r>
            <w:r>
              <w:rPr>
                <w:sz w:val="28"/>
                <w:szCs w:val="28"/>
              </w:rPr>
              <w:t>вития детей.</w:t>
            </w:r>
            <w:r w:rsidRPr="00A76EC9">
              <w:rPr>
                <w:sz w:val="28"/>
                <w:szCs w:val="28"/>
              </w:rPr>
              <w:t xml:space="preserve"> В результате диагностическ</w:t>
            </w:r>
            <w:r>
              <w:rPr>
                <w:sz w:val="28"/>
                <w:szCs w:val="28"/>
              </w:rPr>
              <w:t>их исследований</w:t>
            </w:r>
            <w:r w:rsidRPr="00A76EC9">
              <w:rPr>
                <w:sz w:val="28"/>
                <w:szCs w:val="28"/>
              </w:rPr>
              <w:t> было отмечено, что у большинства детей с ограниченными возможностями здоровья одновременно наблюдается соматическая слабость, замедленное развитие моторных функций речи и отставание в двигательной и познавательной сферах.</w:t>
            </w:r>
            <w:r>
              <w:rPr>
                <w:sz w:val="28"/>
                <w:szCs w:val="28"/>
              </w:rPr>
              <w:t xml:space="preserve"> </w:t>
            </w:r>
            <w:r w:rsidRPr="00A76EC9">
              <w:rPr>
                <w:sz w:val="28"/>
                <w:szCs w:val="28"/>
              </w:rPr>
              <w:t>С целью развития зрительного и слухового восприятия, зрительно-моторной координации, стимуляции интеллектуального развития, общей и мелкой моторики, п</w:t>
            </w:r>
            <w:r w:rsidR="00762693">
              <w:rPr>
                <w:sz w:val="28"/>
                <w:szCs w:val="28"/>
              </w:rPr>
              <w:t>овышения устойчивости внимания</w:t>
            </w:r>
            <w:r w:rsidRPr="00A76EC9">
              <w:rPr>
                <w:sz w:val="28"/>
                <w:szCs w:val="28"/>
              </w:rPr>
              <w:t>, концентрации, равновес</w:t>
            </w:r>
            <w:r>
              <w:rPr>
                <w:sz w:val="28"/>
                <w:szCs w:val="28"/>
              </w:rPr>
              <w:t>ия и стимуляции работы мозжечка мной разработан тренажер</w:t>
            </w:r>
            <w:r w:rsidR="00762693">
              <w:rPr>
                <w:sz w:val="28"/>
                <w:szCs w:val="28"/>
              </w:rPr>
              <w:t xml:space="preserve"> мозжечковой стимуляции, который</w:t>
            </w:r>
            <w:r w:rsidR="0048114B">
              <w:rPr>
                <w:sz w:val="28"/>
                <w:szCs w:val="28"/>
              </w:rPr>
              <w:t xml:space="preserve"> способствуе</w:t>
            </w:r>
            <w:r w:rsidRPr="00A76EC9">
              <w:rPr>
                <w:sz w:val="28"/>
                <w:szCs w:val="28"/>
              </w:rPr>
              <w:t xml:space="preserve">т физическому и умственному развитию </w:t>
            </w:r>
            <w:r>
              <w:rPr>
                <w:sz w:val="28"/>
                <w:szCs w:val="28"/>
              </w:rPr>
              <w:t>детей с первых лет жизни.</w:t>
            </w:r>
          </w:p>
          <w:p w:rsidR="00762693" w:rsidRDefault="00762693" w:rsidP="00A76E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2693" w:rsidRDefault="00762693" w:rsidP="00A76E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нейротренажера</w:t>
            </w:r>
            <w:proofErr w:type="spellEnd"/>
            <w:r>
              <w:rPr>
                <w:sz w:val="28"/>
                <w:szCs w:val="28"/>
              </w:rPr>
              <w:t xml:space="preserve"> в рамках дидактического пособия способствует формированию высших психических функций.</w:t>
            </w:r>
          </w:p>
          <w:p w:rsidR="00762693" w:rsidRDefault="00762693" w:rsidP="007626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76EC9" w:rsidRPr="00A76EC9" w:rsidRDefault="00762693" w:rsidP="007626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Нейротренажер</w:t>
            </w:r>
            <w:proofErr w:type="spellEnd"/>
            <w:r>
              <w:rPr>
                <w:sz w:val="28"/>
                <w:szCs w:val="28"/>
              </w:rPr>
              <w:t xml:space="preserve"> оказывает содействие в решении проблемы разрозненности детского коллектива, служит подспорьем в его сплочении. </w:t>
            </w:r>
            <w:r w:rsidR="00A76EC9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A76EC9">
              <w:rPr>
                <w:sz w:val="28"/>
                <w:szCs w:val="28"/>
              </w:rPr>
              <w:t>нейротренажера</w:t>
            </w:r>
            <w:proofErr w:type="spellEnd"/>
            <w:r w:rsidR="00A76EC9">
              <w:rPr>
                <w:sz w:val="28"/>
                <w:szCs w:val="28"/>
              </w:rPr>
              <w:t xml:space="preserve"> «</w:t>
            </w:r>
            <w:proofErr w:type="spellStart"/>
            <w:r w:rsidR="00A76EC9">
              <w:rPr>
                <w:sz w:val="28"/>
                <w:szCs w:val="28"/>
              </w:rPr>
              <w:t>Когнитивитиборд</w:t>
            </w:r>
            <w:proofErr w:type="spellEnd"/>
            <w:r w:rsidR="00A76EC9">
              <w:rPr>
                <w:sz w:val="28"/>
                <w:szCs w:val="28"/>
              </w:rPr>
              <w:t>» в качестве командного развивает дух единства у детей, умение договариваться и работать в ко</w:t>
            </w:r>
            <w:r>
              <w:rPr>
                <w:sz w:val="28"/>
                <w:szCs w:val="28"/>
              </w:rPr>
              <w:t xml:space="preserve">манде для </w:t>
            </w:r>
            <w:r>
              <w:rPr>
                <w:sz w:val="28"/>
                <w:szCs w:val="28"/>
              </w:rPr>
              <w:lastRenderedPageBreak/>
              <w:t>достижения общей цели, оказывает содействие в формировании толерантного отношения детей друг к другу.</w:t>
            </w:r>
          </w:p>
        </w:tc>
      </w:tr>
      <w:tr w:rsidR="00517303" w:rsidTr="00D52286">
        <w:tc>
          <w:tcPr>
            <w:tcW w:w="852" w:type="dxa"/>
          </w:tcPr>
          <w:p w:rsidR="00517303" w:rsidRPr="00E117CF" w:rsidRDefault="00517303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517303" w:rsidRPr="00E117CF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какого возраста предназначен</w:t>
            </w:r>
          </w:p>
        </w:tc>
        <w:tc>
          <w:tcPr>
            <w:tcW w:w="5945" w:type="dxa"/>
          </w:tcPr>
          <w:p w:rsidR="00517303" w:rsidRDefault="00517303" w:rsidP="005173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Предназначен для любого возраста (от 3 лет)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Адресат</w:t>
            </w:r>
            <w:r w:rsidR="00517303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5945" w:type="dxa"/>
          </w:tcPr>
          <w:p w:rsidR="00517303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психологи</w:t>
            </w:r>
          </w:p>
          <w:p w:rsidR="00E117CF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- дефектологи</w:t>
            </w:r>
          </w:p>
          <w:p w:rsidR="00517303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- логопеды</w:t>
            </w:r>
          </w:p>
          <w:p w:rsidR="00517303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- предметники</w:t>
            </w:r>
          </w:p>
          <w:p w:rsidR="00517303" w:rsidRPr="00E117CF" w:rsidRDefault="00517303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школ и ДОУ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7CF">
              <w:rPr>
                <w:rFonts w:ascii="Times New Roman" w:hAnsi="Times New Roman" w:cs="Times New Roman"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945" w:type="dxa"/>
          </w:tcPr>
          <w:p w:rsidR="00E117CF" w:rsidRPr="00E117CF" w:rsidRDefault="007C4ED2" w:rsidP="007C4E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Коррекция имеющихся нарушений посредством мозжечковой стимуляции мозга, развитие высших психических функций.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P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Задачи:</w:t>
            </w:r>
          </w:p>
        </w:tc>
        <w:tc>
          <w:tcPr>
            <w:tcW w:w="5945" w:type="dxa"/>
          </w:tcPr>
          <w:p w:rsidR="00E117CF" w:rsidRPr="00531212" w:rsidRDefault="00031F50" w:rsidP="0053121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31212">
              <w:rPr>
                <w:rFonts w:ascii="Times New Roman" w:hAnsi="Times New Roman" w:cs="Times New Roman"/>
                <w:sz w:val="28"/>
              </w:rPr>
              <w:t>Гармонизация работы обоих полушарий мозга;</w:t>
            </w:r>
          </w:p>
          <w:p w:rsidR="00581769" w:rsidRPr="00531212" w:rsidRDefault="00031F50" w:rsidP="0053121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31212">
              <w:rPr>
                <w:rFonts w:ascii="Times New Roman" w:hAnsi="Times New Roman" w:cs="Times New Roman"/>
                <w:sz w:val="28"/>
              </w:rPr>
              <w:t>Активизация навыков концентрации внимания;</w:t>
            </w:r>
          </w:p>
          <w:p w:rsidR="00031F50" w:rsidRPr="00531212" w:rsidRDefault="00031F50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31212">
              <w:rPr>
                <w:rFonts w:ascii="Times New Roman" w:hAnsi="Times New Roman" w:cs="Times New Roman"/>
                <w:sz w:val="28"/>
              </w:rPr>
              <w:t>Улучшение восприятия;</w:t>
            </w:r>
          </w:p>
          <w:p w:rsidR="00031F50" w:rsidRPr="00531212" w:rsidRDefault="00031F50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31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Мозжечковая стимуляция мозга;</w:t>
            </w:r>
          </w:p>
          <w:p w:rsidR="00031F50" w:rsidRPr="00531212" w:rsidRDefault="00031F50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эмоционального напряжения;</w:t>
            </w:r>
          </w:p>
          <w:p w:rsidR="00031F50" w:rsidRPr="00531212" w:rsidRDefault="00031F50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31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высших психических функций</w:t>
            </w:r>
            <w:r w:rsidR="005312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1212" w:rsidRDefault="00531212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коммуникативных навыков;</w:t>
            </w:r>
          </w:p>
          <w:p w:rsidR="00531212" w:rsidRDefault="00531212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Коррекция адаптивности (быстроты и гибкости пере</w:t>
            </w:r>
            <w:r w:rsidR="00950D3C">
              <w:rPr>
                <w:rFonts w:ascii="Times New Roman" w:hAnsi="Times New Roman" w:cs="Times New Roman"/>
                <w:sz w:val="28"/>
              </w:rPr>
              <w:t>ключения);</w:t>
            </w:r>
          </w:p>
          <w:p w:rsidR="00950D3C" w:rsidRPr="00531212" w:rsidRDefault="00950D3C" w:rsidP="00531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сплоченности, духа единства, </w:t>
            </w:r>
            <w:r w:rsidR="009A43E1">
              <w:rPr>
                <w:rFonts w:ascii="Times New Roman" w:hAnsi="Times New Roman" w:cs="Times New Roman"/>
                <w:sz w:val="28"/>
              </w:rPr>
              <w:t>умения работать в одной команде</w:t>
            </w:r>
            <w:r>
              <w:rPr>
                <w:rFonts w:ascii="Times New Roman" w:hAnsi="Times New Roman" w:cs="Times New Roman"/>
                <w:sz w:val="28"/>
              </w:rPr>
              <w:t xml:space="preserve"> для достижения общей цели.</w:t>
            </w:r>
          </w:p>
        </w:tc>
      </w:tr>
      <w:tr w:rsidR="00E117CF" w:rsidTr="00D52286">
        <w:tc>
          <w:tcPr>
            <w:tcW w:w="852" w:type="dxa"/>
          </w:tcPr>
          <w:p w:rsidR="00E117CF" w:rsidRPr="00E117CF" w:rsidRDefault="00E117CF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E117CF" w:rsidRDefault="00E117CF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Описание </w:t>
            </w:r>
            <w:r w:rsidR="003823D1">
              <w:rPr>
                <w:rFonts w:ascii="Times New Roman" w:hAnsi="Times New Roman" w:cs="Times New Roman"/>
                <w:sz w:val="28"/>
              </w:rPr>
              <w:t>пособия</w:t>
            </w:r>
          </w:p>
        </w:tc>
        <w:tc>
          <w:tcPr>
            <w:tcW w:w="5945" w:type="dxa"/>
          </w:tcPr>
          <w:p w:rsidR="00E117CF" w:rsidRPr="00E117CF" w:rsidRDefault="003823D1" w:rsidP="005173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Пособие выполнено из фанеры, толщиной 1 см. Древесина обработана специальной пропиткой, сохраняющей ее свойства. </w:t>
            </w:r>
            <w:r w:rsidR="00517303">
              <w:rPr>
                <w:rFonts w:ascii="Times New Roman" w:hAnsi="Times New Roman" w:cs="Times New Roman"/>
                <w:sz w:val="28"/>
              </w:rPr>
              <w:t>Тренажер выполнен</w:t>
            </w:r>
            <w:r>
              <w:rPr>
                <w:rFonts w:ascii="Times New Roman" w:hAnsi="Times New Roman" w:cs="Times New Roman"/>
                <w:sz w:val="28"/>
              </w:rPr>
              <w:t xml:space="preserve"> в виде плоскостного круга. По периметру круга высверлены отверстия, в которые ввязаны  отрезки  шнура голубого с красными вкраплениями цвета, длиной 70 см. </w:t>
            </w:r>
            <w:r w:rsidR="00D52286">
              <w:rPr>
                <w:rFonts w:ascii="Times New Roman" w:hAnsi="Times New Roman" w:cs="Times New Roman"/>
                <w:sz w:val="28"/>
              </w:rPr>
              <w:t>Станком для профессиональной лазерной резки на поверхности круга вырезаны бороздки глубиной 7 мм. По бороздкам свободно п</w:t>
            </w:r>
            <w:r w:rsidR="0048114B">
              <w:rPr>
                <w:rFonts w:ascii="Times New Roman" w:hAnsi="Times New Roman" w:cs="Times New Roman"/>
                <w:sz w:val="28"/>
              </w:rPr>
              <w:t xml:space="preserve">еремещается стеклянный </w:t>
            </w:r>
            <w:r w:rsidR="00D52286">
              <w:rPr>
                <w:rFonts w:ascii="Times New Roman" w:hAnsi="Times New Roman" w:cs="Times New Roman"/>
                <w:sz w:val="28"/>
              </w:rPr>
              <w:t>или металлический шар диаметром 1 см.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2286">
              <w:rPr>
                <w:rFonts w:ascii="Times New Roman" w:hAnsi="Times New Roman" w:cs="Times New Roman"/>
                <w:sz w:val="28"/>
              </w:rPr>
              <w:t>Между отверстиями, в которые ввязаны шнуры</w:t>
            </w:r>
            <w:r w:rsidR="0048114B">
              <w:rPr>
                <w:rFonts w:ascii="Times New Roman" w:hAnsi="Times New Roman" w:cs="Times New Roman"/>
                <w:sz w:val="28"/>
              </w:rPr>
              <w:t>,</w:t>
            </w:r>
            <w:r w:rsidR="00D52286">
              <w:rPr>
                <w:rFonts w:ascii="Times New Roman" w:hAnsi="Times New Roman" w:cs="Times New Roman"/>
                <w:sz w:val="28"/>
              </w:rPr>
              <w:t xml:space="preserve"> расположены пластиковые прозрачные  карманы в количестве 8 шт.</w:t>
            </w:r>
          </w:p>
        </w:tc>
      </w:tr>
      <w:tr w:rsidR="00D52286" w:rsidTr="00D52286">
        <w:tc>
          <w:tcPr>
            <w:tcW w:w="852" w:type="dxa"/>
          </w:tcPr>
          <w:p w:rsidR="00D52286" w:rsidRPr="00E117CF" w:rsidRDefault="00D52286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D52286" w:rsidRDefault="00D52286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Дополнительное оборудование</w:t>
            </w:r>
          </w:p>
        </w:tc>
        <w:tc>
          <w:tcPr>
            <w:tcW w:w="5945" w:type="dxa"/>
          </w:tcPr>
          <w:p w:rsidR="00D52286" w:rsidRDefault="0048114B" w:rsidP="00D522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D52286">
              <w:rPr>
                <w:rFonts w:ascii="Times New Roman" w:hAnsi="Times New Roman" w:cs="Times New Roman"/>
                <w:sz w:val="28"/>
              </w:rPr>
              <w:t xml:space="preserve">аминированные карточки с условными обозначениями, пиктограммами, изображениями предметов, людей, явлений живой и неживой природы, сюжетных картинок, цифрами, буквами, эмоциями и др. </w:t>
            </w:r>
          </w:p>
        </w:tc>
      </w:tr>
      <w:tr w:rsidR="00A80465" w:rsidTr="00D52286">
        <w:tc>
          <w:tcPr>
            <w:tcW w:w="852" w:type="dxa"/>
          </w:tcPr>
          <w:p w:rsidR="00A80465" w:rsidRPr="00E117CF" w:rsidRDefault="00A80465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A80465" w:rsidRDefault="00A80465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Принципы использования:</w:t>
            </w:r>
          </w:p>
        </w:tc>
        <w:tc>
          <w:tcPr>
            <w:tcW w:w="5945" w:type="dxa"/>
          </w:tcPr>
          <w:p w:rsidR="00AD0146" w:rsidRPr="003E22E2" w:rsidRDefault="00A80465" w:rsidP="003E22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0146">
              <w:rPr>
                <w:rFonts w:ascii="Times New Roman" w:hAnsi="Times New Roman" w:cs="Times New Roman"/>
                <w:b/>
                <w:sz w:val="28"/>
              </w:rPr>
              <w:t>Безопасность:</w:t>
            </w:r>
            <w:r w:rsidRPr="003E22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D0146" w:rsidRDefault="00A80465" w:rsidP="00AD014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AD0146">
              <w:rPr>
                <w:rFonts w:ascii="Times New Roman" w:hAnsi="Times New Roman" w:cs="Times New Roman"/>
                <w:sz w:val="28"/>
              </w:rPr>
              <w:t>выполн</w:t>
            </w:r>
            <w:r w:rsidR="00AD0146">
              <w:rPr>
                <w:rFonts w:ascii="Times New Roman" w:hAnsi="Times New Roman" w:cs="Times New Roman"/>
                <w:sz w:val="28"/>
              </w:rPr>
              <w:t>ено</w:t>
            </w:r>
            <w:r w:rsidR="00AD0146" w:rsidRPr="00AD0146">
              <w:rPr>
                <w:rFonts w:ascii="Times New Roman" w:hAnsi="Times New Roman" w:cs="Times New Roman"/>
                <w:sz w:val="28"/>
              </w:rPr>
              <w:t xml:space="preserve"> из материала, который можно легко </w:t>
            </w:r>
            <w:r w:rsidRPr="00AD0146">
              <w:rPr>
                <w:rFonts w:ascii="Times New Roman" w:hAnsi="Times New Roman" w:cs="Times New Roman"/>
                <w:sz w:val="28"/>
              </w:rPr>
              <w:t>обрабатывать</w:t>
            </w:r>
            <w:r w:rsidR="00AD0146">
              <w:rPr>
                <w:rFonts w:ascii="Times New Roman" w:hAnsi="Times New Roman" w:cs="Times New Roman"/>
                <w:sz w:val="28"/>
              </w:rPr>
              <w:t xml:space="preserve"> хлорсодержащими средствами;</w:t>
            </w:r>
          </w:p>
          <w:p w:rsidR="00AD0146" w:rsidRDefault="00AD0146" w:rsidP="00AD014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имеет сравнительно легкий вес, не несет 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80465" w:rsidRPr="00AD0146" w:rsidRDefault="00AD0146" w:rsidP="00AD014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AD0146">
              <w:rPr>
                <w:rFonts w:ascii="Times New Roman" w:hAnsi="Times New Roman" w:cs="Times New Roman"/>
                <w:sz w:val="28"/>
              </w:rPr>
              <w:t>гладкое, не имеет острых углов, щелей и стыков;</w:t>
            </w:r>
          </w:p>
          <w:p w:rsidR="00AD0146" w:rsidRDefault="00AD0146" w:rsidP="00AD014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 нейтральный, древесный цвет, не вызывает раздражения.</w:t>
            </w:r>
          </w:p>
          <w:p w:rsidR="00AD0146" w:rsidRDefault="003E22E2" w:rsidP="00AD014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22E2">
              <w:rPr>
                <w:rFonts w:ascii="Times New Roman" w:hAnsi="Times New Roman" w:cs="Times New Roman"/>
                <w:b/>
                <w:sz w:val="28"/>
              </w:rPr>
              <w:t>Многофункциональность:</w:t>
            </w:r>
          </w:p>
          <w:p w:rsidR="003E22E2" w:rsidRDefault="003E22E2" w:rsidP="003E22E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E22E2">
              <w:rPr>
                <w:rFonts w:ascii="Times New Roman" w:hAnsi="Times New Roman" w:cs="Times New Roman"/>
                <w:sz w:val="28"/>
              </w:rPr>
              <w:t>ыполняет</w:t>
            </w:r>
            <w:r>
              <w:rPr>
                <w:rFonts w:ascii="Times New Roman" w:hAnsi="Times New Roman" w:cs="Times New Roman"/>
                <w:sz w:val="28"/>
              </w:rPr>
              <w:t xml:space="preserve"> функции дидактического пособия;</w:t>
            </w:r>
          </w:p>
          <w:p w:rsidR="003E22E2" w:rsidRDefault="003E22E2" w:rsidP="003E22E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выполняет функции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нейротренажера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E22E2" w:rsidRDefault="003E22E2" w:rsidP="003E22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22E2">
              <w:rPr>
                <w:rFonts w:ascii="Times New Roman" w:hAnsi="Times New Roman" w:cs="Times New Roman"/>
                <w:b/>
                <w:sz w:val="28"/>
              </w:rPr>
              <w:t>Мобильность:</w:t>
            </w:r>
          </w:p>
          <w:p w:rsidR="003E22E2" w:rsidRPr="00C15B92" w:rsidRDefault="003E22E2" w:rsidP="003E22E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пластиковых кармашках, расположенных на поверхности пособия могут быть размещены ламинированные карточки с условными обозначениями, пиктограммами, изображениями предметов, людей, явлений живой и неживой природы, сюжетных картинок, цифрами, буквами, эмоциями и др., с помощью которых определяется характер и цель дидактической, подвижной </w:t>
            </w:r>
            <w:r w:rsidR="00C15B92">
              <w:rPr>
                <w:rFonts w:ascii="Times New Roman" w:hAnsi="Times New Roman" w:cs="Times New Roman"/>
                <w:sz w:val="28"/>
              </w:rPr>
              <w:t xml:space="preserve">игр </w:t>
            </w:r>
            <w:proofErr w:type="gramStart"/>
            <w:r w:rsidR="00C15B92">
              <w:rPr>
                <w:rFonts w:ascii="Times New Roman" w:hAnsi="Times New Roman" w:cs="Times New Roman"/>
                <w:sz w:val="28"/>
              </w:rPr>
              <w:t>ил</w:t>
            </w:r>
            <w:r>
              <w:rPr>
                <w:rFonts w:ascii="Times New Roman" w:hAnsi="Times New Roman" w:cs="Times New Roman"/>
                <w:sz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нейроигр</w:t>
            </w:r>
            <w:r w:rsidR="00C15B92"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proofErr w:type="gramEnd"/>
            <w:r w:rsidR="00C15B92">
              <w:rPr>
                <w:rFonts w:ascii="Times New Roman" w:hAnsi="Times New Roman" w:cs="Times New Roman"/>
                <w:sz w:val="28"/>
              </w:rPr>
              <w:t>;</w:t>
            </w:r>
          </w:p>
          <w:p w:rsidR="00C15B92" w:rsidRPr="00C15B92" w:rsidRDefault="00C15B92" w:rsidP="003E22E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пособие можно использовать в простом, среднем и сложном вариантах. Простой вариант - пособие расположено на столе.  За борт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учащиеся держатся в среднем варианте сложности игры. Сложный вариант – дети держат тренажер за шнуры.</w:t>
            </w:r>
          </w:p>
          <w:p w:rsidR="00C15B92" w:rsidRDefault="00C15B92" w:rsidP="00C15B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Соответствие:</w:t>
            </w:r>
          </w:p>
          <w:p w:rsidR="00C15B92" w:rsidRPr="00C15B92" w:rsidRDefault="00C15B92" w:rsidP="00C15B9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возрастным особенностям детей;</w:t>
            </w:r>
          </w:p>
          <w:p w:rsidR="00C15B92" w:rsidRPr="00C15B92" w:rsidRDefault="00C15B92" w:rsidP="00C15B9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соответствует особым образовательным потребностям учащихся школы- интернат 8 вида.</w:t>
            </w:r>
          </w:p>
        </w:tc>
      </w:tr>
      <w:tr w:rsidR="00D52286" w:rsidTr="00D52286">
        <w:tc>
          <w:tcPr>
            <w:tcW w:w="852" w:type="dxa"/>
          </w:tcPr>
          <w:p w:rsidR="00D52286" w:rsidRPr="00E117CF" w:rsidRDefault="00D52286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D52286" w:rsidRDefault="00950D3C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работы:</w:t>
            </w:r>
          </w:p>
          <w:p w:rsidR="00950D3C" w:rsidRDefault="00950D3C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5" w:type="dxa"/>
          </w:tcPr>
          <w:p w:rsidR="00D52286" w:rsidRPr="00950D3C" w:rsidRDefault="00950D3C" w:rsidP="00950D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0D3C">
              <w:rPr>
                <w:rFonts w:ascii="Times New Roman" w:hAnsi="Times New Roman" w:cs="Times New Roman"/>
                <w:sz w:val="28"/>
              </w:rPr>
              <w:lastRenderedPageBreak/>
              <w:t>Индивидуальная</w:t>
            </w:r>
          </w:p>
          <w:p w:rsidR="00950D3C" w:rsidRPr="00950D3C" w:rsidRDefault="00950D3C" w:rsidP="00950D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0D3C">
              <w:rPr>
                <w:rFonts w:ascii="Times New Roman" w:hAnsi="Times New Roman" w:cs="Times New Roman"/>
                <w:sz w:val="28"/>
              </w:rPr>
              <w:lastRenderedPageBreak/>
              <w:t>Подгрупповая</w:t>
            </w:r>
          </w:p>
          <w:p w:rsidR="00950D3C" w:rsidRPr="00950D3C" w:rsidRDefault="00950D3C" w:rsidP="00950D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0D3C">
              <w:rPr>
                <w:rFonts w:ascii="Times New Roman" w:hAnsi="Times New Roman" w:cs="Times New Roman"/>
                <w:sz w:val="28"/>
              </w:rPr>
              <w:t>Групповая</w:t>
            </w:r>
          </w:p>
        </w:tc>
      </w:tr>
      <w:tr w:rsidR="00950D3C" w:rsidTr="00D52286">
        <w:tc>
          <w:tcPr>
            <w:tcW w:w="852" w:type="dxa"/>
          </w:tcPr>
          <w:p w:rsidR="00950D3C" w:rsidRPr="00E117CF" w:rsidRDefault="00950D3C" w:rsidP="00E117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9" w:type="dxa"/>
          </w:tcPr>
          <w:p w:rsidR="00950D3C" w:rsidRDefault="008427D4" w:rsidP="00E117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результаты:</w:t>
            </w:r>
          </w:p>
        </w:tc>
        <w:tc>
          <w:tcPr>
            <w:tcW w:w="5945" w:type="dxa"/>
          </w:tcPr>
          <w:p w:rsidR="008427D4" w:rsidRDefault="008427D4" w:rsidP="008427D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8427D4">
              <w:rPr>
                <w:rFonts w:ascii="Times New Roman" w:hAnsi="Times New Roman" w:cs="Times New Roman"/>
                <w:sz w:val="28"/>
              </w:rPr>
              <w:t xml:space="preserve">Благоприятный </w:t>
            </w:r>
            <w:proofErr w:type="spellStart"/>
            <w:r w:rsidRPr="008427D4">
              <w:rPr>
                <w:rFonts w:ascii="Times New Roman" w:hAnsi="Times New Roman" w:cs="Times New Roman"/>
                <w:sz w:val="28"/>
              </w:rPr>
              <w:t>психо</w:t>
            </w:r>
            <w:proofErr w:type="spellEnd"/>
            <w:r w:rsidRPr="008427D4">
              <w:rPr>
                <w:rFonts w:ascii="Times New Roman" w:hAnsi="Times New Roman" w:cs="Times New Roman"/>
                <w:sz w:val="28"/>
              </w:rPr>
              <w:t xml:space="preserve"> -эмоциональный климат в среде учащихся;</w:t>
            </w:r>
          </w:p>
          <w:p w:rsidR="008427D4" w:rsidRPr="008427D4" w:rsidRDefault="008427D4" w:rsidP="008427D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Улучшение </w:t>
            </w:r>
            <w:r w:rsidRPr="008427D4">
              <w:rPr>
                <w:rFonts w:ascii="Times New Roman" w:hAnsi="Times New Roman" w:cs="Times New Roman"/>
                <w:sz w:val="28"/>
                <w:szCs w:val="28"/>
              </w:rPr>
              <w:t>зрительного и слухового восприятия,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зрительно-моторной координации;</w:t>
            </w:r>
            <w:r w:rsidRPr="0084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D4" w:rsidRPr="008427D4" w:rsidRDefault="008427D4" w:rsidP="008427D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навыков;</w:t>
            </w:r>
          </w:p>
          <w:p w:rsidR="007C4ED2" w:rsidRPr="007C4ED2" w:rsidRDefault="007C4ED2" w:rsidP="007C4E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8427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8427D4" w:rsidRPr="007C4ED2" w:rsidRDefault="008427D4" w:rsidP="00D5228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C4ED2">
              <w:rPr>
                <w:rFonts w:ascii="Times New Roman" w:hAnsi="Times New Roman" w:cs="Times New Roman"/>
                <w:sz w:val="28"/>
                <w:szCs w:val="28"/>
              </w:rPr>
              <w:t>повышения устойчивости внимания</w:t>
            </w:r>
            <w:r w:rsidR="007C4ED2">
              <w:rPr>
                <w:rFonts w:ascii="Times New Roman" w:hAnsi="Times New Roman" w:cs="Times New Roman"/>
                <w:sz w:val="28"/>
                <w:szCs w:val="28"/>
              </w:rPr>
              <w:t>, концентрации.</w:t>
            </w:r>
          </w:p>
        </w:tc>
      </w:tr>
    </w:tbl>
    <w:p w:rsidR="00E117CF" w:rsidRDefault="00E117CF" w:rsidP="00E117CF">
      <w:pPr>
        <w:jc w:val="center"/>
        <w:rPr>
          <w:rFonts w:ascii="Times New Roman" w:hAnsi="Times New Roman" w:cs="Times New Roman"/>
        </w:rPr>
      </w:pPr>
    </w:p>
    <w:p w:rsidR="00E117CF" w:rsidRDefault="00E117CF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890A5D" w:rsidRDefault="00890A5D" w:rsidP="00E117CF">
      <w:pPr>
        <w:rPr>
          <w:rFonts w:ascii="Times New Roman" w:hAnsi="Times New Roman" w:cs="Times New Roman"/>
        </w:rPr>
      </w:pPr>
    </w:p>
    <w:p w:rsidR="000C1D64" w:rsidRDefault="000C1D64" w:rsidP="00E117CF">
      <w:pPr>
        <w:rPr>
          <w:rFonts w:ascii="Times New Roman" w:hAnsi="Times New Roman" w:cs="Times New Roman"/>
        </w:rPr>
      </w:pPr>
    </w:p>
    <w:p w:rsidR="000C1D64" w:rsidRDefault="000C1D64" w:rsidP="00E117CF">
      <w:pPr>
        <w:rPr>
          <w:rFonts w:ascii="Times New Roman" w:hAnsi="Times New Roman" w:cs="Times New Roman"/>
        </w:rPr>
      </w:pPr>
    </w:p>
    <w:p w:rsidR="000C1D64" w:rsidRDefault="000C1D64" w:rsidP="00E117CF">
      <w:pPr>
        <w:rPr>
          <w:rFonts w:ascii="Times New Roman" w:hAnsi="Times New Roman" w:cs="Times New Roman"/>
        </w:rPr>
      </w:pPr>
    </w:p>
    <w:p w:rsidR="00890A5D" w:rsidRPr="00DE1087" w:rsidRDefault="00890A5D" w:rsidP="0089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87">
        <w:rPr>
          <w:rFonts w:ascii="Times New Roman" w:hAnsi="Times New Roman" w:cs="Times New Roman"/>
          <w:b/>
          <w:sz w:val="28"/>
          <w:szCs w:val="28"/>
        </w:rPr>
        <w:lastRenderedPageBreak/>
        <w:t>Варианты использования пособия</w:t>
      </w:r>
    </w:p>
    <w:p w:rsidR="00890A5D" w:rsidRDefault="007E456B" w:rsidP="00890A5D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90A5D" w:rsidRPr="00890A5D">
        <w:rPr>
          <w:rFonts w:ascii="Times New Roman" w:hAnsi="Times New Roman" w:cs="Times New Roman"/>
          <w:b/>
          <w:sz w:val="28"/>
          <w:szCs w:val="28"/>
        </w:rPr>
        <w:t>«Расскажи историю»</w:t>
      </w:r>
    </w:p>
    <w:p w:rsidR="00D30BC0" w:rsidRDefault="00890A5D" w:rsidP="007E4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90A5D">
        <w:rPr>
          <w:rFonts w:ascii="Times New Roman" w:hAnsi="Times New Roman" w:cs="Times New Roman"/>
          <w:sz w:val="28"/>
          <w:szCs w:val="28"/>
        </w:rPr>
        <w:t>формировать навыки речевого общения, навыки самостоят</w:t>
      </w:r>
      <w:r w:rsidR="00F94A24">
        <w:rPr>
          <w:rFonts w:ascii="Times New Roman" w:hAnsi="Times New Roman" w:cs="Times New Roman"/>
          <w:sz w:val="28"/>
          <w:szCs w:val="28"/>
        </w:rPr>
        <w:t>ельного высказывания, развивать</w:t>
      </w:r>
      <w:r w:rsidRPr="00890A5D">
        <w:rPr>
          <w:rFonts w:ascii="Times New Roman" w:hAnsi="Times New Roman" w:cs="Times New Roman"/>
          <w:sz w:val="28"/>
          <w:szCs w:val="28"/>
        </w:rPr>
        <w:t xml:space="preserve"> ре</w:t>
      </w:r>
      <w:r w:rsidR="00F94A24">
        <w:rPr>
          <w:rFonts w:ascii="Times New Roman" w:hAnsi="Times New Roman" w:cs="Times New Roman"/>
          <w:sz w:val="28"/>
          <w:szCs w:val="28"/>
        </w:rPr>
        <w:t>чевое творчество, навыки сотрудничества</w:t>
      </w:r>
      <w:r w:rsidRPr="00890A5D">
        <w:rPr>
          <w:rFonts w:ascii="Times New Roman" w:hAnsi="Times New Roman" w:cs="Times New Roman"/>
          <w:sz w:val="28"/>
          <w:szCs w:val="28"/>
        </w:rPr>
        <w:t>, взаимодействия и самостоятельности.</w:t>
      </w:r>
    </w:p>
    <w:p w:rsidR="00B3376D" w:rsidRDefault="00B3376D" w:rsidP="007E4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 кармашках игрового поля – карточки с изображениями различных предметов, животных, явлений природы. Играющие перекатывают шарик по бороздкам от одного изображения к другому. Ориентируюсь на выпавшую карточку первый игрок составляет предложение. Второй игрок составляет следующее предложение, связанное по смыслу с первым, ориентируюсь на выпавшую ему карточку. Все игроки участвуют в составлении одного общего рассказа.</w:t>
      </w:r>
    </w:p>
    <w:p w:rsidR="00D30BC0" w:rsidRDefault="007E456B" w:rsidP="00D30BC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D30BC0">
        <w:rPr>
          <w:rFonts w:ascii="Times New Roman" w:hAnsi="Times New Roman" w:cs="Times New Roman"/>
          <w:b/>
          <w:sz w:val="28"/>
          <w:szCs w:val="28"/>
        </w:rPr>
        <w:t>«Составь словечко»</w:t>
      </w:r>
    </w:p>
    <w:p w:rsidR="00D30BC0" w:rsidRDefault="00D30BC0" w:rsidP="007E4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составлять из букв слова, развивать зрительное восприятие, внимание, навыки чтения.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7E456B" w:rsidTr="007E456B">
        <w:tc>
          <w:tcPr>
            <w:tcW w:w="4537" w:type="dxa"/>
          </w:tcPr>
          <w:p w:rsidR="00D30BC0" w:rsidRDefault="007E456B" w:rsidP="007E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5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873" cy="2043921"/>
                  <wp:effectExtent l="0" t="0" r="2540" b="0"/>
                  <wp:docPr id="1" name="Рисунок 1" descr="C:\Users\ALMA\Desktop\qLIc_xyZcl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A\Desktop\qLIc_xyZcl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66" cy="209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D30BC0" w:rsidRDefault="007E456B" w:rsidP="007E4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кармашках игрового поля – буквы. Перекатывая шар по бороздкам, играющие составляют слова из предложенных букв. Игра проводится на время. Для контроля времени используются песочные часы.</w:t>
            </w:r>
          </w:p>
        </w:tc>
      </w:tr>
    </w:tbl>
    <w:p w:rsidR="007E456B" w:rsidRDefault="007E456B" w:rsidP="002154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6B" w:rsidRDefault="003A786A" w:rsidP="007E456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7E456B">
        <w:rPr>
          <w:rFonts w:ascii="Times New Roman" w:hAnsi="Times New Roman" w:cs="Times New Roman"/>
          <w:b/>
          <w:sz w:val="28"/>
          <w:szCs w:val="28"/>
        </w:rPr>
        <w:t>ейроигра</w:t>
      </w:r>
      <w:proofErr w:type="spellEnd"/>
      <w:r w:rsidR="007E456B">
        <w:rPr>
          <w:rFonts w:ascii="Times New Roman" w:hAnsi="Times New Roman" w:cs="Times New Roman"/>
          <w:b/>
          <w:sz w:val="28"/>
          <w:szCs w:val="28"/>
        </w:rPr>
        <w:t xml:space="preserve"> «Освободим пленника»</w:t>
      </w:r>
    </w:p>
    <w:p w:rsidR="007E456B" w:rsidRDefault="007E456B" w:rsidP="007E4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концентрацию внимания, зрительно-моторную координацию, пространственную ориентацию.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9"/>
        <w:gridCol w:w="4953"/>
      </w:tblGrid>
      <w:tr w:rsidR="007E456B" w:rsidTr="007E456B">
        <w:tc>
          <w:tcPr>
            <w:tcW w:w="4537" w:type="dxa"/>
          </w:tcPr>
          <w:p w:rsidR="007E456B" w:rsidRDefault="00C3232D" w:rsidP="00DE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5567" cy="2061714"/>
                  <wp:effectExtent l="0" t="0" r="0" b="0"/>
                  <wp:docPr id="2" name="Рисунок 2" descr="C:\Users\ALMA\Desktop\5CMf7kSv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MA\Desktop\5CMf7kSv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833" cy="207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E456B" w:rsidRPr="00C3232D" w:rsidRDefault="00C3232D" w:rsidP="00C3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2D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кармашках игрового поля – стрелки, указывающие в разных направлениях и цифры, обозначающие, сколько шагов должен сделать пленник. Пленник – один из участников фокус-группы, двигается по игровому полю на полу, в соответствии с выпавшими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Когнитивитиборде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условными обозначениями.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 снова, как только игрок – пленник выйдет за границы поля.</w:t>
            </w:r>
          </w:p>
        </w:tc>
      </w:tr>
    </w:tbl>
    <w:p w:rsidR="007E456B" w:rsidRDefault="007E456B" w:rsidP="007E4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F1B" w:rsidRDefault="002154D4" w:rsidP="00C97F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97F1B">
        <w:rPr>
          <w:rFonts w:ascii="Times New Roman" w:hAnsi="Times New Roman" w:cs="Times New Roman"/>
          <w:b/>
          <w:sz w:val="28"/>
          <w:szCs w:val="28"/>
        </w:rPr>
        <w:t xml:space="preserve"> «Собери радугу»</w:t>
      </w:r>
    </w:p>
    <w:p w:rsidR="00C97F1B" w:rsidRDefault="00C97F1B" w:rsidP="00C97F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знания о последовательности цветов радужного спектра</w:t>
      </w:r>
      <w:r w:rsidR="00DE10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C97F1B" w:rsidTr="00B10235">
        <w:tc>
          <w:tcPr>
            <w:tcW w:w="4537" w:type="dxa"/>
          </w:tcPr>
          <w:p w:rsidR="00C97F1B" w:rsidRDefault="00C97F1B" w:rsidP="00C9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0ED81" wp14:editId="2BC43067">
                  <wp:extent cx="2682240" cy="1902016"/>
                  <wp:effectExtent l="0" t="0" r="3810" b="3175"/>
                  <wp:docPr id="4" name="Рисунок 4" descr="C:\Users\ALMA\Desktop\MkFXMysdz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MA\Desktop\MkFXMysdz3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8"/>
                          <a:stretch/>
                        </pic:blipFill>
                        <pic:spPr bwMode="auto">
                          <a:xfrm>
                            <a:off x="0" y="0"/>
                            <a:ext cx="2700754" cy="191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C97F1B" w:rsidRPr="00C3232D" w:rsidRDefault="00C97F1B" w:rsidP="00C97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2D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кармашках игрового поля – карточки с цветами радужного спектра. Нужно собрать последовательность цветов радужного спектра, перекатывая шарик по бороздкам тренажера.</w:t>
            </w:r>
          </w:p>
        </w:tc>
      </w:tr>
    </w:tbl>
    <w:p w:rsidR="00DE1087" w:rsidRPr="00DE1087" w:rsidRDefault="00DE1087" w:rsidP="00DE10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87" w:rsidRDefault="00DE1087" w:rsidP="00DE108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«Угадай эмоцию»</w:t>
      </w:r>
    </w:p>
    <w:p w:rsidR="00DE1087" w:rsidRDefault="00DE1087" w:rsidP="00DE1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1087">
        <w:rPr>
          <w:rFonts w:ascii="Times New Roman" w:hAnsi="Times New Roman" w:cs="Times New Roman"/>
          <w:sz w:val="28"/>
          <w:szCs w:val="28"/>
        </w:rPr>
        <w:t>формировать умение распознавать схематичное изображение эмоций и уметь передать их с помощью средств невербального общения.</w:t>
      </w:r>
    </w:p>
    <w:p w:rsidR="00B3376D" w:rsidRDefault="00B3376D" w:rsidP="00B3376D">
      <w:pPr>
        <w:ind w:left="360"/>
        <w:jc w:val="both"/>
      </w:pPr>
      <w:r w:rsidRPr="00C3232D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кармашках игрового поля – карточки с изображением эмоций (смайлики). Перекатывая шар по бороздкам, играющие узнают выпавшую эмоцию, передают ее с помощью средств невербального общения.</w:t>
      </w:r>
    </w:p>
    <w:p w:rsidR="005A407D" w:rsidRDefault="005A407D" w:rsidP="005A407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это и чем питается?»</w:t>
      </w:r>
    </w:p>
    <w:p w:rsidR="005A407D" w:rsidRDefault="005A407D" w:rsidP="005A40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пищевых предпочтениях насекомых, птиц, животных.</w:t>
      </w:r>
    </w:p>
    <w:p w:rsidR="00D30BC0" w:rsidRPr="00B3376D" w:rsidRDefault="00B3376D" w:rsidP="00B3376D">
      <w:pPr>
        <w:ind w:left="360"/>
        <w:jc w:val="both"/>
      </w:pPr>
      <w:r w:rsidRPr="00C3232D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кармашках игрового поля – карточки с изображениями насекомых, птиц, животных. Перекатывая шар по бороздкам, играющие узнают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выпавшей карточке, называют чем питается выпавшее существо.</w:t>
      </w:r>
    </w:p>
    <w:p w:rsidR="00B032C6" w:rsidRDefault="00B032C6" w:rsidP="00B032C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это и где живет?»</w:t>
      </w:r>
    </w:p>
    <w:p w:rsidR="00B032C6" w:rsidRDefault="00B032C6" w:rsidP="00B032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месте обитания и названиях жилищ насекомых, птиц, животных.</w:t>
      </w:r>
    </w:p>
    <w:p w:rsidR="00B032C6" w:rsidRPr="00B3376D" w:rsidRDefault="00B3376D" w:rsidP="00B3376D">
      <w:pPr>
        <w:ind w:left="360"/>
        <w:jc w:val="both"/>
      </w:pPr>
      <w:r w:rsidRPr="00C3232D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кармашках игрового поля – карточки с изображениями насекомых, птиц, животных. Перекатывая шар по бороздкам, играющие узнают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выпавшей карточке, называют место обитания и жилище выпавшего существа.</w:t>
      </w:r>
    </w:p>
    <w:p w:rsidR="003A786A" w:rsidRDefault="003A786A" w:rsidP="003A786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«Мой портрет и твой портрет»</w:t>
      </w:r>
    </w:p>
    <w:p w:rsidR="003A786A" w:rsidRPr="003A786A" w:rsidRDefault="003A786A" w:rsidP="003A786A">
      <w:pPr>
        <w:ind w:left="3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навыки сотрудничества, взаимодействия.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B036AB" w:rsidRPr="00C3232D" w:rsidTr="00B10235">
        <w:tc>
          <w:tcPr>
            <w:tcW w:w="4537" w:type="dxa"/>
          </w:tcPr>
          <w:p w:rsidR="00B036AB" w:rsidRDefault="00B036AB" w:rsidP="00B036A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03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521C9" wp14:editId="37BDD50A">
                  <wp:extent cx="1631257" cy="1224951"/>
                  <wp:effectExtent l="0" t="0" r="7620" b="0"/>
                  <wp:docPr id="6" name="Рисунок 6" descr="C:\Users\ALMA\Desktop\gy3OxA716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MA\Desktop\gy3OxA716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16" cy="124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6A" w:rsidRDefault="00B036AB" w:rsidP="00B0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6BBD4" wp14:editId="05008B3C">
                  <wp:extent cx="1690418" cy="1269377"/>
                  <wp:effectExtent l="0" t="0" r="5080" b="6985"/>
                  <wp:docPr id="3" name="Рисунок 3" descr="C:\Users\ALMA\Desktop\lOhknTxYK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A\Desktop\lOhknTxYK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21" cy="132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3A786A" w:rsidRPr="00C3232D" w:rsidRDefault="003A786A" w:rsidP="003A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2D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кармашках игрового поля – карточки с изображениями частей головы и лица. Один участник команды зарисовывает выпавшие на тренажере части на заранее приготовленном листе, закрепленном на планшете. Задача играющих безошибочно собрать все необходимые для портрета части, перекатывая шарик из бороздки в бороздку.</w:t>
            </w:r>
          </w:p>
        </w:tc>
      </w:tr>
    </w:tbl>
    <w:p w:rsidR="002154D4" w:rsidRDefault="002154D4" w:rsidP="00D30B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51B" w:rsidRDefault="00C0751B" w:rsidP="00C075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</w:t>
      </w:r>
      <w:r w:rsidR="006D35FB">
        <w:rPr>
          <w:rFonts w:ascii="Times New Roman" w:hAnsi="Times New Roman" w:cs="Times New Roman"/>
          <w:b/>
          <w:sz w:val="28"/>
          <w:szCs w:val="28"/>
        </w:rPr>
        <w:t>еская игра «Сосчитай-ка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751B" w:rsidRDefault="00C0751B" w:rsidP="00C075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D35FB" w:rsidRPr="006D35FB">
        <w:rPr>
          <w:rFonts w:ascii="Times New Roman" w:hAnsi="Times New Roman" w:cs="Times New Roman"/>
          <w:sz w:val="28"/>
          <w:szCs w:val="28"/>
        </w:rPr>
        <w:t>закрепление количественного счета, умения соотносить количество предметов с цифрой, развитие логического мышления, внимания, речи детей.</w:t>
      </w:r>
    </w:p>
    <w:p w:rsidR="006D35FB" w:rsidRPr="006D35FB" w:rsidRDefault="006D35FB" w:rsidP="00C075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5FB">
        <w:rPr>
          <w:rFonts w:ascii="Times New Roman" w:hAnsi="Times New Roman" w:cs="Times New Roman"/>
          <w:sz w:val="28"/>
          <w:szCs w:val="28"/>
        </w:rPr>
        <w:t xml:space="preserve">В игре может быть задействована мультимедийная презентация, на слайдах которой – математические задачи.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6D35FB" w:rsidRPr="00C3232D" w:rsidTr="002C0890">
        <w:tc>
          <w:tcPr>
            <w:tcW w:w="4537" w:type="dxa"/>
          </w:tcPr>
          <w:p w:rsidR="006D35FB" w:rsidRDefault="006D35FB" w:rsidP="006D35F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D3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8480" cy="1463162"/>
                  <wp:effectExtent l="0" t="0" r="0" b="3810"/>
                  <wp:docPr id="10" name="Рисунок 10" descr="C:\Users\ALMA\Desktop\VjAev0S-u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MA\Desktop\VjAev0S-u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59" cy="149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1B" w:rsidRDefault="006D35FB" w:rsidP="006D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621" cy="1437736"/>
                  <wp:effectExtent l="0" t="0" r="0" b="0"/>
                  <wp:docPr id="9" name="Рисунок 9" descr="C:\Users\ALMA\Desktop\1RPaVBQs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MA\Desktop\1RPaVBQs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72" cy="145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C0751B" w:rsidRPr="00C3232D" w:rsidRDefault="00C0751B" w:rsidP="006D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2D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кармашках игрового поля – карточки с</w:t>
            </w:r>
            <w:r w:rsidR="006D35FB">
              <w:rPr>
                <w:rFonts w:ascii="Times New Roman" w:hAnsi="Times New Roman" w:cs="Times New Roman"/>
                <w:sz w:val="28"/>
                <w:szCs w:val="28"/>
              </w:rPr>
              <w:t xml:space="preserve"> цифрами. Играющие решают математические задачи, правильный ответ отмечают, перекатывая шарик по  бороздкам.</w:t>
            </w:r>
          </w:p>
        </w:tc>
      </w:tr>
    </w:tbl>
    <w:p w:rsidR="00C0751B" w:rsidRPr="00D30BC0" w:rsidRDefault="00C0751B" w:rsidP="00D30B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51B" w:rsidRPr="00D3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233"/>
    <w:multiLevelType w:val="hybridMultilevel"/>
    <w:tmpl w:val="90EE7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FD1"/>
    <w:multiLevelType w:val="hybridMultilevel"/>
    <w:tmpl w:val="D53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D98"/>
    <w:multiLevelType w:val="multilevel"/>
    <w:tmpl w:val="56988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34195"/>
    <w:multiLevelType w:val="hybridMultilevel"/>
    <w:tmpl w:val="5388ED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C5704"/>
    <w:multiLevelType w:val="hybridMultilevel"/>
    <w:tmpl w:val="8424B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0328"/>
    <w:multiLevelType w:val="hybridMultilevel"/>
    <w:tmpl w:val="7D0A59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30038"/>
    <w:multiLevelType w:val="hybridMultilevel"/>
    <w:tmpl w:val="1C00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42CE"/>
    <w:multiLevelType w:val="hybridMultilevel"/>
    <w:tmpl w:val="6A909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51E5"/>
    <w:multiLevelType w:val="hybridMultilevel"/>
    <w:tmpl w:val="83085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29B"/>
    <w:multiLevelType w:val="hybridMultilevel"/>
    <w:tmpl w:val="55924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683C"/>
    <w:multiLevelType w:val="hybridMultilevel"/>
    <w:tmpl w:val="2992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55627"/>
    <w:multiLevelType w:val="hybridMultilevel"/>
    <w:tmpl w:val="A9AA6A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8540F"/>
    <w:multiLevelType w:val="hybridMultilevel"/>
    <w:tmpl w:val="2EDC3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4D4D"/>
    <w:multiLevelType w:val="hybridMultilevel"/>
    <w:tmpl w:val="6EE85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6CB2"/>
    <w:multiLevelType w:val="hybridMultilevel"/>
    <w:tmpl w:val="7084E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792D"/>
    <w:multiLevelType w:val="hybridMultilevel"/>
    <w:tmpl w:val="10F6FF8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60D5114F"/>
    <w:multiLevelType w:val="hybridMultilevel"/>
    <w:tmpl w:val="59C8C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55803"/>
    <w:multiLevelType w:val="hybridMultilevel"/>
    <w:tmpl w:val="8CDC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E0D42"/>
    <w:multiLevelType w:val="hybridMultilevel"/>
    <w:tmpl w:val="7FEC0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56438"/>
    <w:multiLevelType w:val="hybridMultilevel"/>
    <w:tmpl w:val="2D707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CF"/>
    <w:rsid w:val="00031F50"/>
    <w:rsid w:val="000539F9"/>
    <w:rsid w:val="000C1D64"/>
    <w:rsid w:val="000F18DB"/>
    <w:rsid w:val="002154D4"/>
    <w:rsid w:val="002F477E"/>
    <w:rsid w:val="003823D1"/>
    <w:rsid w:val="003A786A"/>
    <w:rsid w:val="003E22E2"/>
    <w:rsid w:val="0048114B"/>
    <w:rsid w:val="00517303"/>
    <w:rsid w:val="00531212"/>
    <w:rsid w:val="00581769"/>
    <w:rsid w:val="005A407D"/>
    <w:rsid w:val="00675ECF"/>
    <w:rsid w:val="006D35FB"/>
    <w:rsid w:val="00762693"/>
    <w:rsid w:val="007C4ED2"/>
    <w:rsid w:val="007E456B"/>
    <w:rsid w:val="008427D4"/>
    <w:rsid w:val="00890A5D"/>
    <w:rsid w:val="00950D3C"/>
    <w:rsid w:val="009A43E1"/>
    <w:rsid w:val="00A0062F"/>
    <w:rsid w:val="00A76EC9"/>
    <w:rsid w:val="00A80465"/>
    <w:rsid w:val="00AD0146"/>
    <w:rsid w:val="00B032C6"/>
    <w:rsid w:val="00B036AB"/>
    <w:rsid w:val="00B3376D"/>
    <w:rsid w:val="00C0751B"/>
    <w:rsid w:val="00C15B92"/>
    <w:rsid w:val="00C3232D"/>
    <w:rsid w:val="00C97F1B"/>
    <w:rsid w:val="00D30BC0"/>
    <w:rsid w:val="00D52286"/>
    <w:rsid w:val="00DE1087"/>
    <w:rsid w:val="00E117CF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322"/>
  <w15:chartTrackingRefBased/>
  <w15:docId w15:val="{D8031159-120B-45D2-9AA8-5DF28DA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7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683C-018D-4321-80C7-9CB14E3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8</cp:revision>
  <dcterms:created xsi:type="dcterms:W3CDTF">2023-03-09T06:54:00Z</dcterms:created>
  <dcterms:modified xsi:type="dcterms:W3CDTF">2023-03-14T12:34:00Z</dcterms:modified>
</cp:coreProperties>
</file>