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1F" w:rsidRPr="00522ECC" w:rsidRDefault="0015241F" w:rsidP="0015241F">
      <w:pPr>
        <w:spacing w:after="0" w:line="408" w:lineRule="auto"/>
        <w:ind w:left="120"/>
        <w:jc w:val="center"/>
      </w:pPr>
      <w:r w:rsidRPr="00522EC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5241F" w:rsidRPr="00522ECC" w:rsidRDefault="0015241F" w:rsidP="0015241F">
      <w:pPr>
        <w:spacing w:after="0" w:line="408" w:lineRule="auto"/>
        <w:ind w:left="120"/>
        <w:jc w:val="center"/>
      </w:pPr>
      <w:r w:rsidRPr="00522ECC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522ECC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0"/>
      <w:r w:rsidRPr="00522EC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5241F" w:rsidRPr="00522ECC" w:rsidRDefault="0015241F" w:rsidP="0015241F">
      <w:pPr>
        <w:spacing w:after="0" w:line="408" w:lineRule="auto"/>
        <w:ind w:left="120"/>
        <w:jc w:val="center"/>
      </w:pPr>
      <w:r w:rsidRPr="00522ECC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522ECC">
        <w:rPr>
          <w:rFonts w:ascii="Times New Roman" w:hAnsi="Times New Roman"/>
          <w:b/>
          <w:color w:val="000000"/>
          <w:sz w:val="28"/>
        </w:rPr>
        <w:t>Администрация города Владивостока</w:t>
      </w:r>
      <w:bookmarkEnd w:id="1"/>
      <w:r w:rsidRPr="00522ECC">
        <w:rPr>
          <w:rFonts w:ascii="Times New Roman" w:hAnsi="Times New Roman"/>
          <w:b/>
          <w:color w:val="000000"/>
          <w:sz w:val="28"/>
        </w:rPr>
        <w:t>‌</w:t>
      </w:r>
      <w:r w:rsidRPr="00522ECC">
        <w:rPr>
          <w:rFonts w:ascii="Times New Roman" w:hAnsi="Times New Roman"/>
          <w:color w:val="000000"/>
          <w:sz w:val="28"/>
        </w:rPr>
        <w:t>​</w:t>
      </w:r>
    </w:p>
    <w:p w:rsidR="0015241F" w:rsidRPr="00522ECC" w:rsidRDefault="00E72A2D" w:rsidP="001524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«Школа № __</w:t>
      </w:r>
      <w:r w:rsidR="0015241F" w:rsidRPr="00522ECC">
        <w:rPr>
          <w:rFonts w:ascii="Times New Roman" w:hAnsi="Times New Roman"/>
          <w:b/>
          <w:color w:val="000000"/>
          <w:sz w:val="28"/>
        </w:rPr>
        <w:t>» г. Владивостока</w:t>
      </w:r>
    </w:p>
    <w:p w:rsidR="0015241F" w:rsidRPr="00522ECC" w:rsidRDefault="0015241F" w:rsidP="0015241F">
      <w:pPr>
        <w:spacing w:after="0"/>
        <w:ind w:left="120"/>
      </w:pPr>
    </w:p>
    <w:p w:rsidR="0015241F" w:rsidRPr="00522ECC" w:rsidRDefault="0015241F" w:rsidP="0015241F">
      <w:pPr>
        <w:spacing w:after="0"/>
        <w:ind w:left="120"/>
      </w:pPr>
    </w:p>
    <w:p w:rsidR="0015241F" w:rsidRPr="00522ECC" w:rsidRDefault="0015241F" w:rsidP="0015241F">
      <w:pPr>
        <w:spacing w:after="0"/>
        <w:ind w:left="120"/>
      </w:pPr>
    </w:p>
    <w:p w:rsidR="0015241F" w:rsidRPr="00522ECC" w:rsidRDefault="0015241F" w:rsidP="001524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241F" w:rsidRPr="00E2220E" w:rsidTr="006031A9">
        <w:tc>
          <w:tcPr>
            <w:tcW w:w="3114" w:type="dxa"/>
          </w:tcPr>
          <w:p w:rsidR="0015241F" w:rsidRPr="0040209D" w:rsidRDefault="0015241F" w:rsidP="006031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5241F" w:rsidRPr="008944ED" w:rsidRDefault="0015241F" w:rsidP="006031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5241F" w:rsidRDefault="0015241F" w:rsidP="006031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5241F" w:rsidRPr="008944ED" w:rsidRDefault="0015241F" w:rsidP="006031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41F" w:rsidRDefault="00E4186A" w:rsidP="00603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  </w:t>
            </w:r>
            <w:r w:rsidR="0015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«__» __   </w:t>
            </w:r>
            <w:r w:rsidR="0015241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5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5241F" w:rsidRPr="0040209D" w:rsidRDefault="0015241F" w:rsidP="006031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241F" w:rsidRPr="0040209D" w:rsidRDefault="0015241F" w:rsidP="006031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5241F" w:rsidRPr="008944ED" w:rsidRDefault="0015241F" w:rsidP="006031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15241F" w:rsidRDefault="0015241F" w:rsidP="006031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5241F" w:rsidRPr="008944ED" w:rsidRDefault="0015241F" w:rsidP="006031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41F" w:rsidRDefault="00E4186A" w:rsidP="00603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  </w:t>
            </w:r>
            <w:r w:rsidR="0015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«__» __</w:t>
            </w:r>
            <w:r w:rsidR="0015241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5241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41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5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5241F" w:rsidRPr="0040209D" w:rsidRDefault="0015241F" w:rsidP="006031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241F" w:rsidRDefault="0015241F" w:rsidP="006031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5241F" w:rsidRPr="008944ED" w:rsidRDefault="00E72A2D" w:rsidP="006031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"Школа №__</w:t>
            </w:r>
            <w:r w:rsidR="0015241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15241F" w:rsidRDefault="0015241F" w:rsidP="006031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5241F" w:rsidRPr="008944ED" w:rsidRDefault="0015241F" w:rsidP="00E72A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5241F" w:rsidRDefault="0015241F" w:rsidP="00603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№_____ от «__» 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5241F" w:rsidRPr="0040209D" w:rsidRDefault="0015241F" w:rsidP="006031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241F" w:rsidRDefault="0015241F" w:rsidP="0015241F">
      <w:pPr>
        <w:spacing w:after="0"/>
        <w:ind w:left="120"/>
      </w:pPr>
    </w:p>
    <w:p w:rsidR="0015241F" w:rsidRDefault="0015241F" w:rsidP="001524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5241F" w:rsidRDefault="0015241F" w:rsidP="0015241F">
      <w:pPr>
        <w:spacing w:after="0"/>
        <w:ind w:left="120"/>
      </w:pPr>
    </w:p>
    <w:p w:rsidR="0015241F" w:rsidRDefault="0015241F" w:rsidP="0015241F">
      <w:pPr>
        <w:spacing w:after="0"/>
        <w:ind w:left="120"/>
      </w:pPr>
    </w:p>
    <w:p w:rsidR="0015241F" w:rsidRDefault="0015241F" w:rsidP="0015241F">
      <w:pPr>
        <w:spacing w:after="0"/>
        <w:ind w:left="120"/>
      </w:pPr>
    </w:p>
    <w:p w:rsidR="0015241F" w:rsidRDefault="00A17CBB" w:rsidP="001524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АДАПТИРОВАННАЯ </w:t>
      </w:r>
      <w:r w:rsidR="0015241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241F" w:rsidRPr="00E917DA" w:rsidRDefault="0015241F" w:rsidP="0015241F">
      <w:pPr>
        <w:spacing w:after="0"/>
        <w:ind w:left="120"/>
        <w:jc w:val="center"/>
      </w:pPr>
    </w:p>
    <w:p w:rsidR="0015241F" w:rsidRPr="00E917DA" w:rsidRDefault="0015241F" w:rsidP="0015241F">
      <w:pPr>
        <w:spacing w:after="0" w:line="408" w:lineRule="auto"/>
        <w:ind w:left="120"/>
        <w:jc w:val="center"/>
      </w:pPr>
      <w:r w:rsidRPr="00E917DA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  <w:r>
        <w:rPr>
          <w:rFonts w:ascii="Times New Roman" w:hAnsi="Times New Roman"/>
          <w:b/>
          <w:color w:val="000000"/>
          <w:sz w:val="28"/>
        </w:rPr>
        <w:t xml:space="preserve"> (вариант 8.2)</w:t>
      </w:r>
      <w:r w:rsidR="00E72A2D">
        <w:rPr>
          <w:rFonts w:ascii="Times New Roman" w:hAnsi="Times New Roman"/>
          <w:b/>
          <w:color w:val="000000"/>
          <w:sz w:val="28"/>
        </w:rPr>
        <w:t>, 3 часа в неделю</w:t>
      </w:r>
      <w:bookmarkStart w:id="2" w:name="_GoBack"/>
      <w:bookmarkEnd w:id="2"/>
    </w:p>
    <w:p w:rsidR="0015241F" w:rsidRDefault="0015241F" w:rsidP="001524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обучающегося</w:t>
      </w:r>
      <w:r w:rsidRPr="00522ECC"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:rsidR="0015241F" w:rsidRDefault="00E72A2D" w:rsidP="001524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</w:t>
      </w:r>
    </w:p>
    <w:p w:rsidR="00E72A2D" w:rsidRDefault="00E72A2D" w:rsidP="001524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5241F" w:rsidRDefault="0015241F" w:rsidP="001524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5241F" w:rsidRDefault="0015241F" w:rsidP="001524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5241F" w:rsidRDefault="0015241F" w:rsidP="0015241F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41F" w:rsidRDefault="0015241F" w:rsidP="0015241F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41F" w:rsidRDefault="0015241F" w:rsidP="0015241F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41F" w:rsidRDefault="0015241F" w:rsidP="0015241F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41F" w:rsidRDefault="0015241F" w:rsidP="0015241F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241F" w:rsidRPr="00522ECC" w:rsidRDefault="0015241F" w:rsidP="0015241F">
      <w:pPr>
        <w:spacing w:after="0"/>
        <w:ind w:left="120"/>
        <w:jc w:val="center"/>
      </w:pPr>
    </w:p>
    <w:p w:rsidR="0015241F" w:rsidRPr="00522ECC" w:rsidRDefault="0015241F" w:rsidP="0015241F">
      <w:pPr>
        <w:spacing w:after="0"/>
        <w:ind w:left="120"/>
        <w:jc w:val="center"/>
      </w:pPr>
    </w:p>
    <w:p w:rsidR="0015241F" w:rsidRPr="00522ECC" w:rsidRDefault="0015241F" w:rsidP="0015241F">
      <w:pPr>
        <w:spacing w:after="0"/>
        <w:ind w:left="120"/>
        <w:jc w:val="center"/>
      </w:pPr>
    </w:p>
    <w:p w:rsidR="0015241F" w:rsidRPr="00522ECC" w:rsidRDefault="0015241F" w:rsidP="00E72A2D">
      <w:pPr>
        <w:spacing w:after="0"/>
        <w:jc w:val="center"/>
      </w:pPr>
      <w:bookmarkStart w:id="3" w:name="6efb4b3f-b311-4243-8bdc-9c68fbe3f27d"/>
      <w:r w:rsidRPr="00522ECC">
        <w:rPr>
          <w:rFonts w:ascii="Times New Roman" w:hAnsi="Times New Roman"/>
          <w:b/>
          <w:color w:val="000000"/>
          <w:sz w:val="28"/>
        </w:rPr>
        <w:t>г. Владивосток</w:t>
      </w:r>
      <w:bookmarkEnd w:id="3"/>
      <w:r w:rsidRPr="00522E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 w:rsidRPr="00522EC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522ECC">
        <w:rPr>
          <w:rFonts w:ascii="Times New Roman" w:hAnsi="Times New Roman"/>
          <w:b/>
          <w:color w:val="000000"/>
          <w:sz w:val="28"/>
        </w:rPr>
        <w:t>‌</w:t>
      </w:r>
      <w:r w:rsidRPr="00522ECC">
        <w:rPr>
          <w:rFonts w:ascii="Times New Roman" w:hAnsi="Times New Roman"/>
          <w:color w:val="000000"/>
          <w:sz w:val="28"/>
        </w:rPr>
        <w:t>​</w:t>
      </w: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1F" w:rsidRDefault="0015241F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1F" w:rsidRDefault="0015241F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1F" w:rsidRDefault="0015241F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Pr="009B2561" w:rsidRDefault="002B616E" w:rsidP="0015241F">
      <w:pPr>
        <w:pStyle w:val="14TexstOSNOVA101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МАТЕМАТИКА. 1 КЛАСС</w:t>
      </w:r>
    </w:p>
    <w:p w:rsidR="002B616E" w:rsidRPr="009B2561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 ФГОС НОО обучающихся с ОВЗ (вариант для детей с РАС); с использованием УМК «Школа России», Адаптированной основной общеобразовательной программы  ОУ.</w:t>
      </w:r>
    </w:p>
    <w:p w:rsidR="002B616E" w:rsidRPr="00B6714C" w:rsidRDefault="002B616E" w:rsidP="002B616E">
      <w:pPr>
        <w:pStyle w:val="14TexstOSNOVA101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направлена на достижение планируемых результатов и реализацию программы формирования УУД.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i/>
          <w:iCs/>
          <w:sz w:val="24"/>
          <w:szCs w:val="24"/>
        </w:rPr>
        <w:t>Общая характеристика учебного предмета математика 1 класс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Коррекционная направленность уроков математики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14C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по математике предусматривает интенсивную целенаправленную работу над усвоением учащимися специальных математических понятии и речевых формулировок условий задачи, по развитию мыслительных операций анализа, синтеза, сравнения, обобщения, симультанных и сукцесивных процессов, что отражает специфику обучения математике детей с РАС.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 xml:space="preserve">Особенности реализации: образовательный процесс по математике организуется с помощью 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 xml:space="preserve">       Место предмета в учебном плане: Согласно АООП НОО (вариант 8.2) для обучающихся с РАС на изучение математики в первом классе 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714C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2B616E" w:rsidRPr="009B2561" w:rsidRDefault="002B616E" w:rsidP="002B616E">
      <w:pPr>
        <w:pStyle w:val="14TexstOSNOVA101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Планируемые  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Называть и обозначать действия сложения и вычитания, владением таблицой сложения чисел в пределах 20 и соответствующих случаев вычитания.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Оценивать количество предметов числом и проверять сделанные оценки подсчетом в пределах 20.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Вести счет, как в прямом, так и в обратном порядке в пределах 20.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Записывать и сравнивать числа  в пределах 20.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Находить значение числового выражения в 1-2 действия в пределах 20 (без скобок).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Проводить измерение длины отрезка и длины ломаной;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Строить отрезок заданной длины;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lastRenderedPageBreak/>
        <w:t>- Вычислять длину ломаной.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Учащиеся в совместной деятельности с учителем имеют возможность научиться: 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использовать в процессе измерения знание единиц измерения длины (сантиметр, дециметр), объёма (литр) и массы (килограмм);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решать задачи в два действия на сложение и вычитание с помощью учителя и с опорой на наглядность;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определять длину данного отрезка;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- заполнять таблицу, содержащую не более трёх строк и трёх столбцов; (повышенный уровень).</w:t>
      </w:r>
    </w:p>
    <w:p w:rsidR="002B616E" w:rsidRPr="009B2561" w:rsidRDefault="002B616E" w:rsidP="002B616E">
      <w:pPr>
        <w:pStyle w:val="14TexstOSNOVA1012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 конкретизируются для каждого класса; могут быть дифференцированы по уровням. Оценивание результатов освоения учебного предмета осуществляется на основе Порядка оценивания результатов образования в ОО.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</w:p>
    <w:p w:rsidR="002B616E" w:rsidRPr="009B2561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      В рабочей  программе по математике в 1 классе  представлены две содержательные линии: «Числа и величины», «Арифметические действия» «Текстовые задачи», «Геометрические фигуры».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               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 xml:space="preserve">     Центральной задачей при изучении раздела «Числа от 1 до 20» является изучение табличного сложения и вычитания. 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     Особого внимания заслуживает рассмотрение правил о порядке арифметических действий. Здесь они усваивают, что действия выполняются  в том порядке, как они записаны: слева направо.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Pr="00B6714C">
        <w:rPr>
          <w:rFonts w:ascii="Times New Roman" w:hAnsi="Times New Roman" w:cs="Times New Roman"/>
          <w:sz w:val="24"/>
          <w:szCs w:val="24"/>
        </w:rPr>
        <w:t> Числа и операции над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 и величин.</w:t>
      </w:r>
    </w:p>
    <w:p w:rsidR="003F7211" w:rsidRDefault="003F7211"/>
    <w:p w:rsidR="002B616E" w:rsidRPr="009B2561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3552"/>
      </w:tblGrid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Количество часов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C1E4E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1E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Подготовка к изучению чисел. </w:t>
            </w:r>
            <w:r w:rsidRPr="00BC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Пространственные и временные представления</w:t>
            </w:r>
          </w:p>
        </w:tc>
        <w:tc>
          <w:tcPr>
            <w:tcW w:w="0" w:type="auto"/>
            <w:shd w:val="clear" w:color="auto" w:fill="auto"/>
          </w:tcPr>
          <w:p w:rsidR="002B616E" w:rsidRPr="00BC1E4E" w:rsidRDefault="002B616E" w:rsidP="0028612B">
            <w:pPr>
              <w:pStyle w:val="14TexstOSNOVA10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13ч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 и число 0. Нумерация 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Числа  от 1 до 10. Сложение и вычитание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 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B616E" w:rsidRPr="00B6714C" w:rsidTr="0028612B">
        <w:trPr>
          <w:trHeight w:val="392"/>
        </w:trPr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2B616E" w:rsidRPr="00B6714C" w:rsidTr="0028612B"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E" w:rsidRPr="009B2561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МАТЕМАТИКЕ</w:t>
      </w:r>
    </w:p>
    <w:p w:rsidR="002B616E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15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1384"/>
        <w:gridCol w:w="1167"/>
      </w:tblGrid>
      <w:tr w:rsidR="002B616E" w:rsidTr="002B616E">
        <w:trPr>
          <w:trHeight w:val="558"/>
        </w:trPr>
        <w:tc>
          <w:tcPr>
            <w:tcW w:w="534" w:type="dxa"/>
          </w:tcPr>
          <w:p w:rsidR="002B616E" w:rsidRPr="002B616E" w:rsidRDefault="002B616E" w:rsidP="002B6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16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43" w:type="dxa"/>
          </w:tcPr>
          <w:p w:rsidR="002B616E" w:rsidRPr="002B616E" w:rsidRDefault="002B616E" w:rsidP="002B6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16E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44" w:type="dxa"/>
          </w:tcPr>
          <w:p w:rsidR="002B616E" w:rsidRPr="002B616E" w:rsidRDefault="002B616E" w:rsidP="002B6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16E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384" w:type="dxa"/>
          </w:tcPr>
          <w:p w:rsidR="002B616E" w:rsidRPr="002B616E" w:rsidRDefault="002B616E" w:rsidP="002B6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16E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167" w:type="dxa"/>
          </w:tcPr>
          <w:p w:rsidR="002B616E" w:rsidRPr="002B616E" w:rsidRDefault="002B616E" w:rsidP="002B6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B616E"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математики</w:t>
            </w: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счет предметов, используя количественные и порядковые числительные.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  <w:r w:rsidR="00BC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«Вверху». «Внизу». «Слева». «Справа».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  <w:r w:rsidR="00BC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«Раньше». «Позже». «Сначала». «Потом». «За». «Между».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предметов. Отношения «Столько же». «Больше». «Меньше». </w:t>
            </w: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столько больше?». «На сколько меньше?». 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группы предметов «столько же», «больше на…», «меньше на…»; использовать знания в практической деятельности.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Сравнение групп предметов. 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«На столько больше (меньше)?».  Пространственные и временные представления.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9B2561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по пройденной теме; закрепить полученные знания; проверить уровень усвоения пройденного материала.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BC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«Много»,</w:t>
            </w:r>
            <w:r w:rsidR="00C9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«Один».</w:t>
            </w:r>
            <w:r w:rsidR="00C94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 и 2. </w:t>
            </w:r>
          </w:p>
          <w:p w:rsidR="002B616E" w:rsidRPr="00B6714C" w:rsidRDefault="00C94049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цифр1,</w:t>
            </w:r>
            <w:r w:rsidR="002B616E"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записывать  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Число 3. Письмо цифры 3.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 записывать  цифру натурального числа 3; правильно соотносить цифру с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числом предметов; уметь называть числа.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543" w:type="dxa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Знаки: +, -, =.«Прибавить», «вычесть», «получится».</w:t>
            </w:r>
          </w:p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Числа 1,2,3.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записывать  натуральные числа от 1 до 3; уметь использовать при чтении примеров математические термины «прибавить», «вычесть», «получится».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Число 4. Письмо цифры 4.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Число 5. Письмо цифры 5.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5. </w:t>
            </w:r>
          </w:p>
          <w:p w:rsidR="002B616E" w:rsidRPr="00B6714C" w:rsidRDefault="002B616E" w:rsidP="0028612B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 из двух слагаемых.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Узнать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точкой, кривой линией, отрезком, лучом.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2 Число от 1 до 5: получение, сравнение, запись, соотнесение числа и цифры.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знания; соотносить цифру с числом предметов; приводить примеры; сравнивать пары чисел.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Знаки: «&gt;» больше, «&lt;» меньше, «=» равно. 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числа первого десятка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 Многоугольник..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числа первого десятка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Числа 6,7. Письмо цифры 6.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Числа 8,9 Письмо цифры 8.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10. Закрепление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чисел первого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десятка; знать состав чисел от 2 до 10; различать понятия «число», «цифра».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числа первого десятка прибавлением 1; изменять длину предмета.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на….Уменьшить на…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числа первого десятка прибавлением 1; изменять длину предмета.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и решать примеры на сложение и вычитание с числом 0.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узнали? Чему  научились?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примеры, сравнивать пары чисел, делать выводы, проговаривать.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учащихся№3.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вида:□± 1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и записывать примеры, используя знаки «+», «-», «=».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 □ +1-1,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вида:□± 2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Прибавлять и вычитать число 2; пользоваться математическими терминами.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компоненты и результат сложения.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Задача (условие, вопрос).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задаче, структурных компонентах текстовых задач (условие, вопрос, решение, ответ).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составлять задачи по рисункам.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вычесть число 2. Составление и заучивание таблиц.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таблицы для случаев:□± 2.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отсчитывания по 2.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приемами сложения и вычитания для случаев: □±3.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вида:□±3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 арифметическим способом; прибавлять и вычитать число 3; сравнивать длину отрезков.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таблицы прибавления и вычитания трех.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вычесть число 3. Составление и заучивание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арифметическим способ; выделять условие и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текстовой задачи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учеников, не усвоивших таблицу сложения и вычитания числа 3.</w:t>
            </w:r>
          </w:p>
          <w:p w:rsidR="002B616E" w:rsidRPr="00B6714C" w:rsidRDefault="002B616E" w:rsidP="002B616E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таблицу сложения однозначных чисел.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671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Что узнали. Чему научились.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№ 5.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2B616E" w:rsidRPr="002B616E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Поверим себя и свои достижения.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за 1 полугодие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состава чисел от 1 до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увеличение числа на несколько единиц.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вида: □ +4 -4.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Прибавлять и вычитать число 4; пользоваться математическими терминами.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разностное сравнение.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в пределах 10.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приемы перестановка слагаемых при сложении вида: □ +5, □ +6, □ +7, □ +8, □ +9.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научились?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Знать пользоваться знанием состава чисел.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состав чисел, примеры сложения и вычитания; решать задачи.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2B616E" w:rsidRPr="00B6714C" w:rsidRDefault="00EE4E26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состав чисел; решать текстовые задачи арифметическим способом.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знания учащихся по пройденной теме.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на нахождение неизвестного слагаемого.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вида:6- □,7- □.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числа при вычитании; использовать термины при чтении записей.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вида:8- □,9- □.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вида:10- □.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Вычитать из чисел 8 и 9 однозначное число; состав чисел 8 и 9.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вычитание вида:  10- □,применяя знания состава числа 10.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Взвешивать предметы с точностью до килограмма; сравнивать предметы по массе.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последовательность чисел от 10 до  20.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чисел второго десятка из десятка и нескольких единиц.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числа, опираясь на порядок следования при счете; называть последовательность чисел от 10 до 20.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второго десятка от 11 до 20.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нумерации: </w:t>
            </w:r>
          </w:p>
          <w:p w:rsidR="002B616E" w:rsidRPr="00B6714C" w:rsidRDefault="002B616E" w:rsidP="002B616E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10 + 7, 17 – 7, 17 – 10.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вычисления, основываясь на знаниях по нумерации.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задачи; выполнять вычисления.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3" w:type="dxa"/>
          </w:tcPr>
          <w:p w:rsidR="002B616E" w:rsidRPr="002B616E" w:rsidRDefault="00EE4E26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</w:t>
            </w:r>
            <w:r w:rsidR="002B616E"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№2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задачи; выполнять вычисления.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два действия; записывать условия.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два действия; записывать условия.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 задачей в два действия.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 задач  в  два  действия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два действия; записывать условия.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 прием  сложения однозначных чисел с переходом через десяток.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</w:tcPr>
          <w:p w:rsidR="002B616E" w:rsidRDefault="002B616E" w:rsidP="0028612B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вида:?+1,?+2.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сложение и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с переходом через десяток.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вида:□ 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□ +3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с переходом через десяток.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</w:t>
            </w:r>
            <w:r w:rsidR="00EE4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□ +4.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с переходом через десяток.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вида:□ +5.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с переходом через десяток число 5? Выполнять сложение чисел с переходом через десяток; решать задачи в два действия.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rPr>
          <w:trHeight w:val="737"/>
        </w:trPr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вида:□ +6.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чисел с переходом через десяток; применять знания состава чисел.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вида:□ +7.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Прибавлять число 7 с переходом через десяток.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вида:□ +8, □ +9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Прибавлять числа8 и 9 с переходом через десяток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 сложения.</w:t>
            </w: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354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новых условиях..</w:t>
            </w: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изученного  материала</w:t>
            </w: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изученного  материала</w:t>
            </w:r>
          </w:p>
        </w:tc>
        <w:tc>
          <w:tcPr>
            <w:tcW w:w="3544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  <w:tr w:rsidR="002B616E" w:rsidTr="002B616E">
        <w:tc>
          <w:tcPr>
            <w:tcW w:w="534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3" w:type="dxa"/>
          </w:tcPr>
          <w:p w:rsidR="002B616E" w:rsidRPr="00B6714C" w:rsidRDefault="002B616E" w:rsidP="002B616E">
            <w:pPr>
              <w:pStyle w:val="14TexstOSNOVA1012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 </w:t>
            </w:r>
            <w:r w:rsidR="00EE4E2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3544" w:type="dxa"/>
          </w:tcPr>
          <w:p w:rsidR="002B616E" w:rsidRDefault="002B616E" w:rsidP="002B616E"/>
        </w:tc>
        <w:tc>
          <w:tcPr>
            <w:tcW w:w="1384" w:type="dxa"/>
          </w:tcPr>
          <w:p w:rsidR="002B616E" w:rsidRDefault="002B616E" w:rsidP="002B616E"/>
        </w:tc>
        <w:tc>
          <w:tcPr>
            <w:tcW w:w="1167" w:type="dxa"/>
          </w:tcPr>
          <w:p w:rsidR="002B616E" w:rsidRDefault="002B616E" w:rsidP="002B616E"/>
        </w:tc>
      </w:tr>
    </w:tbl>
    <w:p w:rsidR="002B616E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</w:p>
    <w:p w:rsidR="002B616E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</w:p>
    <w:p w:rsidR="002B616E" w:rsidRPr="009B2561" w:rsidRDefault="002B616E" w:rsidP="002B616E">
      <w:pPr>
        <w:pStyle w:val="14TexstOSNOVA10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61">
        <w:rPr>
          <w:rFonts w:ascii="Times New Roman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2B616E" w:rsidRPr="00B6714C" w:rsidTr="0028612B">
        <w:tc>
          <w:tcPr>
            <w:tcW w:w="2448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016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Математика. Учеб. для 1 кл. нач. шк. В 2 ч. – М.: Просвещение</w:t>
            </w:r>
          </w:p>
        </w:tc>
      </w:tr>
      <w:tr w:rsidR="002B616E" w:rsidRPr="00B6714C" w:rsidTr="0028612B">
        <w:tc>
          <w:tcPr>
            <w:tcW w:w="2448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016" w:type="dxa"/>
          </w:tcPr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Волкова. Рабочая тетрадь в 2-х частях. 1 класс. Издательство «Просвещение»  Москва</w:t>
            </w:r>
          </w:p>
          <w:p w:rsidR="002B616E" w:rsidRPr="00B6714C" w:rsidRDefault="002B616E" w:rsidP="0028612B">
            <w:pPr>
              <w:pStyle w:val="14TexstOSNOVA1012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</w:p>
        </w:tc>
      </w:tr>
    </w:tbl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</w:p>
    <w:p w:rsidR="002B616E" w:rsidRPr="009B2561" w:rsidRDefault="002B616E" w:rsidP="002B616E">
      <w:pPr>
        <w:pStyle w:val="14TexstOSNOVA1012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256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Учащиеся научатся: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Называть и обозначать действия сложения и вычитания, владением таблицой сложения чисел в пределах 20 и соответствующих случаев вычитания.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Оценивать количество предметов числом и проверять сделанные оценки подсчетом в пределах 20.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Вести счет, как в прямом, так и в обратном порядке в пределах 20.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Записывать и сравнивать числа  в пределах 20.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Находить значение числового выражения в 1-2 действия в пределах 20 (без скобок).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Проводить измерение длины отрезка и длины ломаной;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Строить отрезок заданной длины;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Вычислять длину ломаной.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lastRenderedPageBreak/>
        <w:t>Учащиеся в совместной деятельности с учителем имеют возможность научиться: 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использовать в процессе измерения знание единиц измерения длины (сантиметр, дециметр), объёма (литр) и массы (килограмм);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решать задачи в два действия на сложение и вычитание с помощью учителя и с опорой на наглядность;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определять длину данного отрезка;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- заполнять таблицу, содержащую не более трёх строк и трёх столбцов; (повышенный уровень).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</w:pPr>
      <w:r w:rsidRPr="00B6714C">
        <w:rPr>
          <w:rFonts w:ascii="Times New Roman" w:hAnsi="Times New Roman" w:cs="Times New Roman"/>
          <w:sz w:val="24"/>
          <w:szCs w:val="24"/>
        </w:rPr>
        <w:t>Оценивание результатов освоения учебного предмета осуществляется на основе Порядка оценивания результатов образования 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16E" w:rsidRPr="00B6714C" w:rsidRDefault="002B616E" w:rsidP="002B616E">
      <w:pPr>
        <w:pStyle w:val="14TexstOSNOVA1012"/>
        <w:rPr>
          <w:rFonts w:ascii="Times New Roman" w:hAnsi="Times New Roman" w:cs="Times New Roman"/>
          <w:sz w:val="24"/>
          <w:szCs w:val="24"/>
        </w:rPr>
        <w:sectPr w:rsidR="002B616E" w:rsidRPr="00B6714C" w:rsidSect="009B2561">
          <w:footerReference w:type="default" r:id="rId6"/>
          <w:footnotePr>
            <w:numRestart w:val="eachPage"/>
          </w:footnotePr>
          <w:pgSz w:w="11906" w:h="16838"/>
          <w:pgMar w:top="0" w:right="991" w:bottom="1134" w:left="993" w:header="709" w:footer="709" w:gutter="0"/>
          <w:paperSrc w:first="15" w:other="15"/>
          <w:cols w:space="708"/>
          <w:docGrid w:linePitch="360"/>
        </w:sectPr>
      </w:pPr>
    </w:p>
    <w:p w:rsidR="002B616E" w:rsidRDefault="002B616E"/>
    <w:sectPr w:rsidR="002B616E" w:rsidSect="002B616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5E" w:rsidRDefault="0082665E">
      <w:pPr>
        <w:spacing w:after="0" w:line="240" w:lineRule="auto"/>
      </w:pPr>
      <w:r>
        <w:separator/>
      </w:r>
    </w:p>
  </w:endnote>
  <w:endnote w:type="continuationSeparator" w:id="0">
    <w:p w:rsidR="0082665E" w:rsidRDefault="0082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700685"/>
      <w:docPartObj>
        <w:docPartGallery w:val="Page Numbers (Bottom of Page)"/>
        <w:docPartUnique/>
      </w:docPartObj>
    </w:sdtPr>
    <w:sdtEndPr/>
    <w:sdtContent>
      <w:p w:rsidR="009B2561" w:rsidRDefault="002B61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2D">
          <w:rPr>
            <w:noProof/>
          </w:rPr>
          <w:t>1</w:t>
        </w:r>
        <w:r>
          <w:fldChar w:fldCharType="end"/>
        </w:r>
      </w:p>
    </w:sdtContent>
  </w:sdt>
  <w:p w:rsidR="009B2561" w:rsidRDefault="008266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5E" w:rsidRDefault="0082665E">
      <w:pPr>
        <w:spacing w:after="0" w:line="240" w:lineRule="auto"/>
      </w:pPr>
      <w:r>
        <w:separator/>
      </w:r>
    </w:p>
  </w:footnote>
  <w:footnote w:type="continuationSeparator" w:id="0">
    <w:p w:rsidR="0082665E" w:rsidRDefault="0082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6E"/>
    <w:rsid w:val="0015241F"/>
    <w:rsid w:val="002B616E"/>
    <w:rsid w:val="003B5300"/>
    <w:rsid w:val="003B7553"/>
    <w:rsid w:val="003F7211"/>
    <w:rsid w:val="00440AE9"/>
    <w:rsid w:val="00635C1D"/>
    <w:rsid w:val="0082665E"/>
    <w:rsid w:val="00A17CBB"/>
    <w:rsid w:val="00BC1E4E"/>
    <w:rsid w:val="00C94049"/>
    <w:rsid w:val="00E16435"/>
    <w:rsid w:val="00E4186A"/>
    <w:rsid w:val="00E53FCF"/>
    <w:rsid w:val="00E72A2D"/>
    <w:rsid w:val="00E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D32A"/>
  <w15:docId w15:val="{A999191A-5B09-4431-B52A-F315F47F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qFormat/>
    <w:rsid w:val="002B616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B616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616E"/>
    <w:rPr>
      <w:rFonts w:eastAsiaTheme="minorEastAsia"/>
      <w:sz w:val="24"/>
      <w:szCs w:val="24"/>
      <w:lang w:eastAsia="ru-RU"/>
    </w:rPr>
  </w:style>
  <w:style w:type="table" w:styleId="a5">
    <w:name w:val="Table Grid"/>
    <w:basedOn w:val="a1"/>
    <w:uiPriority w:val="59"/>
    <w:rsid w:val="002B6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2951</Words>
  <Characters>16821</Characters>
  <Application>Microsoft Office Word</Application>
  <DocSecurity>0</DocSecurity>
  <Lines>140</Lines>
  <Paragraphs>39</Paragraphs>
  <ScaleCrop>false</ScaleCrop>
  <Company>МБОУ СОШ №2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ws211</dc:creator>
  <cp:keywords/>
  <dc:description/>
  <cp:lastModifiedBy>user</cp:lastModifiedBy>
  <cp:revision>11</cp:revision>
  <dcterms:created xsi:type="dcterms:W3CDTF">2019-10-02T14:51:00Z</dcterms:created>
  <dcterms:modified xsi:type="dcterms:W3CDTF">2024-02-01T05:13:00Z</dcterms:modified>
</cp:coreProperties>
</file>