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0D" w:rsidRPr="00D5100D" w:rsidRDefault="00EA0D75" w:rsidP="00D5100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ПОДХОДЫ К ИСПОЛЬЗОВАНИЮ</w:t>
      </w:r>
      <w:r w:rsidR="00D5100D" w:rsidRPr="00D5100D">
        <w:rPr>
          <w:b/>
        </w:rPr>
        <w:t xml:space="preserve"> НАГЛЯДНЫХ СРЕДСТВ ОБУЧЕНИЯ НА УРОКАХ </w:t>
      </w:r>
      <w:r w:rsidR="00E451BA">
        <w:rPr>
          <w:b/>
        </w:rPr>
        <w:t xml:space="preserve">ВСЕОБЩЕЙ </w:t>
      </w:r>
      <w:r w:rsidR="00D5100D" w:rsidRPr="00D5100D">
        <w:rPr>
          <w:b/>
        </w:rPr>
        <w:t xml:space="preserve">ИСТОРИИ В </w:t>
      </w:r>
      <w:r>
        <w:rPr>
          <w:b/>
        </w:rPr>
        <w:t xml:space="preserve">РАМКАХ </w:t>
      </w:r>
      <w:r w:rsidR="00D5100D" w:rsidRPr="00D5100D">
        <w:rPr>
          <w:b/>
        </w:rPr>
        <w:t>ФГОС</w:t>
      </w:r>
    </w:p>
    <w:p w:rsidR="00D5100D" w:rsidRDefault="00D5100D" w:rsidP="00D5100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5100D" w:rsidRPr="00D5100D" w:rsidRDefault="00D5100D" w:rsidP="00D5100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5100D">
        <w:rPr>
          <w:b/>
        </w:rPr>
        <w:t>А.А. Щербатых. МБОУ СОШ с УИОП № 8 г. Воронеж</w:t>
      </w:r>
    </w:p>
    <w:p w:rsidR="00D5100D" w:rsidRDefault="00D5100D" w:rsidP="00D5100D">
      <w:pPr>
        <w:spacing w:line="276" w:lineRule="auto"/>
        <w:ind w:firstLine="709"/>
        <w:jc w:val="both"/>
        <w:rPr>
          <w:b/>
        </w:rPr>
      </w:pP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>В практике наметились два пути организации активной познавательной деятельности учащихся в процессе</w:t>
      </w:r>
      <w:r w:rsidR="00EA0D75">
        <w:rPr>
          <w:sz w:val="22"/>
        </w:rPr>
        <w:t xml:space="preserve"> изучения нового материала</w:t>
      </w:r>
      <w:r w:rsidRPr="00606AFE">
        <w:rPr>
          <w:sz w:val="22"/>
        </w:rPr>
        <w:t>.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>Первый путь - это придание рассказу такой формы, которая как бы превращает учащихся из слушателей в «свидетелей» и даже «участников» событий и явлений. При этом возникает «внутренняя активность» учащихся, связанная с их напряженным вниманием и повышенным интересом.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Разработаны следующие приемы конкретизации, применяемые в процессе устного изложения материала: 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а) картинный рассказ, включающий яркие эпизоды (например, о быте феодалов); 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б) рассказ в форме «путешествия в прошлое», способствующий тому, что учащиеся мысленно переносятся в далекую от нас эпоху благодаря созданию «иллюзии участия» (например, рассказ о культуре Византии); 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>в) прием персонификации исторических процессов и явлений, когда типичные факты воплощены в судьбе исторического лица;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г) прием драматизации исторических процессов и явлений, когда типичные факты представлены в виде столкновения нескольких исторических или вымышленных лиц; 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>д) введение в изложение занимательных деталей и подробностей, делающих более конкретными и "близкими" описываемые события и явления.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>Проверка эффективности этих приемов показала большую силу их воздействия на воображение и память</w:t>
      </w:r>
      <w:r w:rsidR="00EA0D75">
        <w:rPr>
          <w:sz w:val="22"/>
        </w:rPr>
        <w:t xml:space="preserve"> учащихся</w:t>
      </w:r>
      <w:r w:rsidRPr="00606AFE">
        <w:rPr>
          <w:rStyle w:val="a3"/>
          <w:sz w:val="22"/>
          <w:szCs w:val="24"/>
        </w:rPr>
        <w:footnoteReference w:id="1"/>
      </w:r>
      <w:r w:rsidRPr="00606AFE">
        <w:rPr>
          <w:sz w:val="22"/>
        </w:rPr>
        <w:t>.</w:t>
      </w:r>
    </w:p>
    <w:p w:rsidR="005051A1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Второй путь организации активной познавательной деятельности учащихся в процессе устного изложения материала - это проблемное изложение на основе создания проблемных ситуаций и, постановки проблемных заданий. 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Работая с наглядными </w:t>
      </w:r>
      <w:bookmarkStart w:id="0" w:name="_GoBack"/>
      <w:bookmarkEnd w:id="0"/>
      <w:r w:rsidRPr="00606AFE">
        <w:rPr>
          <w:sz w:val="22"/>
        </w:rPr>
        <w:t xml:space="preserve">пособиями, особенно с иллюстрациями учебника, необходимо формировать у школьников отношение к ним как к важнейшему источнику знаний. На это должны быть нацелены и задания к иллюстрациям. Наглядность - непременное условие создания у учащихся конкретных образных представлений. Л. В. </w:t>
      </w:r>
      <w:proofErr w:type="spellStart"/>
      <w:r w:rsidRPr="00606AFE">
        <w:rPr>
          <w:sz w:val="22"/>
        </w:rPr>
        <w:t>Занков</w:t>
      </w:r>
      <w:proofErr w:type="spellEnd"/>
      <w:r w:rsidRPr="00606AFE">
        <w:rPr>
          <w:sz w:val="22"/>
        </w:rPr>
        <w:t xml:space="preserve">, отмечает четыре различные формы сочетания использования наглядных пособий со словом учителя: 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1) с помощью слова учитель руководит наблюдением и анализом наглядного объекта, а знания о содержании объекта, о его характерных чертах и особенностях учащиеся извлекают путем наблюдения и анализа содержания самого наглядного объекта; 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2) с помощью слова учитель на основе наблюдений школьниками наглядных объектов и на базе имеющихся у них знаний ведет учащихся к осмыслению существенных связей явлений; 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3) сведения о содержании наглядного пособия учащиеся получают из словесных объяснений педагога, а наглядные средства служат подтверждением или конкретизацией этих сообщений; </w:t>
      </w:r>
    </w:p>
    <w:p w:rsidR="00D5100D" w:rsidRPr="00606AFE" w:rsidRDefault="00D5100D" w:rsidP="005051A1">
      <w:pPr>
        <w:ind w:firstLine="709"/>
        <w:jc w:val="both"/>
        <w:rPr>
          <w:sz w:val="22"/>
        </w:rPr>
      </w:pPr>
      <w:r w:rsidRPr="00606AFE">
        <w:rPr>
          <w:sz w:val="22"/>
        </w:rPr>
        <w:t>4) учитель, опираясь на наблюдения школьников, обобщает сказанное ими, делает выводы</w:t>
      </w:r>
      <w:r w:rsidRPr="00606AFE">
        <w:rPr>
          <w:rStyle w:val="a3"/>
          <w:sz w:val="22"/>
          <w:szCs w:val="24"/>
        </w:rPr>
        <w:footnoteReference w:id="2"/>
      </w:r>
      <w:r w:rsidRPr="00606AFE">
        <w:rPr>
          <w:sz w:val="22"/>
        </w:rPr>
        <w:t>.</w:t>
      </w:r>
    </w:p>
    <w:p w:rsidR="00D5100D" w:rsidRPr="00606AFE" w:rsidRDefault="005051A1" w:rsidP="00606AFE">
      <w:pPr>
        <w:ind w:firstLine="709"/>
        <w:jc w:val="both"/>
        <w:rPr>
          <w:sz w:val="22"/>
        </w:rPr>
      </w:pPr>
      <w:r w:rsidRPr="00606AFE">
        <w:rPr>
          <w:sz w:val="22"/>
        </w:rPr>
        <w:t xml:space="preserve">Таким образом, </w:t>
      </w:r>
      <w:proofErr w:type="gramStart"/>
      <w:r w:rsidRPr="00606AFE">
        <w:rPr>
          <w:sz w:val="22"/>
        </w:rPr>
        <w:t>н</w:t>
      </w:r>
      <w:r w:rsidR="00D5100D" w:rsidRPr="00606AFE">
        <w:rPr>
          <w:sz w:val="22"/>
        </w:rPr>
        <w:t xml:space="preserve">а </w:t>
      </w:r>
      <w:r w:rsidR="00304D61">
        <w:rPr>
          <w:sz w:val="22"/>
        </w:rPr>
        <w:t xml:space="preserve"> современных</w:t>
      </w:r>
      <w:proofErr w:type="gramEnd"/>
      <w:r w:rsidR="00304D61">
        <w:rPr>
          <w:sz w:val="22"/>
        </w:rPr>
        <w:t xml:space="preserve"> </w:t>
      </w:r>
      <w:r w:rsidR="00D5100D" w:rsidRPr="00606AFE">
        <w:rPr>
          <w:sz w:val="22"/>
        </w:rPr>
        <w:t>уроках истории используются все названные формы сочетания слова и наглядности, но чаще всего первая и вторая, так как они в большей степени содействуют активности учащихся и самостоятельности их работы.</w:t>
      </w:r>
    </w:p>
    <w:p w:rsidR="00D5100D" w:rsidRPr="00606AFE" w:rsidRDefault="00D5100D" w:rsidP="00606AFE">
      <w:pPr>
        <w:ind w:firstLine="709"/>
        <w:jc w:val="center"/>
        <w:rPr>
          <w:b/>
          <w:sz w:val="22"/>
        </w:rPr>
      </w:pPr>
      <w:r w:rsidRPr="00606AFE">
        <w:rPr>
          <w:b/>
          <w:sz w:val="22"/>
        </w:rPr>
        <w:t>Литература</w:t>
      </w:r>
    </w:p>
    <w:p w:rsidR="00D5100D" w:rsidRPr="00606AFE" w:rsidRDefault="00D5100D" w:rsidP="00606AFE">
      <w:pPr>
        <w:ind w:firstLine="708"/>
        <w:jc w:val="both"/>
        <w:rPr>
          <w:b/>
          <w:sz w:val="22"/>
        </w:rPr>
      </w:pPr>
      <w:r w:rsidRPr="00606AFE">
        <w:rPr>
          <w:sz w:val="22"/>
        </w:rPr>
        <w:t xml:space="preserve">1. </w:t>
      </w:r>
      <w:proofErr w:type="spellStart"/>
      <w:r w:rsidRPr="00606AFE">
        <w:rPr>
          <w:sz w:val="22"/>
        </w:rPr>
        <w:t>Занков</w:t>
      </w:r>
      <w:proofErr w:type="spellEnd"/>
      <w:r w:rsidRPr="00606AFE">
        <w:rPr>
          <w:sz w:val="22"/>
        </w:rPr>
        <w:t xml:space="preserve"> Л.В. Наглядность обучения / Л.В. </w:t>
      </w:r>
      <w:proofErr w:type="spellStart"/>
      <w:r w:rsidRPr="00606AFE">
        <w:rPr>
          <w:sz w:val="22"/>
        </w:rPr>
        <w:t>Занков</w:t>
      </w:r>
      <w:proofErr w:type="spellEnd"/>
      <w:r w:rsidRPr="00606AFE">
        <w:rPr>
          <w:sz w:val="22"/>
        </w:rPr>
        <w:t xml:space="preserve"> // Педагогическая энциклопедия в 4-х томах. Т. 3 – М.: Педагогика, 2009.- С. 276.</w:t>
      </w:r>
    </w:p>
    <w:p w:rsidR="0003485D" w:rsidRPr="00606AFE" w:rsidRDefault="00D5100D" w:rsidP="005051A1">
      <w:pPr>
        <w:pStyle w:val="a4"/>
        <w:ind w:firstLine="708"/>
        <w:rPr>
          <w:sz w:val="22"/>
          <w:szCs w:val="24"/>
        </w:rPr>
      </w:pPr>
      <w:r w:rsidRPr="00606AFE">
        <w:rPr>
          <w:sz w:val="22"/>
          <w:szCs w:val="24"/>
        </w:rPr>
        <w:t>2. Методика обучения истории древнего мира и средних веков в V-VI классах, под ред. Ф. П. Коровина и Н.И.Запорожец. Пособие для учителей. - М.: Просвещение, 2011. - С. 229.</w:t>
      </w:r>
    </w:p>
    <w:sectPr w:rsidR="0003485D" w:rsidRPr="00606AFE" w:rsidSect="0003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A9" w:rsidRDefault="009750A9" w:rsidP="00D5100D">
      <w:r>
        <w:separator/>
      </w:r>
    </w:p>
  </w:endnote>
  <w:endnote w:type="continuationSeparator" w:id="0">
    <w:p w:rsidR="009750A9" w:rsidRDefault="009750A9" w:rsidP="00D5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A9" w:rsidRDefault="009750A9" w:rsidP="00D5100D">
      <w:r>
        <w:separator/>
      </w:r>
    </w:p>
  </w:footnote>
  <w:footnote w:type="continuationSeparator" w:id="0">
    <w:p w:rsidR="009750A9" w:rsidRDefault="009750A9" w:rsidP="00D5100D">
      <w:r>
        <w:continuationSeparator/>
      </w:r>
    </w:p>
  </w:footnote>
  <w:footnote w:id="1">
    <w:p w:rsidR="00D5100D" w:rsidRPr="000076AC" w:rsidRDefault="00D5100D" w:rsidP="00D5100D">
      <w:pPr>
        <w:pStyle w:val="a4"/>
      </w:pPr>
      <w:r w:rsidRPr="000076AC">
        <w:rPr>
          <w:rStyle w:val="a3"/>
          <w:sz w:val="20"/>
          <w:szCs w:val="20"/>
        </w:rPr>
        <w:footnoteRef/>
      </w:r>
      <w:r w:rsidRPr="000076AC">
        <w:t xml:space="preserve"> Методика обучения истории древнего мира и средних веков в V-VI классах, под ред. Ф. П. Коровина и Н.И.Запорожец. Пособие для учителей. </w:t>
      </w:r>
      <w:r>
        <w:t>- М.: Просвещение, 2011. - С. 229</w:t>
      </w:r>
      <w:r w:rsidRPr="000076AC">
        <w:t>.</w:t>
      </w:r>
    </w:p>
  </w:footnote>
  <w:footnote w:id="2">
    <w:p w:rsidR="00D5100D" w:rsidRPr="00857DC3" w:rsidRDefault="00D5100D" w:rsidP="00D5100D">
      <w:pPr>
        <w:pStyle w:val="a4"/>
      </w:pPr>
      <w:r w:rsidRPr="00857DC3">
        <w:rPr>
          <w:rStyle w:val="a3"/>
          <w:sz w:val="20"/>
          <w:szCs w:val="20"/>
        </w:rPr>
        <w:footnoteRef/>
      </w:r>
      <w:r w:rsidRPr="00857DC3">
        <w:t xml:space="preserve"> </w:t>
      </w:r>
      <w:proofErr w:type="spellStart"/>
      <w:r w:rsidRPr="00857DC3">
        <w:t>Занков</w:t>
      </w:r>
      <w:proofErr w:type="spellEnd"/>
      <w:r w:rsidRPr="00857DC3">
        <w:t xml:space="preserve"> Л.В. Наглядность обучения / Л.В. </w:t>
      </w:r>
      <w:proofErr w:type="spellStart"/>
      <w:r w:rsidRPr="00857DC3">
        <w:t>Занков</w:t>
      </w:r>
      <w:proofErr w:type="spellEnd"/>
      <w:r w:rsidRPr="00857DC3">
        <w:t xml:space="preserve"> // Педагогическая энциклопедия в 4-х томах. Т. 3 – М.:</w:t>
      </w:r>
      <w:r w:rsidR="00E451BA">
        <w:t xml:space="preserve"> Педагогика, </w:t>
      </w:r>
      <w:proofErr w:type="gramStart"/>
      <w:r w:rsidR="00E451BA">
        <w:t>2015</w:t>
      </w:r>
      <w:r>
        <w:t>.-</w:t>
      </w:r>
      <w:proofErr w:type="gramEnd"/>
      <w:r>
        <w:t xml:space="preserve"> С. 276</w:t>
      </w:r>
      <w:r w:rsidRPr="00857DC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0D"/>
    <w:rsid w:val="0003485D"/>
    <w:rsid w:val="00304D61"/>
    <w:rsid w:val="005051A1"/>
    <w:rsid w:val="00606AFE"/>
    <w:rsid w:val="006B1201"/>
    <w:rsid w:val="007E505A"/>
    <w:rsid w:val="009750A9"/>
    <w:rsid w:val="00CF3067"/>
    <w:rsid w:val="00D5100D"/>
    <w:rsid w:val="00E451BA"/>
    <w:rsid w:val="00E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0925"/>
  <w15:docId w15:val="{2B010C1F-62B4-4020-B389-B652F98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D5100D"/>
    <w:rPr>
      <w:sz w:val="28"/>
      <w:szCs w:val="28"/>
      <w:vertAlign w:val="superscript"/>
    </w:rPr>
  </w:style>
  <w:style w:type="paragraph" w:styleId="a4">
    <w:name w:val="footnote text"/>
    <w:basedOn w:val="a"/>
    <w:link w:val="a5"/>
    <w:autoRedefine/>
    <w:semiHidden/>
    <w:rsid w:val="00D5100D"/>
    <w:pPr>
      <w:autoSpaceDE w:val="0"/>
      <w:autoSpaceDN w:val="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51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B6A6B-4941-43D3-9909-BA00B121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Щербатых</cp:lastModifiedBy>
  <cp:revision>9</cp:revision>
  <dcterms:created xsi:type="dcterms:W3CDTF">2019-02-10T09:05:00Z</dcterms:created>
  <dcterms:modified xsi:type="dcterms:W3CDTF">2021-01-21T19:13:00Z</dcterms:modified>
</cp:coreProperties>
</file>