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228D" w14:textId="77777777" w:rsidR="00482216" w:rsidRPr="001D3D7F" w:rsidRDefault="005E4F4B" w:rsidP="005E4F4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«ДИНАМИКА ЦЕННОСТЕЙ СОВРЕМЕННОЙ МОЛОДЁЖИ В ОБРАЗОВАТЕЛЬНОЙ СРЕДЕ</w:t>
      </w:r>
      <w:r w:rsidR="00482216" w:rsidRPr="001D3D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14:paraId="70FE658B" w14:textId="3B98F272" w:rsidR="005E4F4B" w:rsidRPr="001D3D7F" w:rsidRDefault="005E4F4B" w:rsidP="005E4F4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="001D3D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</w:t>
      </w:r>
    </w:p>
    <w:p w14:paraId="6A8A7C1B" w14:textId="2A05463A" w:rsidR="005E4F4B" w:rsidRPr="00205A2A" w:rsidRDefault="005E4F4B" w:rsidP="005E4F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1D3D7F"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05A2A"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едагог-психолог: Николаева Наталия </w:t>
      </w:r>
      <w:r w:rsidR="001D3D7F"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>икентьевна</w:t>
      </w:r>
    </w:p>
    <w:p w14:paraId="5DC80654" w14:textId="77777777" w:rsidR="001D3D7F" w:rsidRPr="00205A2A" w:rsidRDefault="005E4F4B" w:rsidP="005E4F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1D3D7F"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Новосибирский колледж автосервиса и Дорожного  </w:t>
      </w:r>
    </w:p>
    <w:p w14:paraId="5DA79B48" w14:textId="69186FF0" w:rsidR="005E4F4B" w:rsidRPr="00205A2A" w:rsidRDefault="005E4F4B" w:rsidP="005E4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1D3D7F" w:rsidRP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05A2A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</w:t>
      </w:r>
    </w:p>
    <w:p w14:paraId="01FD0009" w14:textId="77777777" w:rsidR="005E4F4B" w:rsidRPr="001D3D7F" w:rsidRDefault="005E4F4B" w:rsidP="005E4F4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1F71BCE" w14:textId="77777777" w:rsidR="00B316AA" w:rsidRPr="001D3D7F" w:rsidRDefault="00051837" w:rsidP="00230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системы жизненных ценностей современной молодёжи в нынешних условиях риска и неопределённости прослеживается как на федеральном, так и на региональном уровне страны. В переходные кризисные периоды развития общества</w:t>
      </w:r>
      <w:r w:rsidR="006D0010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новые ценностные ориентации, новые потребности и интересы. Процессы социализации, перестав быть традиционными, но так и не став по своей специфике инновационными, чаще всего носят непредсказуемый, стихийный и малоуправляемый характер</w:t>
      </w:r>
      <w:r w:rsidR="00A27B59" w:rsidRP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6D0010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F29311" w14:textId="77777777" w:rsidR="00B316AA" w:rsidRPr="001D3D7F" w:rsidRDefault="006D0010" w:rsidP="00230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 затруднением для эффективности деятельности институтов социализации молодёжи является отсутствие чётко очерченного образа будущего и ближайших перспектив развития общества как целого социального организма, отсутствие единой структуры. Следствием этого затруднения является недоверие молодёжи к существующим институтам социализации и ценностной системе общества, рост влияния на молодёжь десоциализирующих факторов в условиях снижения социальных гарантий, неизбежный конфликт инновационного потенциала молодёжи с его институционными формами</w:t>
      </w:r>
      <w:r w:rsidR="00A27B59" w:rsidRP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00CCDD" w14:textId="77777777" w:rsidR="00B316AA" w:rsidRPr="001D3D7F" w:rsidRDefault="006D0010" w:rsidP="00230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современном российском обществе с неизбежностью привели к значительным сдвигам в системе ценностных ориентаций молодого поколения, мотивации выбора сферы профессиональной деятельности. В этот жизненный период у молодых людей на первый план выходят проблемы, связанные с переосмыслением окружающего мира, ценностных представлений, мировоззрения в целом. У молодых людей обостряется интерес к созданию своего образа в будущей профессии</w:t>
      </w:r>
      <w:r w:rsidR="00A27B59" w:rsidRP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сегодня в условиях социальных рисков</w:t>
      </w:r>
      <w:r w:rsidR="00B316AA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(последствия мирового финансово-экономического кризиса, безработица, угроза возникновения террористических актов и др.) вырисовывается новый ценностно-ориентированный человек, увеличивающий роль своей индивидуализации, выбирающий свои ценности и принимающий в соответствии с ними решения, что является </w:t>
      </w:r>
      <w:r w:rsidR="00B316AA" w:rsidRPr="001D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проблемой</w:t>
      </w:r>
      <w:r w:rsidR="00B316AA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изучении нашего вопроса. </w:t>
      </w:r>
    </w:p>
    <w:p w14:paraId="51C02462" w14:textId="77777777" w:rsidR="00051837" w:rsidRPr="001D3D7F" w:rsidRDefault="00B316AA" w:rsidP="00230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современной молодёжи на материальное благополучие, являясь достаточно сильным, всё же уступает духовным ценностям, таким как «благополучие во взаимоотношениях с близкими», «здоровье», «карьера» и другие. С другой стороны, материальное благополучие может пока недооцениваться по причине того, что большинство молодых людей живут на средства родителей, у них отсутствует собственная семья, которую необходимо содержать.</w:t>
      </w:r>
    </w:p>
    <w:p w14:paraId="5340A53B" w14:textId="77777777" w:rsidR="00F6750C" w:rsidRPr="001D3D7F" w:rsidRDefault="00F6750C" w:rsidP="00D23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в любой социальной сфере и даже в сфере Автосервиса и дорожного хозяйства, требуются «нравственно-здоровые», перспективные молодые специалисты. Ведь именно молодежь является активатором жизненной машины.</w:t>
      </w:r>
      <w:r w:rsidR="004828CE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 страниц газет и журналов, с экрана телевизора можно услышать упреки молодежи в аморальности, в отказе от традиционных для россиян ценностей, в </w:t>
      </w:r>
      <w:hyperlink r:id="rId5" w:tooltip="Меркантилизм" w:history="1">
        <w:r w:rsidRPr="001D3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меркантилизме</w:t>
        </w:r>
      </w:hyperlink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отказе от патриотизма. Так ли это? </w:t>
      </w:r>
    </w:p>
    <w:p w14:paraId="720FBC45" w14:textId="77777777" w:rsidR="00D23E80" w:rsidRPr="001D3D7F" w:rsidRDefault="00D23E80" w:rsidP="00D23E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работы: 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Исследовать, нравственные ценности, являющиеся приоритетными для современной молодежи.</w:t>
      </w:r>
    </w:p>
    <w:p w14:paraId="60B69C39" w14:textId="77777777" w:rsidR="00D23E80" w:rsidRPr="001D3D7F" w:rsidRDefault="00D23E80" w:rsidP="00D23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исследования:</w:t>
      </w:r>
    </w:p>
    <w:p w14:paraId="58942BF8" w14:textId="77777777" w:rsidR="00D23E80" w:rsidRPr="001D3D7F" w:rsidRDefault="00D23E80" w:rsidP="00D23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отечественную психолого-педагогическую литературу, научные статьи, по данной проблеме;</w:t>
      </w:r>
    </w:p>
    <w:p w14:paraId="4767AD33" w14:textId="77777777" w:rsidR="00D23E80" w:rsidRPr="001D3D7F" w:rsidRDefault="00D23E80" w:rsidP="00D23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2.Составить анкету, для проведения исследования;</w:t>
      </w:r>
    </w:p>
    <w:p w14:paraId="6F6C4AC7" w14:textId="77777777" w:rsidR="00D23E80" w:rsidRPr="001D3D7F" w:rsidRDefault="00D23E80" w:rsidP="00D23E8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анкетирование среди обучающихся;</w:t>
      </w:r>
    </w:p>
    <w:p w14:paraId="287D988C" w14:textId="77777777" w:rsidR="00A111F9" w:rsidRDefault="00D23E80" w:rsidP="00A111F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4.Обработать полученные анкетные данные и оформить результаты.</w:t>
      </w:r>
    </w:p>
    <w:p w14:paraId="75520E32" w14:textId="77777777" w:rsidR="00A111F9" w:rsidRDefault="00A111F9" w:rsidP="00A111F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color w:val="000000"/>
          <w:sz w:val="28"/>
          <w:szCs w:val="28"/>
        </w:rPr>
        <w:t>Ценностные ориентации – одно из важнейших образований в структуре сознания и самосознания человека, так как именно они отражают его характеристики как личности. Процесс социализации как передачи молодому поколению норм и традиций, выработанных предшествующими поколениями, нарушился, т.к. кардинально изменилась идеология. Старшему поколению сложно адаптироваться в нынешних условиях, сохраняя прежнюю систему ценностей; молодому поколению еще сложнее в этом плане, т.к. у него своей системы ценностей еще нет, а если и есть, то условная… и вообще ценности как таковые для молодежи относительны</w:t>
      </w:r>
      <w:r w:rsidR="00A27B59" w:rsidRPr="00A27B59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F77E1C" w14:textId="77777777" w:rsidR="006C720D" w:rsidRPr="001D3D7F" w:rsidRDefault="006C720D" w:rsidP="006C72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Эмпирическое </w:t>
      </w:r>
      <w:r w:rsidR="00A111F9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</w:t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A111F9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</w:t>
      </w:r>
      <w:r w:rsidRPr="001D3D7F">
        <w:rPr>
          <w:color w:val="000000"/>
          <w:sz w:val="28"/>
          <w:szCs w:val="28"/>
        </w:rPr>
        <w:t xml:space="preserve"> 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«Автосервиса и дорожного хозяйства», Специальность «Мастер по ремонту и обслуживанию автомобилей» и «Техник по обслуживанию и ремонту автомобильного транспорта». </w:t>
      </w:r>
    </w:p>
    <w:p w14:paraId="1CADF262" w14:textId="77777777" w:rsidR="006C720D" w:rsidRPr="001D3D7F" w:rsidRDefault="006C720D" w:rsidP="006C72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 представлена обучающимися 1 и 4 курсов в коли</w:t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80 человек, возраста   16</w:t>
      </w:r>
      <w:r w:rsidR="0090289B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83856E4" w14:textId="77777777" w:rsidR="006C720D" w:rsidRPr="001D3D7F" w:rsidRDefault="006C720D" w:rsidP="006C72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экспериментальных данных, использовалась анкета с рядом вопросов, раскрывающих ценности современной молодёжи. Для обучающихся выпускного курса, был добавлен вопрос, содержащий в себе информацию о полезности (не полезности) образовательной среды колледжа.</w:t>
      </w:r>
    </w:p>
    <w:p w14:paraId="046A5900" w14:textId="77777777" w:rsidR="006C720D" w:rsidRDefault="006C720D" w:rsidP="006C72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анкетирования представлены в виде графиков- </w:t>
      </w:r>
      <w:r w:rsidR="00146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4F4B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14:paraId="7EE50540" w14:textId="77777777" w:rsidR="00886D8F" w:rsidRDefault="004A2288" w:rsidP="004A228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Возрастные группы обучающихся</w:t>
      </w:r>
    </w:p>
    <w:p w14:paraId="3307678E" w14:textId="77777777" w:rsidR="004A2288" w:rsidRPr="001D3D7F" w:rsidRDefault="004A2288" w:rsidP="004A228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276"/>
        <w:gridCol w:w="1134"/>
        <w:gridCol w:w="992"/>
        <w:gridCol w:w="1134"/>
      </w:tblGrid>
      <w:tr w:rsidR="004B6830" w:rsidRPr="001D3D7F" w14:paraId="48DE3CBA" w14:textId="77777777" w:rsidTr="00BA4D0D">
        <w:tc>
          <w:tcPr>
            <w:tcW w:w="1696" w:type="dxa"/>
          </w:tcPr>
          <w:p w14:paraId="3E1C7D71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276" w:type="dxa"/>
          </w:tcPr>
          <w:p w14:paraId="66051D22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16-17лет</w:t>
            </w:r>
          </w:p>
        </w:tc>
        <w:tc>
          <w:tcPr>
            <w:tcW w:w="1134" w:type="dxa"/>
          </w:tcPr>
          <w:p w14:paraId="6D3B8D52" w14:textId="77777777" w:rsidR="004B6830" w:rsidRPr="001D3D7F" w:rsidRDefault="004B6830" w:rsidP="004B6830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 лет</w:t>
            </w:r>
          </w:p>
        </w:tc>
        <w:tc>
          <w:tcPr>
            <w:tcW w:w="1276" w:type="dxa"/>
          </w:tcPr>
          <w:p w14:paraId="20A9792E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18-19лет</w:t>
            </w:r>
          </w:p>
        </w:tc>
        <w:tc>
          <w:tcPr>
            <w:tcW w:w="1134" w:type="dxa"/>
          </w:tcPr>
          <w:p w14:paraId="209A8CE4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 лет</w:t>
            </w:r>
          </w:p>
        </w:tc>
        <w:tc>
          <w:tcPr>
            <w:tcW w:w="992" w:type="dxa"/>
          </w:tcPr>
          <w:p w14:paraId="641BBCA0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21-22 г. </w:t>
            </w:r>
          </w:p>
        </w:tc>
        <w:tc>
          <w:tcPr>
            <w:tcW w:w="1134" w:type="dxa"/>
          </w:tcPr>
          <w:p w14:paraId="17203000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23-24г.</w:t>
            </w:r>
          </w:p>
        </w:tc>
      </w:tr>
      <w:tr w:rsidR="004B6830" w:rsidRPr="001D3D7F" w14:paraId="5D628618" w14:textId="77777777" w:rsidTr="00BA4D0D">
        <w:tc>
          <w:tcPr>
            <w:tcW w:w="1696" w:type="dxa"/>
          </w:tcPr>
          <w:p w14:paraId="10CC856A" w14:textId="77777777" w:rsidR="004B6830" w:rsidRPr="001D3D7F" w:rsidRDefault="004B6830" w:rsidP="006C720D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14:paraId="1126DED2" w14:textId="77777777" w:rsidR="004B6830" w:rsidRPr="001D3D7F" w:rsidRDefault="00E040EC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</w:tcPr>
          <w:p w14:paraId="1B3ED151" w14:textId="77777777" w:rsidR="004B6830" w:rsidRPr="001D3D7F" w:rsidRDefault="004B6830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14:paraId="53F0DEA6" w14:textId="77777777" w:rsidR="004B6830" w:rsidRPr="001D3D7F" w:rsidRDefault="004B6830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14:paraId="5A9A786B" w14:textId="77777777" w:rsidR="004B6830" w:rsidRPr="001D3D7F" w:rsidRDefault="00E040EC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</w:tcPr>
          <w:p w14:paraId="730A9335" w14:textId="77777777" w:rsidR="004B6830" w:rsidRPr="001D3D7F" w:rsidRDefault="004B6830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77BE5F7F" w14:textId="77777777" w:rsidR="004B6830" w:rsidRPr="001D3D7F" w:rsidRDefault="004B6830" w:rsidP="00BA4D0D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7BF2368" w14:textId="77777777" w:rsidR="006C720D" w:rsidRPr="001D3D7F" w:rsidRDefault="006C720D" w:rsidP="006C720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E1AB4" w14:textId="77777777" w:rsidR="00886D8F" w:rsidRDefault="00886D8F" w:rsidP="004A228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36800" w14:textId="77777777" w:rsidR="00642555" w:rsidRDefault="00F95F4E" w:rsidP="00BA4D0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6C839D" wp14:editId="7A020522">
            <wp:simplePos x="0" y="0"/>
            <wp:positionH relativeFrom="column">
              <wp:posOffset>3114675</wp:posOffset>
            </wp:positionH>
            <wp:positionV relativeFrom="paragraph">
              <wp:posOffset>0</wp:posOffset>
            </wp:positionV>
            <wp:extent cx="3400425" cy="1790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цели в жизни студентов 1 курса уступает целеустремлённости студентов 4-го курса, что объясняется сформированными жизненными </w:t>
      </w:r>
      <w:r w:rsidR="00BA4D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ценностями в образовательной и практической деятельности. Так как многие из старшекурсников самостоятельно обеспечивают свою жизнедеятельность.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5897E18" w14:textId="77777777" w:rsidR="00886D8F" w:rsidRDefault="00BA4D0D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86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 Результаты наличия цели в жизни.</w:t>
      </w:r>
    </w:p>
    <w:p w14:paraId="36B76477" w14:textId="77777777" w:rsidR="00886D8F" w:rsidRDefault="00886D8F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60BE9" w14:textId="77777777" w:rsidR="00886D8F" w:rsidRDefault="00642555" w:rsidP="00BA4D0D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8BE728" wp14:editId="242FC279">
            <wp:simplePos x="990600" y="542925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23812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A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обучающихся выпускного курса более практически значимые по отношению к выбору ценностей первокурсников. Данные показатели могут указывать на имеющийся жизненный опыт и образовательную информированность закреплённую практической активностью выпускников. Однако ценность друзей значима в обоих возрастных группах, как показатель поддержки и взаимопонимания. </w:t>
      </w:r>
      <w:r w:rsidR="00BA4D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B53CBF2" w14:textId="77777777" w:rsidR="001F2A7B" w:rsidRPr="001D3D7F" w:rsidRDefault="00642555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="004A2288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выбора наиболее ценного в жизни</w:t>
      </w:r>
    </w:p>
    <w:p w14:paraId="58C40F1B" w14:textId="77777777" w:rsidR="001F2A7B" w:rsidRDefault="001F2A7B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452F3" w14:textId="77777777" w:rsidR="00642555" w:rsidRDefault="004F7854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4466BC" wp14:editId="76261EC6">
            <wp:simplePos x="0" y="0"/>
            <wp:positionH relativeFrom="column">
              <wp:posOffset>3193415</wp:posOffset>
            </wp:positionH>
            <wp:positionV relativeFrom="paragraph">
              <wp:posOffset>59690</wp:posOffset>
            </wp:positionV>
            <wp:extent cx="3352800" cy="218122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136F33CF" w14:textId="77777777" w:rsidR="00642555" w:rsidRDefault="004F7854" w:rsidP="004F7854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и независимости, прослеживается в обоих возрастных группах, что видно по показателям в первом столбике и в третьем. Не уступает в выборе и желание оставаться здоровым, однако друзья в приоритете остаются выше в выпускной группе, чем у первокурсников.</w:t>
      </w:r>
      <w:r w:rsidR="00BA4D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2C2345AC" w14:textId="77777777" w:rsidR="00642555" w:rsidRPr="001D3D7F" w:rsidRDefault="004F7854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3. </w:t>
      </w:r>
      <w:r w:rsidR="00642555"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приоритета жизненных целей</w:t>
      </w:r>
    </w:p>
    <w:p w14:paraId="6034972C" w14:textId="77777777" w:rsidR="00642555" w:rsidRDefault="004F7854" w:rsidP="001F2A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778206" wp14:editId="16C3EFD5">
            <wp:simplePos x="0" y="0"/>
            <wp:positionH relativeFrom="column">
              <wp:posOffset>2540</wp:posOffset>
            </wp:positionH>
            <wp:positionV relativeFrom="paragraph">
              <wp:posOffset>29210</wp:posOffset>
            </wp:positionV>
            <wp:extent cx="2990850" cy="2438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985BF5" w14:textId="77777777" w:rsidR="00642555" w:rsidRDefault="004F7854" w:rsidP="004F7854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учёбы определяется возможностью получить профессиональные знания и навыки, и одновременно сформировать ценности помогающие </w:t>
      </w:r>
      <w:r w:rsidR="0060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самоутверждаться в социуме и самом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более осознанно признают, что учёба это прежде всего подготовка к будущей самостоятельной жизни, что подтверждается результатами ответа на вопрос о ценностях сформированных в процессе обучения в колледже.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5C0CB233" w14:textId="77777777" w:rsidR="00642555" w:rsidRDefault="00642555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4. </w:t>
      </w: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ценности учёбы</w:t>
      </w:r>
    </w:p>
    <w:p w14:paraId="6E1D3374" w14:textId="77777777" w:rsidR="00A56896" w:rsidRDefault="00A56896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BDCAD" w14:textId="77777777" w:rsidR="00A56896" w:rsidRDefault="00A56896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DDCA6" w14:textId="77777777" w:rsidR="00A56896" w:rsidRDefault="00A56896" w:rsidP="00A111F9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5D47513" wp14:editId="729C4AAB">
            <wp:simplePos x="4105275" y="542925"/>
            <wp:positionH relativeFrom="column">
              <wp:align>right</wp:align>
            </wp:positionH>
            <wp:positionV relativeFrom="paragraph">
              <wp:align>top</wp:align>
            </wp:positionV>
            <wp:extent cx="2905125" cy="2190750"/>
            <wp:effectExtent l="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выпускных групп отметили, что образовательная с</w:t>
      </w:r>
      <w:r w:rsidR="00C55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в колледже способствовала формированию: ответственности</w:t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</w:t>
      </w:r>
      <w:r w:rsidR="00C55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ивности, целеустремлённости, самостоятельности</w:t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</w:t>
      </w:r>
      <w:r w:rsidR="00C55ABA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старательности</w:t>
      </w:r>
      <w:r w:rsidR="00A11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смысл жизни.</w:t>
      </w:r>
      <w:r w:rsidR="00C5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ценности выпускниками подтверждают, что образовательная среда оказывает благоприятное воздействие на формирование личности как таковой в тандеме с </w:t>
      </w:r>
      <w:r w:rsid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профессионализмом. </w:t>
      </w:r>
      <w:r w:rsidR="006017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59E69343" w14:textId="77777777" w:rsidR="00A56896" w:rsidRDefault="00A56896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4BB3" w14:textId="77777777" w:rsidR="00A56896" w:rsidRDefault="0060178C" w:rsidP="006425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5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5. Сформированность ценностей в образовательной среде</w:t>
      </w:r>
    </w:p>
    <w:p w14:paraId="55E1147A" w14:textId="77777777" w:rsidR="00C55ABA" w:rsidRDefault="00A56896" w:rsidP="00C55ABA">
      <w:pPr>
        <w:pStyle w:val="a6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E96A32" wp14:editId="459BE58B">
            <wp:simplePos x="542925" y="3781425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2209800"/>
            <wp:effectExtent l="0" t="0" r="9525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C55ABA">
        <w:rPr>
          <w:color w:val="000000"/>
          <w:sz w:val="28"/>
          <w:szCs w:val="28"/>
        </w:rPr>
        <w:t>Ценимые качества в людях предпочитаемые обучающимися находятся практически в равном выбо</w:t>
      </w:r>
      <w:r w:rsidR="00A27B59">
        <w:rPr>
          <w:color w:val="000000"/>
          <w:sz w:val="28"/>
          <w:szCs w:val="28"/>
        </w:rPr>
        <w:t>ре, что значимо для одной группы</w:t>
      </w:r>
      <w:r w:rsidR="00C55ABA">
        <w:rPr>
          <w:color w:val="000000"/>
          <w:sz w:val="28"/>
          <w:szCs w:val="28"/>
        </w:rPr>
        <w:t>, более или менее значимо для другой.</w:t>
      </w:r>
    </w:p>
    <w:p w14:paraId="36DB6F4D" w14:textId="77777777" w:rsidR="00C55ABA" w:rsidRDefault="00C55ABA" w:rsidP="00C55ABA">
      <w:pPr>
        <w:pStyle w:val="a6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основные предпочтения отдаются: уму, доброте, уверенности в себе, целеустремлённости и отзывчивости. Юмор незаменим </w:t>
      </w:r>
      <w:r w:rsidR="00A27B59">
        <w:rPr>
          <w:color w:val="000000"/>
          <w:sz w:val="28"/>
          <w:szCs w:val="28"/>
        </w:rPr>
        <w:t>как для одних так же необходим для других</w:t>
      </w:r>
      <w:r>
        <w:rPr>
          <w:color w:val="000000"/>
          <w:sz w:val="28"/>
          <w:szCs w:val="28"/>
        </w:rPr>
        <w:t>.</w:t>
      </w:r>
    </w:p>
    <w:p w14:paraId="1B49B4CB" w14:textId="77777777" w:rsidR="00683E6B" w:rsidRPr="001D3D7F" w:rsidRDefault="00A56896" w:rsidP="00C55ABA">
      <w:pPr>
        <w:pStyle w:val="a6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6</w:t>
      </w:r>
      <w:r w:rsidR="004A2288" w:rsidRPr="001D3D7F">
        <w:rPr>
          <w:color w:val="000000"/>
          <w:sz w:val="28"/>
          <w:szCs w:val="28"/>
        </w:rPr>
        <w:t>. Ценность личностных качеств в людях</w:t>
      </w:r>
    </w:p>
    <w:p w14:paraId="75A97EB9" w14:textId="77777777" w:rsidR="004A2288" w:rsidRPr="001D3D7F" w:rsidRDefault="00C55ABA" w:rsidP="00126653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C1D633" wp14:editId="0F4307B2">
            <wp:simplePos x="2981325" y="6210300"/>
            <wp:positionH relativeFrom="column">
              <wp:align>right</wp:align>
            </wp:positionH>
            <wp:positionV relativeFrom="paragraph">
              <wp:align>top</wp:align>
            </wp:positionV>
            <wp:extent cx="4038600" cy="274320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color w:val="000000"/>
          <w:sz w:val="28"/>
          <w:szCs w:val="28"/>
        </w:rPr>
        <w:t>Отношение к материальным ценностям в обоих группах основывается на желании людей в постановке целей для получения необходимого</w:t>
      </w:r>
      <w:r w:rsidR="00126653">
        <w:rPr>
          <w:color w:val="000000"/>
          <w:sz w:val="28"/>
          <w:szCs w:val="28"/>
        </w:rPr>
        <w:t>. И обе возрастные группы единогласно указывают на жизненную активность в получении желаемого и не отрицают то</w:t>
      </w:r>
      <w:r w:rsidR="00A27B59">
        <w:rPr>
          <w:color w:val="000000"/>
          <w:sz w:val="28"/>
          <w:szCs w:val="28"/>
        </w:rPr>
        <w:t>го, что в ситуациях успеха, по м</w:t>
      </w:r>
      <w:r w:rsidR="00126653">
        <w:rPr>
          <w:color w:val="000000"/>
          <w:sz w:val="28"/>
          <w:szCs w:val="28"/>
        </w:rPr>
        <w:t>ере возможности помогать тем, кто нуждается в поддержке.</w:t>
      </w:r>
      <w:r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14681D">
        <w:rPr>
          <w:color w:val="000000"/>
          <w:sz w:val="28"/>
          <w:szCs w:val="28"/>
          <w:shd w:val="clear" w:color="auto" w:fill="FFFFFF"/>
        </w:rPr>
        <w:t>Рисунок 7</w:t>
      </w:r>
      <w:r w:rsidR="004A2288" w:rsidRPr="001D3D7F">
        <w:rPr>
          <w:color w:val="000000"/>
          <w:sz w:val="28"/>
          <w:szCs w:val="28"/>
          <w:shd w:val="clear" w:color="auto" w:fill="FFFFFF"/>
        </w:rPr>
        <w:t>. Отношение к материальным ценностям</w:t>
      </w:r>
    </w:p>
    <w:p w14:paraId="026F7B24" w14:textId="77777777" w:rsidR="00A95D93" w:rsidRPr="001D3D7F" w:rsidRDefault="00A95D93" w:rsidP="00A95D9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D3D857" w14:textId="77777777" w:rsidR="00A95D93" w:rsidRPr="001D3D7F" w:rsidRDefault="00A95D93" w:rsidP="00A95D93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1F474B" w14:textId="77777777" w:rsidR="003F35B2" w:rsidRPr="001D3D7F" w:rsidRDefault="00B316AA" w:rsidP="00B316A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14:paraId="0DFECFDF" w14:textId="77777777" w:rsidR="00B316AA" w:rsidRDefault="00B316AA" w:rsidP="00B316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7F">
        <w:rPr>
          <w:rFonts w:ascii="Times New Roman" w:hAnsi="Times New Roman" w:cs="Times New Roman"/>
          <w:color w:val="000000"/>
          <w:sz w:val="28"/>
          <w:szCs w:val="28"/>
        </w:rPr>
        <w:t>Молодежь - эта наиболее здоровая физически часть населения, это жизненная сила общества, сгусток энергии, концентрации интеллектуальных и физических сил, которые требуют выхода. За счет этих сил жизни общество может быть сильнее. Нельзя не отдавать себе отчета и в том, что принципиально новые типы машин и оборудования, новейшие технологии, системы управления, которые составляют основные факторы интенсификации экономики, могут быть созданы только людьми нового, нетрадиционного типа мышления</w:t>
      </w:r>
      <w:r w:rsidR="00A27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B59" w:rsidRPr="00A27B59">
        <w:rPr>
          <w:rFonts w:ascii="Times New Roman" w:hAnsi="Times New Roman" w:cs="Times New Roman"/>
          <w:color w:val="000000"/>
          <w:sz w:val="28"/>
          <w:szCs w:val="28"/>
        </w:rPr>
        <w:t>[4]</w:t>
      </w:r>
      <w:r w:rsidRPr="001D3D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795B1F" w14:textId="77777777" w:rsidR="00126653" w:rsidRPr="00126653" w:rsidRDefault="004A2288" w:rsidP="001266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126653"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полученные данные, мы пришли к выводу, что все обучающиеся имеют жизненные цели, наибольшую ценность представляет здоровье и семья, деньги не являются приоритетной ценностью для студентов, хотя многие стремятся к созданию бизнеса, как источника достатка, в людях ценят доброту, ум,</w:t>
      </w:r>
      <w:r w:rsidR="00126653" w:rsidRPr="00126653">
        <w:rPr>
          <w:rFonts w:ascii="Times New Roman" w:hAnsi="Times New Roman" w:cs="Times New Roman"/>
          <w:color w:val="000000"/>
          <w:sz w:val="28"/>
          <w:szCs w:val="28"/>
        </w:rPr>
        <w:t xml:space="preserve"> уверенность в себе, целеустремлённость и отзывчивость. Юмор незаменим как д</w:t>
      </w:r>
      <w:r w:rsidR="00A27B59">
        <w:rPr>
          <w:rFonts w:ascii="Times New Roman" w:hAnsi="Times New Roman" w:cs="Times New Roman"/>
          <w:color w:val="000000"/>
          <w:sz w:val="28"/>
          <w:szCs w:val="28"/>
        </w:rPr>
        <w:t>ля первокурсников так же необходим и выпускникам.</w:t>
      </w:r>
    </w:p>
    <w:p w14:paraId="61A95976" w14:textId="77777777" w:rsidR="00CF4768" w:rsidRDefault="00126653" w:rsidP="00CF47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сделать вывод, что образовательное пространство способствует формированию 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имых нравственных ценностей </w:t>
      </w:r>
      <w:r w:rsid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личностного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 w:rsid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становления</w:t>
      </w:r>
      <w:r w:rsidR="00CF4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9F7F8" w14:textId="77777777" w:rsidR="00126653" w:rsidRPr="00126653" w:rsidRDefault="00126653" w:rsidP="00CF47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современной молодежи свойственны и духовно — нравственные, и сугубо прагмати</w:t>
      </w:r>
      <w:r w:rsidR="00A27B59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материальные жизненные ценности</w:t>
      </w:r>
      <w:r w:rsidRPr="0012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ABD10" w14:textId="77777777" w:rsidR="00C14C79" w:rsidRPr="001D3D7F" w:rsidRDefault="003F35B2" w:rsidP="00A111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сегодняшняя жизнь проходит под знаком глобальных перемен в обществе, общественном сознании, и от нашего сегодняшнего выбора путей развития зависит наше будущее.</w:t>
      </w:r>
    </w:p>
    <w:p w14:paraId="4003CBBB" w14:textId="77777777" w:rsidR="00EA004A" w:rsidRPr="001D3D7F" w:rsidRDefault="00B23657" w:rsidP="0023056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3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EA004A" w:rsidRPr="001D3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6CAB9242" w14:textId="77777777" w:rsidR="00EA004A" w:rsidRPr="001D3D7F" w:rsidRDefault="004828CE" w:rsidP="002305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004A" w:rsidRPr="001D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.Сокурянская Л. Г. Студенчество на пути к другому обществу: ценностный дискурс перехода: [Монография] / Л.Г. Сокурянская; [Рец.: В.И. Астахова и др.]; Харьк. нац. ун-т им. В.Н. Каразина. - Х., 2006. - 576 с.</w:t>
      </w:r>
    </w:p>
    <w:p w14:paraId="0D16D934" w14:textId="77777777" w:rsidR="00EA004A" w:rsidRPr="001D3D7F" w:rsidRDefault="004828CE" w:rsidP="00230568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D3D7F">
        <w:rPr>
          <w:color w:val="000000"/>
          <w:sz w:val="28"/>
          <w:szCs w:val="28"/>
        </w:rPr>
        <w:t>2</w:t>
      </w:r>
      <w:r w:rsidR="00EA004A" w:rsidRPr="001D3D7F">
        <w:rPr>
          <w:color w:val="000000"/>
          <w:sz w:val="28"/>
          <w:szCs w:val="28"/>
        </w:rPr>
        <w:t>. Михайлева Е.Г. Ценности и ценностные ориентации в современной образовательной среде / Е.Г. Михайлева; Нар. укр. акад. – Х.: Изд-во НУА, 2004. – 48 с.</w:t>
      </w:r>
    </w:p>
    <w:p w14:paraId="409750AB" w14:textId="77777777" w:rsidR="00EA004A" w:rsidRPr="001D3D7F" w:rsidRDefault="00A27B59" w:rsidP="00230568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004A" w:rsidRPr="001D3D7F">
        <w:rPr>
          <w:color w:val="000000"/>
          <w:sz w:val="28"/>
          <w:szCs w:val="28"/>
        </w:rPr>
        <w:t>.Донских О.А. Трансформация ценностных ориентаций / О.А. Донских // Философия образования. - 2005. - № 2. - С. 121-127.</w:t>
      </w:r>
    </w:p>
    <w:p w14:paraId="07FE937B" w14:textId="77777777" w:rsidR="00B23657" w:rsidRPr="001D3D7F" w:rsidRDefault="00A27B59" w:rsidP="00A111F9">
      <w:pPr>
        <w:pStyle w:val="a6"/>
        <w:shd w:val="clear" w:color="auto" w:fill="FFFFFF"/>
        <w:spacing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A004A" w:rsidRPr="001D3D7F">
        <w:rPr>
          <w:color w:val="000000"/>
          <w:sz w:val="28"/>
          <w:szCs w:val="28"/>
        </w:rPr>
        <w:t>Журавлева Н.А. Динамика ценностных ориентаций молодежи в условиях социально-экономических изменений / Н.А. Журавлева // Психол. журн. - 2006. - № 1. - С. 35-44.</w:t>
      </w:r>
    </w:p>
    <w:sectPr w:rsidR="00B23657" w:rsidRPr="001D3D7F" w:rsidSect="00374A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AAA"/>
    <w:multiLevelType w:val="multilevel"/>
    <w:tmpl w:val="941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04C7C"/>
    <w:multiLevelType w:val="multilevel"/>
    <w:tmpl w:val="F45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006D5"/>
    <w:multiLevelType w:val="multilevel"/>
    <w:tmpl w:val="B97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E781E"/>
    <w:multiLevelType w:val="multilevel"/>
    <w:tmpl w:val="B7C4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67261"/>
    <w:multiLevelType w:val="hybridMultilevel"/>
    <w:tmpl w:val="8474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0AE"/>
    <w:multiLevelType w:val="multilevel"/>
    <w:tmpl w:val="0DEC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B4E89"/>
    <w:multiLevelType w:val="multilevel"/>
    <w:tmpl w:val="4D7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878855">
    <w:abstractNumId w:val="4"/>
  </w:num>
  <w:num w:numId="2" w16cid:durableId="675697252">
    <w:abstractNumId w:val="3"/>
  </w:num>
  <w:num w:numId="3" w16cid:durableId="1055279545">
    <w:abstractNumId w:val="1"/>
  </w:num>
  <w:num w:numId="4" w16cid:durableId="1191601488">
    <w:abstractNumId w:val="2"/>
  </w:num>
  <w:num w:numId="5" w16cid:durableId="1917127967">
    <w:abstractNumId w:val="0"/>
  </w:num>
  <w:num w:numId="6" w16cid:durableId="1764758906">
    <w:abstractNumId w:val="6"/>
  </w:num>
  <w:num w:numId="7" w16cid:durableId="297683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8D"/>
    <w:rsid w:val="00051837"/>
    <w:rsid w:val="00071033"/>
    <w:rsid w:val="001056BD"/>
    <w:rsid w:val="00115088"/>
    <w:rsid w:val="00126653"/>
    <w:rsid w:val="0014681D"/>
    <w:rsid w:val="00191F16"/>
    <w:rsid w:val="001D3D7F"/>
    <w:rsid w:val="001F2A7B"/>
    <w:rsid w:val="001F2B33"/>
    <w:rsid w:val="00205A2A"/>
    <w:rsid w:val="00230568"/>
    <w:rsid w:val="0026496C"/>
    <w:rsid w:val="00300CDA"/>
    <w:rsid w:val="003174C3"/>
    <w:rsid w:val="00374A9B"/>
    <w:rsid w:val="00384B13"/>
    <w:rsid w:val="003A3C86"/>
    <w:rsid w:val="003C62CE"/>
    <w:rsid w:val="003F35B2"/>
    <w:rsid w:val="00482216"/>
    <w:rsid w:val="004828CE"/>
    <w:rsid w:val="004A2288"/>
    <w:rsid w:val="004B6830"/>
    <w:rsid w:val="004D4D26"/>
    <w:rsid w:val="004D4E5E"/>
    <w:rsid w:val="004F7854"/>
    <w:rsid w:val="0050161B"/>
    <w:rsid w:val="00501BE7"/>
    <w:rsid w:val="0054425C"/>
    <w:rsid w:val="00556400"/>
    <w:rsid w:val="00577DA8"/>
    <w:rsid w:val="005A7977"/>
    <w:rsid w:val="005E4F4B"/>
    <w:rsid w:val="0060178C"/>
    <w:rsid w:val="00620F92"/>
    <w:rsid w:val="00642555"/>
    <w:rsid w:val="006457E3"/>
    <w:rsid w:val="00683E6B"/>
    <w:rsid w:val="006B6E5B"/>
    <w:rsid w:val="006C1720"/>
    <w:rsid w:val="006C720D"/>
    <w:rsid w:val="006D0010"/>
    <w:rsid w:val="006E01F8"/>
    <w:rsid w:val="006E3B79"/>
    <w:rsid w:val="006F04CA"/>
    <w:rsid w:val="0072357B"/>
    <w:rsid w:val="007252AB"/>
    <w:rsid w:val="007B14DB"/>
    <w:rsid w:val="00866C7B"/>
    <w:rsid w:val="00886D8F"/>
    <w:rsid w:val="008D5FDE"/>
    <w:rsid w:val="0090289B"/>
    <w:rsid w:val="00996D06"/>
    <w:rsid w:val="009A22A7"/>
    <w:rsid w:val="009D626F"/>
    <w:rsid w:val="00A111F9"/>
    <w:rsid w:val="00A27B59"/>
    <w:rsid w:val="00A41291"/>
    <w:rsid w:val="00A56896"/>
    <w:rsid w:val="00A95D93"/>
    <w:rsid w:val="00AF1FC9"/>
    <w:rsid w:val="00B23657"/>
    <w:rsid w:val="00B316AA"/>
    <w:rsid w:val="00BA4D0D"/>
    <w:rsid w:val="00BA7E4E"/>
    <w:rsid w:val="00BB766E"/>
    <w:rsid w:val="00C14C79"/>
    <w:rsid w:val="00C55ABA"/>
    <w:rsid w:val="00CF4768"/>
    <w:rsid w:val="00D23E80"/>
    <w:rsid w:val="00E040EC"/>
    <w:rsid w:val="00E379D1"/>
    <w:rsid w:val="00E458B7"/>
    <w:rsid w:val="00E9058D"/>
    <w:rsid w:val="00EA004A"/>
    <w:rsid w:val="00EF637D"/>
    <w:rsid w:val="00F6750C"/>
    <w:rsid w:val="00F95F4E"/>
    <w:rsid w:val="00FB4FAD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E085"/>
  <w15:chartTrackingRefBased/>
  <w15:docId w15:val="{DA2758BA-FCA7-49D5-B94F-53C5DD6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1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C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hyperlink" Target="https://pandia.ru/text/category/merkantilizm/" TargetMode="Externa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</a:t>
            </a:r>
            <a:r>
              <a:rPr lang="ru-RU" baseline="0"/>
              <a:t> наиболее ценного в жизни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Лист1!$C$48:$C$49</c:f>
              <c:strCache>
                <c:ptCount val="2"/>
                <c:pt idx="0">
                  <c:v>% показатель</c:v>
                </c:pt>
                <c:pt idx="1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Лист1!$B$50:$B$55</c:f>
              <c:strCache>
                <c:ptCount val="6"/>
                <c:pt idx="0">
                  <c:v>Карьера</c:v>
                </c:pt>
                <c:pt idx="1">
                  <c:v>Семья</c:v>
                </c:pt>
                <c:pt idx="2">
                  <c:v>Деньги</c:v>
                </c:pt>
                <c:pt idx="3">
                  <c:v>Друзья</c:v>
                </c:pt>
                <c:pt idx="4">
                  <c:v>Образование</c:v>
                </c:pt>
                <c:pt idx="5">
                  <c:v>Здоровье</c:v>
                </c:pt>
              </c:strCache>
            </c:strRef>
          </c:cat>
          <c:val>
            <c:numRef>
              <c:f>Лист1!$C$50:$C$55</c:f>
              <c:numCache>
                <c:formatCode>General</c:formatCode>
                <c:ptCount val="6"/>
                <c:pt idx="0">
                  <c:v>55</c:v>
                </c:pt>
                <c:pt idx="1">
                  <c:v>62.5</c:v>
                </c:pt>
                <c:pt idx="2">
                  <c:v>32.5</c:v>
                </c:pt>
                <c:pt idx="3">
                  <c:v>45</c:v>
                </c:pt>
                <c:pt idx="4">
                  <c:v>10</c:v>
                </c:pt>
                <c:pt idx="5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DA-4D98-9DC0-1562E5DE531E}"/>
            </c:ext>
          </c:extLst>
        </c:ser>
        <c:ser>
          <c:idx val="1"/>
          <c:order val="1"/>
          <c:tx>
            <c:strRef>
              <c:f>Лист1!$D$48:$D$49</c:f>
              <c:strCache>
                <c:ptCount val="2"/>
                <c:pt idx="0">
                  <c:v>% показатель</c:v>
                </c:pt>
                <c:pt idx="1">
                  <c:v>4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Лист1!$B$50:$B$55</c:f>
              <c:strCache>
                <c:ptCount val="6"/>
                <c:pt idx="0">
                  <c:v>Карьера</c:v>
                </c:pt>
                <c:pt idx="1">
                  <c:v>Семья</c:v>
                </c:pt>
                <c:pt idx="2">
                  <c:v>Деньги</c:v>
                </c:pt>
                <c:pt idx="3">
                  <c:v>Друзья</c:v>
                </c:pt>
                <c:pt idx="4">
                  <c:v>Образование</c:v>
                </c:pt>
                <c:pt idx="5">
                  <c:v>Здоровье</c:v>
                </c:pt>
              </c:strCache>
            </c:strRef>
          </c:cat>
          <c:val>
            <c:numRef>
              <c:f>Лист1!$D$50:$D$55</c:f>
              <c:numCache>
                <c:formatCode>General</c:formatCode>
                <c:ptCount val="6"/>
                <c:pt idx="0">
                  <c:v>52.5</c:v>
                </c:pt>
                <c:pt idx="1">
                  <c:v>92.5</c:v>
                </c:pt>
                <c:pt idx="2">
                  <c:v>40</c:v>
                </c:pt>
                <c:pt idx="3">
                  <c:v>45</c:v>
                </c:pt>
                <c:pt idx="4">
                  <c:v>30</c:v>
                </c:pt>
                <c:pt idx="5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DA-4D98-9DC0-1562E5DE5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555768"/>
        <c:axId val="244555376"/>
        <c:axId val="0"/>
      </c:bar3DChart>
      <c:catAx>
        <c:axId val="24455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5376"/>
        <c:crosses val="autoZero"/>
        <c:auto val="1"/>
        <c:lblAlgn val="ctr"/>
        <c:lblOffset val="100"/>
        <c:noMultiLvlLbl val="0"/>
      </c:catAx>
      <c:valAx>
        <c:axId val="24455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Приоритетные жизненные цели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Лист1!$C$65:$C$66</c:f>
              <c:strCache>
                <c:ptCount val="2"/>
                <c:pt idx="0">
                  <c:v>% показатель</c:v>
                </c:pt>
                <c:pt idx="1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Лист1!$B$67:$B$72</c:f>
              <c:strCache>
                <c:ptCount val="6"/>
                <c:pt idx="0">
                  <c:v>Открыть свой бизнес</c:v>
                </c:pt>
                <c:pt idx="1">
                  <c:v>Иметь хорошую семью</c:v>
                </c:pt>
                <c:pt idx="2">
                  <c:v>Жить в достатке</c:v>
                </c:pt>
                <c:pt idx="3">
                  <c:v>Иметь хороших друзей</c:v>
                </c:pt>
                <c:pt idx="4">
                  <c:v>Получить хорошее образование</c:v>
                </c:pt>
                <c:pt idx="5">
                  <c:v>Быть здоровым</c:v>
                </c:pt>
              </c:strCache>
            </c:strRef>
          </c:cat>
          <c:val>
            <c:numRef>
              <c:f>Лист1!$C$67:$C$72</c:f>
              <c:numCache>
                <c:formatCode>General</c:formatCode>
                <c:ptCount val="6"/>
                <c:pt idx="0">
                  <c:v>45</c:v>
                </c:pt>
                <c:pt idx="1">
                  <c:v>57.5</c:v>
                </c:pt>
                <c:pt idx="2">
                  <c:v>52.5</c:v>
                </c:pt>
                <c:pt idx="3">
                  <c:v>30</c:v>
                </c:pt>
                <c:pt idx="4">
                  <c:v>10</c:v>
                </c:pt>
                <c:pt idx="5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6-4839-8D6B-6C4957688C10}"/>
            </c:ext>
          </c:extLst>
        </c:ser>
        <c:ser>
          <c:idx val="1"/>
          <c:order val="1"/>
          <c:tx>
            <c:strRef>
              <c:f>Лист1!$D$65:$D$66</c:f>
              <c:strCache>
                <c:ptCount val="2"/>
                <c:pt idx="0">
                  <c:v>% показатель</c:v>
                </c:pt>
                <c:pt idx="1">
                  <c:v>4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Лист1!$B$67:$B$72</c:f>
              <c:strCache>
                <c:ptCount val="6"/>
                <c:pt idx="0">
                  <c:v>Открыть свой бизнес</c:v>
                </c:pt>
                <c:pt idx="1">
                  <c:v>Иметь хорошую семью</c:v>
                </c:pt>
                <c:pt idx="2">
                  <c:v>Жить в достатке</c:v>
                </c:pt>
                <c:pt idx="3">
                  <c:v>Иметь хороших друзей</c:v>
                </c:pt>
                <c:pt idx="4">
                  <c:v>Получить хорошее образование</c:v>
                </c:pt>
                <c:pt idx="5">
                  <c:v>Быть здоровым</c:v>
                </c:pt>
              </c:strCache>
            </c:strRef>
          </c:cat>
          <c:val>
            <c:numRef>
              <c:f>Лист1!$D$67:$D$72</c:f>
              <c:numCache>
                <c:formatCode>General</c:formatCode>
                <c:ptCount val="6"/>
                <c:pt idx="0">
                  <c:v>45</c:v>
                </c:pt>
                <c:pt idx="1">
                  <c:v>72.5</c:v>
                </c:pt>
                <c:pt idx="2">
                  <c:v>52.5</c:v>
                </c:pt>
                <c:pt idx="3">
                  <c:v>50</c:v>
                </c:pt>
                <c:pt idx="4">
                  <c:v>22.5</c:v>
                </c:pt>
                <c:pt idx="5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06-4839-8D6B-6C4957688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553808"/>
        <c:axId val="244556160"/>
        <c:axId val="0"/>
      </c:bar3DChart>
      <c:catAx>
        <c:axId val="24455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6160"/>
        <c:crosses val="autoZero"/>
        <c:auto val="1"/>
        <c:lblAlgn val="ctr"/>
        <c:lblOffset val="100"/>
        <c:noMultiLvlLbl val="0"/>
      </c:catAx>
      <c:valAx>
        <c:axId val="24455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Ценности</a:t>
            </a:r>
            <a:r>
              <a:rPr lang="ru-RU" baseline="0"/>
              <a:t> сформированные в процессе обучения в колледже-4курс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Лист1!$C$119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Лист1!$B$120:$B$129</c:f>
              <c:strCache>
                <c:ptCount val="10"/>
                <c:pt idx="0">
                  <c:v>Ответственность</c:v>
                </c:pt>
                <c:pt idx="1">
                  <c:v>Инициативность</c:v>
                </c:pt>
                <c:pt idx="2">
                  <c:v>Целеустремлённость</c:v>
                </c:pt>
                <c:pt idx="3">
                  <c:v>Старательность</c:v>
                </c:pt>
                <c:pt idx="4">
                  <c:v>Самостоятельность</c:v>
                </c:pt>
                <c:pt idx="5">
                  <c:v>Цена дружбы</c:v>
                </c:pt>
                <c:pt idx="6">
                  <c:v>Смысл жизни</c:v>
                </c:pt>
                <c:pt idx="7">
                  <c:v>Коммуникабельность</c:v>
                </c:pt>
                <c:pt idx="8">
                  <c:v>Патриотизм</c:v>
                </c:pt>
                <c:pt idx="9">
                  <c:v>Умение правильно организовать рабочую деятельность</c:v>
                </c:pt>
              </c:strCache>
            </c:strRef>
          </c:cat>
          <c:val>
            <c:numRef>
              <c:f>Лист1!$C$120:$C$129</c:f>
              <c:numCache>
                <c:formatCode>General</c:formatCode>
                <c:ptCount val="10"/>
                <c:pt idx="0">
                  <c:v>12.5</c:v>
                </c:pt>
                <c:pt idx="1">
                  <c:v>2.5</c:v>
                </c:pt>
                <c:pt idx="2">
                  <c:v>2.5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97-4FF7-9FC3-E82859F6A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553416"/>
        <c:axId val="244554592"/>
        <c:axId val="0"/>
      </c:bar3DChart>
      <c:catAx>
        <c:axId val="24455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4592"/>
        <c:crosses val="autoZero"/>
        <c:auto val="1"/>
        <c:lblAlgn val="ctr"/>
        <c:lblOffset val="100"/>
        <c:noMultiLvlLbl val="0"/>
      </c:catAx>
      <c:valAx>
        <c:axId val="24455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3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Качества</a:t>
            </a:r>
            <a:r>
              <a:rPr lang="ru-RU" baseline="0"/>
              <a:t> ценимые в людях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Лист1!$C$140:$C$141</c:f>
              <c:strCache>
                <c:ptCount val="2"/>
                <c:pt idx="0">
                  <c:v>% </c:v>
                </c:pt>
                <c:pt idx="1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Лист1!$B$142:$B$150</c:f>
              <c:strCache>
                <c:ptCount val="9"/>
                <c:pt idx="0">
                  <c:v>Ум</c:v>
                </c:pt>
                <c:pt idx="1">
                  <c:v>Доброта</c:v>
                </c:pt>
                <c:pt idx="2">
                  <c:v>Юмор</c:v>
                </c:pt>
                <c:pt idx="3">
                  <c:v>Уверенность в себе</c:v>
                </c:pt>
                <c:pt idx="4">
                  <c:v>Целеустремлённость</c:v>
                </c:pt>
                <c:pt idx="5">
                  <c:v>Отзывчивость</c:v>
                </c:pt>
                <c:pt idx="6">
                  <c:v>Инициативность</c:v>
                </c:pt>
                <c:pt idx="7">
                  <c:v>Красота:</c:v>
                </c:pt>
                <c:pt idx="8">
                  <c:v>Ваш вариант ответа: честность, духовность</c:v>
                </c:pt>
              </c:strCache>
            </c:strRef>
          </c:cat>
          <c:val>
            <c:numRef>
              <c:f>Лист1!$C$142:$C$150</c:f>
              <c:numCache>
                <c:formatCode>General</c:formatCode>
                <c:ptCount val="9"/>
                <c:pt idx="0">
                  <c:v>25</c:v>
                </c:pt>
                <c:pt idx="1">
                  <c:v>57.5</c:v>
                </c:pt>
                <c:pt idx="2">
                  <c:v>50</c:v>
                </c:pt>
                <c:pt idx="3">
                  <c:v>25</c:v>
                </c:pt>
                <c:pt idx="4">
                  <c:v>35</c:v>
                </c:pt>
                <c:pt idx="5">
                  <c:v>22.5</c:v>
                </c:pt>
                <c:pt idx="6">
                  <c:v>5</c:v>
                </c:pt>
                <c:pt idx="7">
                  <c:v>12.5</c:v>
                </c:pt>
                <c:pt idx="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DE-43EB-B398-6EAAD8F7B33B}"/>
            </c:ext>
          </c:extLst>
        </c:ser>
        <c:ser>
          <c:idx val="1"/>
          <c:order val="1"/>
          <c:tx>
            <c:strRef>
              <c:f>Лист1!$D$140:$D$141</c:f>
              <c:strCache>
                <c:ptCount val="2"/>
                <c:pt idx="0">
                  <c:v>% </c:v>
                </c:pt>
                <c:pt idx="1">
                  <c:v>4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Лист1!$B$142:$B$150</c:f>
              <c:strCache>
                <c:ptCount val="9"/>
                <c:pt idx="0">
                  <c:v>Ум</c:v>
                </c:pt>
                <c:pt idx="1">
                  <c:v>Доброта</c:v>
                </c:pt>
                <c:pt idx="2">
                  <c:v>Юмор</c:v>
                </c:pt>
                <c:pt idx="3">
                  <c:v>Уверенность в себе</c:v>
                </c:pt>
                <c:pt idx="4">
                  <c:v>Целеустремлённость</c:v>
                </c:pt>
                <c:pt idx="5">
                  <c:v>Отзывчивость</c:v>
                </c:pt>
                <c:pt idx="6">
                  <c:v>Инициативность</c:v>
                </c:pt>
                <c:pt idx="7">
                  <c:v>Красота:</c:v>
                </c:pt>
                <c:pt idx="8">
                  <c:v>Ваш вариант ответа: честность, духовность</c:v>
                </c:pt>
              </c:strCache>
            </c:strRef>
          </c:cat>
          <c:val>
            <c:numRef>
              <c:f>Лист1!$D$142:$D$150</c:f>
              <c:numCache>
                <c:formatCode>General</c:formatCode>
                <c:ptCount val="9"/>
                <c:pt idx="0">
                  <c:v>45</c:v>
                </c:pt>
                <c:pt idx="1">
                  <c:v>50</c:v>
                </c:pt>
                <c:pt idx="2">
                  <c:v>50</c:v>
                </c:pt>
                <c:pt idx="3">
                  <c:v>37.5</c:v>
                </c:pt>
                <c:pt idx="4">
                  <c:v>52.5</c:v>
                </c:pt>
                <c:pt idx="5">
                  <c:v>32.5</c:v>
                </c:pt>
                <c:pt idx="6">
                  <c:v>12.5</c:v>
                </c:pt>
                <c:pt idx="7">
                  <c:v>0</c:v>
                </c:pt>
                <c:pt idx="8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DE-43EB-B398-6EAAD8F7B3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553024"/>
        <c:axId val="330921224"/>
        <c:axId val="0"/>
      </c:bar3DChart>
      <c:catAx>
        <c:axId val="24455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921224"/>
        <c:crosses val="autoZero"/>
        <c:auto val="1"/>
        <c:lblAlgn val="ctr"/>
        <c:lblOffset val="100"/>
        <c:noMultiLvlLbl val="0"/>
      </c:catAx>
      <c:valAx>
        <c:axId val="33092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</a:t>
            </a:r>
            <a:r>
              <a:rPr lang="ru-RU" baseline="0"/>
              <a:t> к материальным ценностям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Лист1!$C$220:$C$221</c:f>
              <c:strCache>
                <c:ptCount val="2"/>
                <c:pt idx="0">
                  <c:v>%</c:v>
                </c:pt>
                <c:pt idx="1">
                  <c:v>1 курс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Лист1!$B$222:$B$224</c:f>
              <c:strCache>
                <c:ptCount val="3"/>
                <c:pt idx="0">
                  <c:v>Материальных успехов люди должны добиваться сами, кто этого не хочет, пусть живут бедно-это справедливо.</c:v>
                </c:pt>
                <c:pt idx="1">
                  <c:v>Надо проявлять гуманность, те, кто материально преуспел должны помогать и заботиться о тех, кто не преуспел</c:v>
                </c:pt>
                <c:pt idx="2">
                  <c:v>Для меня материальные ценности не имеют большого значения</c:v>
                </c:pt>
              </c:strCache>
            </c:strRef>
          </c:cat>
          <c:val>
            <c:numRef>
              <c:f>Лист1!$C$222:$C$224</c:f>
              <c:numCache>
                <c:formatCode>General</c:formatCode>
                <c:ptCount val="3"/>
                <c:pt idx="0">
                  <c:v>42.5</c:v>
                </c:pt>
                <c:pt idx="1">
                  <c:v>40</c:v>
                </c:pt>
                <c:pt idx="2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0-41D8-82E2-2597ABD9B6B2}"/>
            </c:ext>
          </c:extLst>
        </c:ser>
        <c:ser>
          <c:idx val="1"/>
          <c:order val="1"/>
          <c:tx>
            <c:strRef>
              <c:f>Лист1!$D$220:$D$221</c:f>
              <c:strCache>
                <c:ptCount val="2"/>
                <c:pt idx="0">
                  <c:v>%</c:v>
                </c:pt>
                <c:pt idx="1">
                  <c:v>4 курс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Лист1!$B$222:$B$224</c:f>
              <c:strCache>
                <c:ptCount val="3"/>
                <c:pt idx="0">
                  <c:v>Материальных успехов люди должны добиваться сами, кто этого не хочет, пусть живут бедно-это справедливо.</c:v>
                </c:pt>
                <c:pt idx="1">
                  <c:v>Надо проявлять гуманность, те, кто материально преуспел должны помогать и заботиться о тех, кто не преуспел</c:v>
                </c:pt>
                <c:pt idx="2">
                  <c:v>Для меня материальные ценности не имеют большого значения</c:v>
                </c:pt>
              </c:strCache>
            </c:strRef>
          </c:cat>
          <c:val>
            <c:numRef>
              <c:f>Лист1!$D$222:$D$224</c:f>
              <c:numCache>
                <c:formatCode>General</c:formatCode>
                <c:ptCount val="3"/>
                <c:pt idx="0">
                  <c:v>47.5</c:v>
                </c:pt>
                <c:pt idx="1">
                  <c:v>37.5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0-41D8-82E2-2597ABD9B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7310040"/>
        <c:axId val="337312000"/>
      </c:barChart>
      <c:catAx>
        <c:axId val="33731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312000"/>
        <c:crosses val="autoZero"/>
        <c:auto val="1"/>
        <c:lblAlgn val="ctr"/>
        <c:lblOffset val="100"/>
        <c:noMultiLvlLbl val="0"/>
      </c:catAx>
      <c:valAx>
        <c:axId val="33731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310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KabinetPsihologia</cp:lastModifiedBy>
  <cp:revision>48</cp:revision>
  <cp:lastPrinted>2022-03-26T03:50:00Z</cp:lastPrinted>
  <dcterms:created xsi:type="dcterms:W3CDTF">2022-03-11T02:24:00Z</dcterms:created>
  <dcterms:modified xsi:type="dcterms:W3CDTF">2024-02-08T05:57:00Z</dcterms:modified>
</cp:coreProperties>
</file>