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FFE" w:rsidRDefault="005F2FFE" w:rsidP="005F2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Битюков В. С.</w:t>
      </w:r>
      <w:r w:rsidRPr="005F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F" w:rsidRDefault="00437EEF" w:rsidP="005F2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437EEF" w:rsidRDefault="00437EEF" w:rsidP="005F2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 УИОП №8</w:t>
      </w:r>
      <w:bookmarkStart w:id="0" w:name="_GoBack"/>
      <w:bookmarkEnd w:id="0"/>
    </w:p>
    <w:p w:rsidR="005F2FFE" w:rsidRPr="005F2FFE" w:rsidRDefault="005F2FFE" w:rsidP="005F2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FFE">
        <w:rPr>
          <w:rFonts w:ascii="Times New Roman" w:hAnsi="Times New Roman" w:cs="Times New Roman"/>
          <w:b/>
          <w:bCs/>
          <w:sz w:val="28"/>
          <w:szCs w:val="28"/>
        </w:rPr>
        <w:t>Возможности использования оздоровительных технологий в физическом воспитании</w:t>
      </w:r>
      <w:r w:rsidRPr="005F2F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Главным условием для национального и индивидуального развития служит физическое воспитание. Существует множество проблем, с которыми сталкивается физическое воспитание, и самая важная из них – это его непонимание со стороны общественности в целом и органов образования в частности.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Не понимая реальной концепции физического воспитания, люди до сих пор говорят о нем в терминах упражнений, физической подготовки, физической культуры, спорта, гимнастики и т.д. Даже педагоги и администраторы образования, не всегда обращают внимания на возможности физического воспитания.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Не принимая во внимание существенный вклад, который физическое воспитание вносит в физическое, умственное, нравственное, социальное и эмоциональное воспитание ребенка; они принимают во внимание только поверхностно один аспект физического воспитания, а именно развитие навыков в играх, спорте и т. д. Как только концепция физического воспитания будет правильно, тщательно и наиболее целесообразно истолкована для людей в целом и руководителям системы образования, другие его проблемы решатся сами собой.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Современная теория физического воспитания в его современном понимании шире и значительнее. Без сомнений это способствует укреплению физического здоровья, но помогает и в развитии психического и эмоционального здоровья и социальных качеств, которые очень важны для каждого человека. Оно дает энергию, необходимую всем. Физическое воспитание не ограничивается определенными тренировками и постоянными упражнениями, но подчеркивает важность физической подготовки. Физическое 58 развитие и умственное развитие тесно связаны между собой. Локк подчеркивал: «здоровый дух в здоровом теле – это краткое, но полное описание счастливого состояния в мире».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Килпатрик определил его как «способ обучения посредством двигательной активности и связанных с ней переживаний, и его предметом в первую очередь являются способы поведения". Способное и умное руководство во время игр может направлять и помогать детям развить желаемый способ поведения по отношению к своим товарищам по команде, </w:t>
      </w:r>
      <w:r w:rsidRPr="005F2FFE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противникам, официальным лицам, зрителям. Помогает в решении проблем, возникающих во время игр, это решение основано на разуме, а не на предрассудках и эмоциях.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Согласно модульной комиссии, «физическое воспитание – это не просто упражнения или серия регулируемых упражнений. Оно включает в себя все формы физической активности и игры, которые способствуют развитию тела и ума», – считает Комиссия Котари. «Физическое воспитание способствует не только физическому воспитанию, физической подготовке, но также и физической работоспособности, умственной активности и развитию определенных качеств, таких как настойчивость, командный дух, лидерство, терпимость к дисциплине, подчинение правилам, умеренность в победе и уравновешенность в поражении». Физическое воспитание – это полноценный образовательный процесс, а не просто правильно спланированные и проведенные мероприятия; оно имеет законное право на включение его в общую схему образования.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Мотивация к занятиям физическими упражнениями, желанием вести здоровый образ жизни, физически развиваться и совершенствоваться актуальными становятся вопросы о необходимости разработки новых подходов к процессу физического воспитания.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Чаще всего изменения в системе физического воспитания проходят с использованием инновационных технологий. Большинство из них призваны решать задачу привлечения молодого поколения к занятиям физической культурой и спортом. Традиционная система организации физического 59 воспитания в вузах нуждается в перестройке, которая даст возможность лучше реализовать ценностный потенциал физкультурно-спортивной активности студентов.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Современные процессы в системе физического воспитания диктуются новыми социально-экономического условиями, социальными запросами общества. Осознание нужды изменений в отношении человека к внешним информационным воздействиям, ускорит формирование стимула университетской молодежи к занятиям физическим воспитанием. Хотя в последнее время ученые и направили свои усилия на обновление и отбор путей создания культуры здоровья молодежи, но вопрос внесения инновационных технологий в систему физического воспитания еще ждет своего исследования и усовершенствования.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Именно опыт Польских университетов и исследование достижений в этой сфере откроют нам пути совершенствования учебно-воспитательной системы.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Совершенствование образования в России нуждается в активном поиске новых форм, методов и средств обучения, направленных на </w:t>
      </w:r>
      <w:r w:rsidRPr="005F2FF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учебного процесса и его интенсификацию, подготовку подрастающей молодежи к жизни в условиях рыночной экономики. «В современных условиях учебно-воспитательный процесс студентов должен быть направлен на выполнение нового социального заказа – формирование самостоятельной инициативной, творческой и здоровой личности» [1].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Важным также является соблюдение принципа самостоятельности, который, по мнению известного польского педагога В. Оконя, включает постулаты активности и сознания. Ученый считает, что «надо учитывать, как все проявления природной склонности молодежи к самостоятельной деятельности, так и сознательное создание оптимальных условий для развития самостоятельности в деятельности и мышлении учащихся молодежи» [3].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Российский исследователь М. Мусакаев, говоря об улучшении физического воспитания студенческой молодежи, утверждает, что самым важным является блок связей между объектами и субъектами физического 60 воспитания. Так, информационные связи позволяют осуществлять обмен информацией между педагогами и студентами [2]. Сегодня одним из наиболее эффективных каналов такого обмена становятся информационные сайты университетов. В этом контексте считаем целесообразным обратиться к опыту польских университетов.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Организуют процесс физического воспитания в стандартных вузах Польши отдельные структурные подразделения – Студиум физического воспитания и спорта – SWFiS (StudiumWychowaniaFizycznego i Sportu), ежегодно готовящие широкий спектр предложений по спортивным, тренировочным и оздоровительным занятиям в пределах занятий по физическому воспитанию для молодого поколения. Занятия по физическому воспитанию проводятся также как спортивные секции при SWFiS Академическим Спортивным Союзом – AZS (AkademickiZwiązekSportowy).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В Польских вузах введена интернет-система USOS – Университетская система расчета студентов (UniwersyteckаSystemObsługiStudiów), предоставляющая информацию о занятиях по физическому воспитанию, секциях, спортивных клубах, условиях записи на них, количествах мест в группах, расписаниях занятий, условиях получения зачета или аттестации, новостях и т.д. (только запись в USOS позволяет зачисления семестра по физическому воспитанию) [4].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>Создание специальных веб-страниц, объясняющих вопросы основания процесса физического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FE">
        <w:rPr>
          <w:rFonts w:ascii="Times New Roman" w:hAnsi="Times New Roman" w:cs="Times New Roman"/>
          <w:sz w:val="28"/>
          <w:szCs w:val="28"/>
        </w:rPr>
        <w:t xml:space="preserve">вузах повышает качество процесса формирования физической культуры обучающихся.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В большинстве инновационных разработках, введенных в стандартных университетах Польши, предлагаются актуальные виды спорта, особенно </w:t>
      </w:r>
      <w:r w:rsidRPr="005F2FFE">
        <w:rPr>
          <w:rFonts w:ascii="Times New Roman" w:hAnsi="Times New Roman" w:cs="Times New Roman"/>
          <w:sz w:val="28"/>
          <w:szCs w:val="28"/>
        </w:rPr>
        <w:lastRenderedPageBreak/>
        <w:t xml:space="preserve">новые, а иногда и экстремальные, которые очень интересны молодежи. И все это для того, чтобы сделать процесс физического воспитания стройным, оптимальным, плановым и эффективным. Таким образом, внедрение инноваций в организации учебно-воспитательного процесса по физическому воспитанию позволяет изменить отношение молодого поколения к личному здоровью. 61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FFE">
        <w:rPr>
          <w:rFonts w:ascii="Times New Roman" w:hAnsi="Times New Roman" w:cs="Times New Roman"/>
          <w:sz w:val="28"/>
          <w:szCs w:val="28"/>
        </w:rPr>
        <w:t>Вовлечение обучающихся к занятиям благодаря информационным технологиям, предоставление самостоятельности в этом вопросе ведет к: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FFE">
        <w:rPr>
          <w:rFonts w:ascii="Times New Roman" w:hAnsi="Times New Roman" w:cs="Times New Roman"/>
          <w:sz w:val="28"/>
          <w:szCs w:val="28"/>
        </w:rPr>
        <w:t xml:space="preserve"> - появлению творческой активности;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FFE">
        <w:rPr>
          <w:rFonts w:ascii="Times New Roman" w:hAnsi="Times New Roman" w:cs="Times New Roman"/>
          <w:sz w:val="28"/>
          <w:szCs w:val="28"/>
        </w:rPr>
        <w:t xml:space="preserve">- самовыражению;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FFE">
        <w:rPr>
          <w:rFonts w:ascii="Times New Roman" w:hAnsi="Times New Roman" w:cs="Times New Roman"/>
          <w:sz w:val="28"/>
          <w:szCs w:val="28"/>
        </w:rPr>
        <w:t xml:space="preserve">- утверждению достоинства личности.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Новейшие технологии в организации учебной и воспитательной работы могут не только повысить эффективность учебного процесса, но и усилить мотивацию к занятиям по физическому воспитанию, вести здоровый образ жизни, физически формироваться и совершенствоваться. Интернет-ресурсы должны быть доступны как обучающемуся, так и педагогу. Эффективность применения такого положительного опыта во многом зависит от активности и желания преподавателей российских вузов использовать многообразие педагогического инструментария, подключать прогрессивные информационные технологии, непрерывно совершенствовать учебно-воспитательный процесс. </w:t>
      </w:r>
    </w:p>
    <w:p w:rsidR="005F2FFE" w:rsidRPr="005F2FFE" w:rsidRDefault="005F2FFE" w:rsidP="005F2FF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2FFE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>1. Горбунов С. А. Реализация инновационных подходов в системе физического воспитания / С. А. Горбунов, С. С. Горбунов // Теория и практика физической культуры. – 2010. - № 5. – С. 33-35.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2. Мусакаев М.Б. Инновационные процессы в управлении развитием образовательного учреждения физической культуры / М.Б. Мусакаев // Физкультура: воспитание, образование, тренировка. 2008. № 5. С. 8-12. </w:t>
      </w:r>
    </w:p>
    <w:p w:rsid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 xml:space="preserve">3. Оконь В. Введение в общую дидактику / В. Оконь. М.: Высшая школа, 1990. 382 с. </w:t>
      </w:r>
    </w:p>
    <w:p w:rsidR="005F2FFE" w:rsidRPr="005F2FFE" w:rsidRDefault="005F2FFE" w:rsidP="005F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FFE">
        <w:rPr>
          <w:rFonts w:ascii="Times New Roman" w:hAnsi="Times New Roman" w:cs="Times New Roman"/>
          <w:sz w:val="28"/>
          <w:szCs w:val="28"/>
        </w:rPr>
        <w:t>4. StudiumWychowaniaFizycznego i Sportu UW [Электронный ресурс]: – Режим доступу: http://www.wfisport.uw.edu.pl/index.php</w:t>
      </w:r>
    </w:p>
    <w:sectPr w:rsidR="005F2FFE" w:rsidRPr="005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E"/>
    <w:rsid w:val="00437EEF"/>
    <w:rsid w:val="005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8EE"/>
  <w15:chartTrackingRefBased/>
  <w15:docId w15:val="{9866CCA3-8B38-401C-A8C7-7695201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2024-02-08T16:04:00Z</dcterms:created>
  <dcterms:modified xsi:type="dcterms:W3CDTF">2024-02-08T16:18:00Z</dcterms:modified>
</cp:coreProperties>
</file>