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88" w:rsidRPr="00FE043E" w:rsidRDefault="00AE7229" w:rsidP="00AE7229">
      <w:pPr>
        <w:pStyle w:val="a3"/>
        <w:jc w:val="center"/>
      </w:pPr>
      <w:r>
        <w:t xml:space="preserve">Игры на </w:t>
      </w:r>
      <w:r w:rsidR="005F2819">
        <w:t>воздухе для укрепления здоровья</w:t>
      </w:r>
    </w:p>
    <w:p w:rsidR="003C5B1A" w:rsidRPr="00FE043E" w:rsidRDefault="003C5B1A" w:rsidP="00AE7229">
      <w:pPr>
        <w:pStyle w:val="a3"/>
      </w:pPr>
    </w:p>
    <w:p w:rsidR="00851A68" w:rsidRPr="00FE043E" w:rsidRDefault="00851A68" w:rsidP="00AE7229">
      <w:pPr>
        <w:pStyle w:val="a3"/>
      </w:pPr>
      <w:bookmarkStart w:id="0" w:name="_GoBack"/>
      <w:bookmarkEnd w:id="0"/>
      <w:r w:rsidRPr="00FE043E">
        <w:t>Физ</w:t>
      </w:r>
      <w:r w:rsidR="00D43F6F" w:rsidRPr="00FE043E">
        <w:t xml:space="preserve">культура </w:t>
      </w:r>
      <w:r w:rsidRPr="00FE043E">
        <w:t xml:space="preserve">должна </w:t>
      </w:r>
      <w:r w:rsidR="00D43F6F" w:rsidRPr="00FE043E">
        <w:t xml:space="preserve">постоянно присутствовать в </w:t>
      </w:r>
      <w:r w:rsidRPr="00FE043E">
        <w:t>жизн</w:t>
      </w:r>
      <w:r w:rsidR="00D43F6F" w:rsidRPr="00FE043E">
        <w:t>и каждого человека, а особенно ребёнка</w:t>
      </w:r>
      <w:r w:rsidRPr="00FE043E">
        <w:t xml:space="preserve">. </w:t>
      </w:r>
      <w:r w:rsidR="00D43F6F" w:rsidRPr="00FE043E">
        <w:t>Развитие</w:t>
      </w:r>
      <w:r w:rsidRPr="00FE043E">
        <w:t xml:space="preserve"> физического воспитания, возможно при постоянном </w:t>
      </w:r>
      <w:r w:rsidR="00D43F6F" w:rsidRPr="00FE043E">
        <w:t>стимулировании двигательной активности детей</w:t>
      </w:r>
      <w:r w:rsidRPr="00FE043E">
        <w:t xml:space="preserve">. </w:t>
      </w:r>
    </w:p>
    <w:p w:rsidR="00A63141" w:rsidRPr="00295C1B" w:rsidRDefault="00F34E37" w:rsidP="00AE7229">
      <w:pPr>
        <w:pStyle w:val="a3"/>
      </w:pPr>
      <w:r w:rsidRPr="00FE043E">
        <w:t>Вс</w:t>
      </w:r>
      <w:r w:rsidR="00933CE1">
        <w:t>е</w:t>
      </w:r>
      <w:r w:rsidR="00A46594">
        <w:t xml:space="preserve"> </w:t>
      </w:r>
      <w:r w:rsidR="007A610D" w:rsidRPr="00FE043E">
        <w:t>способы</w:t>
      </w:r>
      <w:r w:rsidR="00210549" w:rsidRPr="00FE043E">
        <w:t xml:space="preserve"> </w:t>
      </w:r>
      <w:r w:rsidR="004F6F13">
        <w:t>развития в социально-оздоровительном центре</w:t>
      </w:r>
      <w:r w:rsidR="00210549" w:rsidRPr="00FE043E">
        <w:t xml:space="preserve"> </w:t>
      </w:r>
      <w:r w:rsidRPr="00FE043E">
        <w:t>ориентированы</w:t>
      </w:r>
      <w:r w:rsidR="00210549" w:rsidRPr="00FE043E">
        <w:t xml:space="preserve"> на </w:t>
      </w:r>
      <w:r w:rsidR="00A63141" w:rsidRPr="00FE043E">
        <w:t>достижение всесторонне</w:t>
      </w:r>
      <w:r w:rsidR="00323D71">
        <w:t xml:space="preserve"> </w:t>
      </w:r>
      <w:r w:rsidRPr="00FE043E">
        <w:t>развит</w:t>
      </w:r>
      <w:r w:rsidR="00295C1B">
        <w:t>ого</w:t>
      </w:r>
      <w:r w:rsidRPr="00FE043E">
        <w:t xml:space="preserve"> р</w:t>
      </w:r>
      <w:r w:rsidR="00933CE1">
        <w:t>еб</w:t>
      </w:r>
      <w:r w:rsidR="00A63141" w:rsidRPr="00FE043E">
        <w:t xml:space="preserve">ёнка, </w:t>
      </w:r>
      <w:r w:rsidR="00A63141" w:rsidRPr="00295C1B">
        <w:t xml:space="preserve">должны </w:t>
      </w:r>
      <w:r w:rsidR="001953FC" w:rsidRPr="00295C1B">
        <w:t>гарантировать</w:t>
      </w:r>
      <w:r w:rsidR="008F4EA0">
        <w:t xml:space="preserve"> развитие </w:t>
      </w:r>
      <w:r w:rsidR="00F34906">
        <w:t>инициативности</w:t>
      </w:r>
      <w:r w:rsidR="001953FC" w:rsidRPr="00295C1B">
        <w:t xml:space="preserve">, </w:t>
      </w:r>
      <w:r w:rsidR="00F34906">
        <w:t>активности</w:t>
      </w:r>
      <w:r w:rsidR="001953FC" w:rsidRPr="00295C1B">
        <w:t>, актив</w:t>
      </w:r>
      <w:r w:rsidR="003E4C9D">
        <w:t xml:space="preserve">ации </w:t>
      </w:r>
      <w:r w:rsidR="00E7686D" w:rsidRPr="00295C1B">
        <w:t xml:space="preserve">положительных </w:t>
      </w:r>
      <w:r w:rsidR="00F34906" w:rsidRPr="00295C1B">
        <w:t>качеств</w:t>
      </w:r>
      <w:r w:rsidR="00C36A7F" w:rsidRPr="00295C1B">
        <w:t xml:space="preserve"> </w:t>
      </w:r>
      <w:r w:rsidR="00F34906" w:rsidRPr="00295C1B">
        <w:t>личности</w:t>
      </w:r>
      <w:r w:rsidR="00A63141" w:rsidRPr="00295C1B">
        <w:t xml:space="preserve">. </w:t>
      </w:r>
    </w:p>
    <w:p w:rsidR="00210549" w:rsidRPr="00FE043E" w:rsidRDefault="00A63141" w:rsidP="00AE7229">
      <w:pPr>
        <w:pStyle w:val="a3"/>
      </w:pPr>
      <w:r w:rsidRPr="00295C1B">
        <w:t>И</w:t>
      </w:r>
      <w:r w:rsidR="00097623" w:rsidRPr="00295C1B">
        <w:t>гра</w:t>
      </w:r>
      <w:r w:rsidR="00FE043E" w:rsidRPr="00295C1B">
        <w:t xml:space="preserve"> </w:t>
      </w:r>
      <w:r w:rsidR="00097623" w:rsidRPr="00295C1B">
        <w:t>являе</w:t>
      </w:r>
      <w:r w:rsidR="003C5B1A" w:rsidRPr="00295C1B">
        <w:t>тся частью</w:t>
      </w:r>
      <w:r w:rsidR="00097623" w:rsidRPr="00295C1B">
        <w:t xml:space="preserve"> жизни детей, особенно </w:t>
      </w:r>
      <w:r w:rsidR="00F34906">
        <w:t>важна</w:t>
      </w:r>
      <w:r w:rsidR="00097623" w:rsidRPr="00295C1B">
        <w:t xml:space="preserve"> она</w:t>
      </w:r>
      <w:r w:rsidRPr="00295C1B">
        <w:t xml:space="preserve"> на свежем воздухе. </w:t>
      </w:r>
      <w:r w:rsidR="008D1FC9" w:rsidRPr="00295C1B">
        <w:t>Хоть и</w:t>
      </w:r>
      <w:r w:rsidR="00F73A42">
        <w:t xml:space="preserve"> ключевое положение</w:t>
      </w:r>
      <w:r w:rsidR="008D1FC9" w:rsidRPr="00295C1B">
        <w:t xml:space="preserve"> в </w:t>
      </w:r>
      <w:r w:rsidR="00FF01AC">
        <w:t>управлении</w:t>
      </w:r>
      <w:r w:rsidR="008D1FC9" w:rsidRPr="00295C1B">
        <w:t xml:space="preserve"> играми принимает воспитатель, необходимо </w:t>
      </w:r>
      <w:r w:rsidR="00E7686D" w:rsidRPr="00295C1B">
        <w:t>мотивировать</w:t>
      </w:r>
      <w:r w:rsidR="004F6517">
        <w:t xml:space="preserve"> </w:t>
      </w:r>
      <w:r w:rsidR="00E7686D" w:rsidRPr="00295C1B">
        <w:t>ребенка</w:t>
      </w:r>
      <w:r w:rsidR="008D1FC9" w:rsidRPr="00295C1B">
        <w:t xml:space="preserve"> к самостоя</w:t>
      </w:r>
      <w:r w:rsidR="00E7686D" w:rsidRPr="00295C1B">
        <w:t>тельности</w:t>
      </w:r>
      <w:r w:rsidR="004F6517">
        <w:t xml:space="preserve"> </w:t>
      </w:r>
      <w:r w:rsidR="008D1FC9" w:rsidRPr="00295C1B">
        <w:t xml:space="preserve">и </w:t>
      </w:r>
      <w:r w:rsidR="00295C1B" w:rsidRPr="00295C1B">
        <w:t>выражени</w:t>
      </w:r>
      <w:r w:rsidR="0031159B">
        <w:t xml:space="preserve">ю </w:t>
      </w:r>
      <w:r w:rsidR="008D1FC9" w:rsidRPr="00295C1B">
        <w:t>инициативы</w:t>
      </w:r>
      <w:r w:rsidR="00295C1B" w:rsidRPr="00295C1B">
        <w:t xml:space="preserve"> при</w:t>
      </w:r>
      <w:r w:rsidR="00A8046C" w:rsidRPr="00295C1B">
        <w:t xml:space="preserve"> выборе</w:t>
      </w:r>
      <w:r w:rsidR="00295C1B" w:rsidRPr="00295C1B">
        <w:t xml:space="preserve"> и организации </w:t>
      </w:r>
      <w:r w:rsidR="00A8046C" w:rsidRPr="00295C1B">
        <w:t>игр.</w:t>
      </w:r>
      <w:r w:rsidR="00A46594">
        <w:t xml:space="preserve"> </w:t>
      </w:r>
      <w:r w:rsidR="006D7CF6" w:rsidRPr="00C00952">
        <w:t>Н</w:t>
      </w:r>
      <w:r w:rsidR="00C00952" w:rsidRPr="00C00952">
        <w:t>ужно ориентировать</w:t>
      </w:r>
      <w:r w:rsidR="006D7CF6" w:rsidRPr="00C00952">
        <w:t xml:space="preserve">, </w:t>
      </w:r>
      <w:r w:rsidR="00C00952" w:rsidRPr="00C00952">
        <w:t xml:space="preserve">на </w:t>
      </w:r>
      <w:r w:rsidR="00B60363">
        <w:t xml:space="preserve">постоянное проведение </w:t>
      </w:r>
      <w:r w:rsidR="006D7CF6" w:rsidRPr="00C00952">
        <w:t>подвижны</w:t>
      </w:r>
      <w:r w:rsidR="00B60363">
        <w:t>х</w:t>
      </w:r>
      <w:r w:rsidR="006D7CF6" w:rsidRPr="00C00952">
        <w:t xml:space="preserve"> игр</w:t>
      </w:r>
      <w:r w:rsidR="006D7CF6" w:rsidRPr="00FE043E">
        <w:t xml:space="preserve">, </w:t>
      </w:r>
      <w:r w:rsidR="00C00952">
        <w:t xml:space="preserve">играть </w:t>
      </w:r>
      <w:r w:rsidR="00B60363">
        <w:t xml:space="preserve">в них </w:t>
      </w:r>
      <w:r w:rsidR="00C00952">
        <w:t xml:space="preserve">с </w:t>
      </w:r>
      <w:r w:rsidR="006D7CF6" w:rsidRPr="00FE043E">
        <w:t>соблюд</w:t>
      </w:r>
      <w:r w:rsidR="00C00952">
        <w:t xml:space="preserve">ением </w:t>
      </w:r>
      <w:r w:rsidR="00F73A42">
        <w:t>дисциплины в ходе игр</w:t>
      </w:r>
      <w:r w:rsidR="00087BFF">
        <w:t>ы</w:t>
      </w:r>
      <w:r w:rsidR="003519D5">
        <w:t>, обязательным соблюдением</w:t>
      </w:r>
      <w:r w:rsidR="00F73A42">
        <w:t xml:space="preserve"> правил</w:t>
      </w:r>
      <w:r w:rsidR="006D7CF6" w:rsidRPr="00FE043E">
        <w:t xml:space="preserve">, доводя игру до конца. </w:t>
      </w:r>
      <w:r w:rsidR="006D7CF6" w:rsidRPr="00C00952">
        <w:t xml:space="preserve">Старших </w:t>
      </w:r>
      <w:r w:rsidR="004F6F13">
        <w:t>детей</w:t>
      </w:r>
      <w:r w:rsidR="00C00952">
        <w:t xml:space="preserve"> можно привлекать </w:t>
      </w:r>
      <w:r w:rsidR="006D7CF6" w:rsidRPr="00FE043E">
        <w:t xml:space="preserve">к совместным играм с малышами, </w:t>
      </w:r>
      <w:r w:rsidR="00C00952">
        <w:t xml:space="preserve">помогать </w:t>
      </w:r>
      <w:r w:rsidR="006D7CF6" w:rsidRPr="00FE043E">
        <w:t xml:space="preserve">в выборе игр, </w:t>
      </w:r>
      <w:r w:rsidR="00C00952">
        <w:t>играть сначала</w:t>
      </w:r>
      <w:r w:rsidR="006D7CF6" w:rsidRPr="00FE043E">
        <w:t xml:space="preserve"> </w:t>
      </w:r>
      <w:r w:rsidR="00FD53EA">
        <w:t xml:space="preserve">водящим, </w:t>
      </w:r>
      <w:r w:rsidR="007C3194">
        <w:t>следить</w:t>
      </w:r>
      <w:r w:rsidR="006D7CF6" w:rsidRPr="00FE043E">
        <w:t xml:space="preserve"> за ходом игры, </w:t>
      </w:r>
      <w:r w:rsidR="00E306F1">
        <w:t>руководить</w:t>
      </w:r>
      <w:r w:rsidR="006D7CF6" w:rsidRPr="00FE043E">
        <w:t xml:space="preserve"> поряд</w:t>
      </w:r>
      <w:r w:rsidR="00087BFF">
        <w:t>ком</w:t>
      </w:r>
      <w:r w:rsidR="006D7CF6" w:rsidRPr="00FE043E">
        <w:t xml:space="preserve"> действий, </w:t>
      </w:r>
      <w:r w:rsidR="00281D20">
        <w:t>сообщать</w:t>
      </w:r>
      <w:r w:rsidR="006D7CF6" w:rsidRPr="00FE043E">
        <w:t xml:space="preserve"> правила</w:t>
      </w:r>
      <w:r w:rsidR="00C00952">
        <w:t>. П</w:t>
      </w:r>
      <w:r w:rsidR="006D7CF6" w:rsidRPr="00FE043E">
        <w:t xml:space="preserve">одвижные игры </w:t>
      </w:r>
      <w:r w:rsidR="00C00952">
        <w:t xml:space="preserve">всегда </w:t>
      </w:r>
      <w:r w:rsidR="006D7CF6" w:rsidRPr="00FE043E">
        <w:t xml:space="preserve">используют </w:t>
      </w:r>
      <w:r w:rsidR="00C00952">
        <w:t>для</w:t>
      </w:r>
      <w:r w:rsidR="006D7CF6" w:rsidRPr="00FE043E">
        <w:t xml:space="preserve"> двигательной активизации детей. </w:t>
      </w:r>
      <w:r w:rsidR="00C00952">
        <w:t>Когда дети чувствуют</w:t>
      </w:r>
      <w:r w:rsidR="006D7CF6" w:rsidRPr="00FE043E">
        <w:t xml:space="preserve"> </w:t>
      </w:r>
      <w:r w:rsidR="0078711E">
        <w:t xml:space="preserve">легкую </w:t>
      </w:r>
      <w:r w:rsidR="006D7CF6" w:rsidRPr="00FE043E">
        <w:t xml:space="preserve">усталость, </w:t>
      </w:r>
      <w:r w:rsidR="0078711E">
        <w:t xml:space="preserve">участвуя </w:t>
      </w:r>
      <w:r w:rsidR="006D7CF6" w:rsidRPr="00FE043E">
        <w:t xml:space="preserve">в подвижной игре, </w:t>
      </w:r>
      <w:r w:rsidR="0078711E">
        <w:t xml:space="preserve">это говорит о том, что организм </w:t>
      </w:r>
      <w:r w:rsidR="0078711E" w:rsidRPr="00FE043E">
        <w:t>приспосабливается</w:t>
      </w:r>
      <w:r w:rsidR="006D7CF6" w:rsidRPr="00FE043E">
        <w:t xml:space="preserve"> к </w:t>
      </w:r>
      <w:r w:rsidR="00390DDC">
        <w:t>увеличенной</w:t>
      </w:r>
      <w:r w:rsidR="006D7CF6" w:rsidRPr="00FE043E">
        <w:t xml:space="preserve"> физической нагрузке, к </w:t>
      </w:r>
      <w:r w:rsidR="00F34906">
        <w:t>улучшени</w:t>
      </w:r>
      <w:r w:rsidR="00F34906" w:rsidRPr="00FE043E">
        <w:t>ю</w:t>
      </w:r>
      <w:r w:rsidR="006D7CF6" w:rsidRPr="00FE043E">
        <w:t xml:space="preserve"> работоспособности.</w:t>
      </w:r>
    </w:p>
    <w:p w:rsidR="00A217F2" w:rsidRDefault="004F6F13" w:rsidP="00AE7229">
      <w:pPr>
        <w:pStyle w:val="a3"/>
      </w:pPr>
      <w:r>
        <w:t>С</w:t>
      </w:r>
      <w:r w:rsidR="00AD14FE">
        <w:t>осредоточени</w:t>
      </w:r>
      <w:r w:rsidR="00087BFF">
        <w:t>е</w:t>
      </w:r>
      <w:r w:rsidR="00DB63AC" w:rsidRPr="00A217F2">
        <w:t xml:space="preserve"> требует</w:t>
      </w:r>
      <w:r w:rsidR="00AD14FE">
        <w:t xml:space="preserve">ся на - </w:t>
      </w:r>
      <w:r w:rsidR="00DB63AC" w:rsidRPr="00A217F2">
        <w:t xml:space="preserve"> укрепление </w:t>
      </w:r>
      <w:r w:rsidR="00AD14FE">
        <w:t>здоровья</w:t>
      </w:r>
      <w:r w:rsidR="00D17461">
        <w:t xml:space="preserve">, а в частности </w:t>
      </w:r>
      <w:r w:rsidR="00087BFF">
        <w:t xml:space="preserve">нужно </w:t>
      </w:r>
      <w:r w:rsidR="00D17461">
        <w:t xml:space="preserve">уделять внимание </w:t>
      </w:r>
      <w:r w:rsidR="00DB63AC" w:rsidRPr="00A217F2">
        <w:t>нервной систем</w:t>
      </w:r>
      <w:r w:rsidR="00087BFF">
        <w:t>е</w:t>
      </w:r>
      <w:r w:rsidR="00DB63AC" w:rsidRPr="00A217F2">
        <w:t>, охран</w:t>
      </w:r>
      <w:r w:rsidR="00D17461">
        <w:t>е</w:t>
      </w:r>
      <w:r w:rsidR="00DB63AC" w:rsidRPr="00A217F2">
        <w:t xml:space="preserve"> зрения,</w:t>
      </w:r>
      <w:r w:rsidR="00A217F2">
        <w:t xml:space="preserve"> </w:t>
      </w:r>
      <w:r w:rsidR="00DB63AC" w:rsidRPr="00A217F2">
        <w:t xml:space="preserve">слуха, голоса, </w:t>
      </w:r>
      <w:r w:rsidR="00AD14FE">
        <w:t>развити</w:t>
      </w:r>
      <w:r w:rsidR="00D17461">
        <w:t>ю</w:t>
      </w:r>
      <w:r w:rsidR="00DB63AC" w:rsidRPr="00A217F2">
        <w:t xml:space="preserve"> правильной осанки у наших </w:t>
      </w:r>
      <w:r w:rsidR="00AD14FE">
        <w:t>детей</w:t>
      </w:r>
      <w:r w:rsidR="00DB63AC" w:rsidRPr="00A217F2">
        <w:t>.</w:t>
      </w:r>
      <w:r w:rsidR="00A217F2">
        <w:t xml:space="preserve"> </w:t>
      </w:r>
    </w:p>
    <w:p w:rsidR="00F34906" w:rsidRDefault="00DB63AC" w:rsidP="00AE7229">
      <w:pPr>
        <w:pStyle w:val="a3"/>
      </w:pPr>
      <w:r w:rsidRPr="00AE48DA">
        <w:t xml:space="preserve">Поэтому </w:t>
      </w:r>
      <w:r w:rsidR="00D17461">
        <w:t>нужны новые подходы и методы</w:t>
      </w:r>
      <w:r w:rsidRPr="00A217F2">
        <w:t xml:space="preserve"> к оздоровлению,</w:t>
      </w:r>
      <w:r w:rsidR="00F34906">
        <w:t xml:space="preserve"> </w:t>
      </w:r>
      <w:r w:rsidR="00D17461">
        <w:t>опираю</w:t>
      </w:r>
      <w:r w:rsidRPr="00A217F2">
        <w:t>щи</w:t>
      </w:r>
      <w:r w:rsidR="00D17461">
        <w:t>е</w:t>
      </w:r>
      <w:r w:rsidRPr="00A217F2">
        <w:t xml:space="preserve">ся на анализ внешних </w:t>
      </w:r>
      <w:r w:rsidR="00D17461">
        <w:t>факторов</w:t>
      </w:r>
      <w:r w:rsidRPr="00A217F2">
        <w:t>,</w:t>
      </w:r>
      <w:r w:rsidR="00F34906">
        <w:t xml:space="preserve"> </w:t>
      </w:r>
      <w:r w:rsidR="00D17461">
        <w:t>наблюдени</w:t>
      </w:r>
      <w:r w:rsidR="00087BFF">
        <w:t>е</w:t>
      </w:r>
      <w:r w:rsidR="00D17461">
        <w:t xml:space="preserve"> </w:t>
      </w:r>
      <w:r w:rsidR="00D17461" w:rsidRPr="004F6517">
        <w:t>за</w:t>
      </w:r>
      <w:r w:rsidRPr="004F6517">
        <w:t xml:space="preserve"> состояни</w:t>
      </w:r>
      <w:r w:rsidR="00D17461" w:rsidRPr="004F6517">
        <w:t>ем</w:t>
      </w:r>
      <w:r w:rsidRPr="00A217F2">
        <w:t xml:space="preserve"> здоровья каждого </w:t>
      </w:r>
      <w:r w:rsidR="00D17461">
        <w:t>воспитанник</w:t>
      </w:r>
      <w:r w:rsidR="00AE48DA">
        <w:t xml:space="preserve">а, </w:t>
      </w:r>
      <w:r w:rsidR="0068217D">
        <w:t>нужно учитывать</w:t>
      </w:r>
      <w:r w:rsidR="00AE48DA">
        <w:t xml:space="preserve"> </w:t>
      </w:r>
      <w:r w:rsidR="0068217D">
        <w:t>особенности каждого</w:t>
      </w:r>
      <w:r w:rsidRPr="00A217F2">
        <w:t xml:space="preserve"> организма, </w:t>
      </w:r>
      <w:r w:rsidR="0068217D">
        <w:t xml:space="preserve">подбирать </w:t>
      </w:r>
      <w:r w:rsidRPr="00A217F2">
        <w:t>индивидуал</w:t>
      </w:r>
      <w:r w:rsidR="00AE48DA">
        <w:t>ьные</w:t>
      </w:r>
      <w:r w:rsidRPr="00A217F2">
        <w:t xml:space="preserve"> профилактически</w:t>
      </w:r>
      <w:r w:rsidR="00AE48DA">
        <w:t>е</w:t>
      </w:r>
      <w:r w:rsidR="0068217D">
        <w:t xml:space="preserve"> </w:t>
      </w:r>
      <w:r w:rsidRPr="00A217F2">
        <w:t>мероприяти</w:t>
      </w:r>
      <w:r w:rsidR="00AE48DA">
        <w:t>я</w:t>
      </w:r>
      <w:r w:rsidRPr="00A217F2">
        <w:t>.</w:t>
      </w:r>
      <w:r w:rsidR="0068217D">
        <w:t xml:space="preserve"> </w:t>
      </w:r>
    </w:p>
    <w:p w:rsidR="00DB63AC" w:rsidRDefault="0068217D" w:rsidP="00AE7229">
      <w:pPr>
        <w:pStyle w:val="a3"/>
      </w:pPr>
      <w:r>
        <w:t xml:space="preserve">В наше время здоровый образ жизни и само здоровье не всегда стоит на первом плане. </w:t>
      </w:r>
      <w:r w:rsidR="00F34906">
        <w:t>А</w:t>
      </w:r>
      <w:r>
        <w:t xml:space="preserve">бсолютно здорового ребёнка редко встретишь, в связи с этим </w:t>
      </w:r>
      <w:r w:rsidR="004F6517">
        <w:t xml:space="preserve">мною было принято решение о необходимости </w:t>
      </w:r>
      <w:r w:rsidR="00F34906">
        <w:t xml:space="preserve">подбора и </w:t>
      </w:r>
      <w:r w:rsidR="004F6517" w:rsidRPr="00FE043E">
        <w:t>проведения оздоровительных и развивающих игр на прогулке детей в условиях реализации ФГОС.</w:t>
      </w:r>
    </w:p>
    <w:p w:rsidR="00C331BF" w:rsidRDefault="00C837D5" w:rsidP="00AE7229">
      <w:pPr>
        <w:pStyle w:val="a3"/>
      </w:pPr>
      <w:r>
        <w:t>Ч</w:t>
      </w:r>
      <w:r w:rsidR="00C331BF">
        <w:t xml:space="preserve">тобы у </w:t>
      </w:r>
      <w:r>
        <w:t>играющих</w:t>
      </w:r>
      <w:r w:rsidR="00C331BF">
        <w:t xml:space="preserve"> сохранялось </w:t>
      </w:r>
      <w:r>
        <w:t xml:space="preserve">желание играть, </w:t>
      </w:r>
      <w:r w:rsidR="00831612">
        <w:t>энергично</w:t>
      </w:r>
      <w:r w:rsidR="003F1E64">
        <w:t xml:space="preserve">е состояние, </w:t>
      </w:r>
      <w:r w:rsidR="00831612">
        <w:t>должны быть</w:t>
      </w:r>
      <w:r w:rsidR="003F1E64">
        <w:t xml:space="preserve"> обеспечены благоприятные условия</w:t>
      </w:r>
      <w:r>
        <w:t xml:space="preserve"> </w:t>
      </w:r>
      <w:r w:rsidR="003F1E64">
        <w:t xml:space="preserve">для решения </w:t>
      </w:r>
      <w:r>
        <w:t>физического, интеллектуального и нравственного становления</w:t>
      </w:r>
      <w:r w:rsidR="00831612">
        <w:t xml:space="preserve"> ребёнка</w:t>
      </w:r>
      <w:r w:rsidR="003F1E64">
        <w:t xml:space="preserve">, </w:t>
      </w:r>
      <w:r w:rsidR="0047797D">
        <w:t>нужно учитывать</w:t>
      </w:r>
      <w:r w:rsidR="003F1E64">
        <w:t xml:space="preserve"> </w:t>
      </w:r>
      <w:r>
        <w:t>обязательн</w:t>
      </w:r>
      <w:r w:rsidR="0047797D">
        <w:t>ое</w:t>
      </w:r>
      <w:r w:rsidR="003F1E64">
        <w:t xml:space="preserve"> чередование,</w:t>
      </w:r>
      <w:r w:rsidR="0047797D">
        <w:t xml:space="preserve"> следить за</w:t>
      </w:r>
      <w:r w:rsidR="003F1E64">
        <w:t xml:space="preserve"> </w:t>
      </w:r>
      <w:r>
        <w:t>постоянной</w:t>
      </w:r>
      <w:r w:rsidR="003F1E64">
        <w:t xml:space="preserve"> периодичностью применения игр на прогулке. </w:t>
      </w:r>
      <w:r>
        <w:t xml:space="preserve">Важно следить, чтобы в игре </w:t>
      </w:r>
      <w:r w:rsidR="005257F7">
        <w:t>менялись</w:t>
      </w:r>
      <w:r>
        <w:t xml:space="preserve"> высокая активность, а также спокойные действия. </w:t>
      </w:r>
      <w:r w:rsidR="003F1E64">
        <w:t xml:space="preserve"> </w:t>
      </w:r>
    </w:p>
    <w:p w:rsidR="003F1E64" w:rsidRDefault="00C837D5" w:rsidP="00AE7229">
      <w:pPr>
        <w:pStyle w:val="a3"/>
      </w:pPr>
      <w:r>
        <w:lastRenderedPageBreak/>
        <w:t>Дет</w:t>
      </w:r>
      <w:r w:rsidR="00917F27">
        <w:t>ям</w:t>
      </w:r>
      <w:r>
        <w:t xml:space="preserve"> выбирая р</w:t>
      </w:r>
      <w:r w:rsidR="003F1E64">
        <w:t>уководител</w:t>
      </w:r>
      <w:r>
        <w:t>я</w:t>
      </w:r>
      <w:r w:rsidR="003F1E64">
        <w:t xml:space="preserve"> игры </w:t>
      </w:r>
      <w:r w:rsidR="00917F27">
        <w:t>необходимо учитывать</w:t>
      </w:r>
      <w:r w:rsidR="003F1E64">
        <w:t xml:space="preserve"> </w:t>
      </w:r>
      <w:r w:rsidR="005257F7">
        <w:t xml:space="preserve">его </w:t>
      </w:r>
      <w:r w:rsidR="003F1E64">
        <w:t>уме</w:t>
      </w:r>
      <w:r w:rsidR="00917F27">
        <w:t>ние</w:t>
      </w:r>
      <w:r w:rsidR="003F1E64">
        <w:t xml:space="preserve"> оказать помощь</w:t>
      </w:r>
      <w:r w:rsidR="00917F27">
        <w:t xml:space="preserve"> играющим</w:t>
      </w:r>
      <w:r w:rsidR="003F1E64">
        <w:t xml:space="preserve">, </w:t>
      </w:r>
      <w:r w:rsidR="00917F27">
        <w:t>напомнить</w:t>
      </w:r>
      <w:r w:rsidR="003F1E64">
        <w:t xml:space="preserve"> правила</w:t>
      </w:r>
      <w:r w:rsidR="00917F27">
        <w:t xml:space="preserve"> игры</w:t>
      </w:r>
      <w:r w:rsidR="003F1E64">
        <w:t xml:space="preserve">, распределить игроков по равным силам, </w:t>
      </w:r>
      <w:r w:rsidR="0047797D">
        <w:t>распланировать</w:t>
      </w:r>
      <w:r w:rsidR="003F1E64">
        <w:t xml:space="preserve"> место для игр.</w:t>
      </w:r>
    </w:p>
    <w:p w:rsidR="003F1E64" w:rsidRDefault="003F1E64" w:rsidP="00AE7229">
      <w:pPr>
        <w:pStyle w:val="a3"/>
      </w:pPr>
      <w:r>
        <w:t xml:space="preserve">В </w:t>
      </w:r>
      <w:r w:rsidR="0005598B">
        <w:t xml:space="preserve">некоторых играх требуется непосредственная помощь взрослого. Главными задачами воспитателя </w:t>
      </w:r>
      <w:r w:rsidR="00917F27">
        <w:t>является</w:t>
      </w:r>
      <w:r w:rsidR="0005598B">
        <w:t xml:space="preserve"> наблюдение за состоянием </w:t>
      </w:r>
      <w:r w:rsidR="00917F27">
        <w:t>участников</w:t>
      </w:r>
      <w:r w:rsidR="0005598B">
        <w:t xml:space="preserve"> </w:t>
      </w:r>
      <w:r w:rsidR="00831612">
        <w:t>и непосредственное</w:t>
      </w:r>
      <w:r w:rsidR="009947D0">
        <w:t xml:space="preserve"> </w:t>
      </w:r>
      <w:r w:rsidR="0005598B">
        <w:t xml:space="preserve">регулирование нагрузок. Приемы дозировки: уменьшение или увеличение времени игры, изменение количества повторений; контролировать длительность и количество перерывов во время игр; выбирать место проведения игр, количество и сложность препятствий; </w:t>
      </w:r>
    </w:p>
    <w:p w:rsidR="00DA3B45" w:rsidRDefault="00B83C41" w:rsidP="00AE7229">
      <w:pPr>
        <w:pStyle w:val="a3"/>
      </w:pPr>
      <w:r>
        <w:t xml:space="preserve"> На практике для начала игр использую считалки, дети их легко запоминают и в дальнейшем самостоятельно пользуются для выбора водящего, </w:t>
      </w:r>
      <w:proofErr w:type="spellStart"/>
      <w:r>
        <w:t>ловишки</w:t>
      </w:r>
      <w:proofErr w:type="spellEnd"/>
      <w:r>
        <w:t xml:space="preserve"> или начинающего игру. Детям очень нравятся старинные народные считалки, </w:t>
      </w:r>
      <w:r w:rsidR="00C5112D">
        <w:t>например,</w:t>
      </w:r>
    </w:p>
    <w:p w:rsidR="00B83C41" w:rsidRDefault="00B83C41" w:rsidP="00AE7229">
      <w:pPr>
        <w:pStyle w:val="a3"/>
      </w:pPr>
      <w:r>
        <w:t>«</w:t>
      </w:r>
      <w:proofErr w:type="spellStart"/>
      <w:r>
        <w:t>Инцы-брынцы</w:t>
      </w:r>
      <w:proofErr w:type="spellEnd"/>
      <w:r>
        <w:t xml:space="preserve">, </w:t>
      </w:r>
    </w:p>
    <w:p w:rsidR="00B83C41" w:rsidRDefault="00DA3B45" w:rsidP="00AE7229">
      <w:pPr>
        <w:pStyle w:val="a3"/>
      </w:pPr>
      <w:r>
        <w:t>Б</w:t>
      </w:r>
      <w:r w:rsidR="00B83C41">
        <w:t>алалайка</w:t>
      </w:r>
      <w:r>
        <w:t>!</w:t>
      </w:r>
    </w:p>
    <w:p w:rsidR="00DA3B45" w:rsidRDefault="00DA3B45" w:rsidP="00AE7229">
      <w:pPr>
        <w:pStyle w:val="a3"/>
      </w:pPr>
      <w:proofErr w:type="spellStart"/>
      <w:r>
        <w:t>Инцы-брынцы</w:t>
      </w:r>
      <w:proofErr w:type="spellEnd"/>
      <w:r>
        <w:t xml:space="preserve">, </w:t>
      </w:r>
    </w:p>
    <w:p w:rsidR="00DA3B45" w:rsidRDefault="00DA3B45" w:rsidP="00AE7229">
      <w:pPr>
        <w:pStyle w:val="a3"/>
      </w:pPr>
      <w:r>
        <w:t>Поиграй-ка.</w:t>
      </w:r>
    </w:p>
    <w:p w:rsidR="00DA3B45" w:rsidRDefault="00DA3B45" w:rsidP="00AE7229">
      <w:pPr>
        <w:pStyle w:val="a3"/>
      </w:pPr>
      <w:proofErr w:type="spellStart"/>
      <w:r>
        <w:t>Инцы-брынцы</w:t>
      </w:r>
      <w:proofErr w:type="spellEnd"/>
      <w:r>
        <w:t xml:space="preserve">, </w:t>
      </w:r>
    </w:p>
    <w:p w:rsidR="00DA3B45" w:rsidRDefault="00DA3B45" w:rsidP="00AE7229">
      <w:pPr>
        <w:pStyle w:val="a3"/>
      </w:pPr>
      <w:r>
        <w:t>Не хочу!</w:t>
      </w:r>
    </w:p>
    <w:p w:rsidR="00DA3B45" w:rsidRDefault="00DA3B45" w:rsidP="00AE7229">
      <w:pPr>
        <w:pStyle w:val="a3"/>
      </w:pPr>
      <w:proofErr w:type="spellStart"/>
      <w:r>
        <w:t>Инцы-брынцы</w:t>
      </w:r>
      <w:proofErr w:type="spellEnd"/>
      <w:r>
        <w:t>,</w:t>
      </w:r>
    </w:p>
    <w:p w:rsidR="00DA3B45" w:rsidRDefault="00DA3B45" w:rsidP="00AE7229">
      <w:pPr>
        <w:pStyle w:val="a3"/>
      </w:pPr>
      <w:r>
        <w:t>Вон пойду!»</w:t>
      </w:r>
    </w:p>
    <w:p w:rsidR="002A6CA3" w:rsidRDefault="005E1353" w:rsidP="00AE7229">
      <w:pPr>
        <w:pStyle w:val="a3"/>
      </w:pPr>
      <w:r>
        <w:t xml:space="preserve">Для </w:t>
      </w:r>
      <w:r w:rsidR="00083E72">
        <w:t>развития координирования работы рук и ног, для развития умения согласовывать свои действия с действиями других детей, а также способствовать умению правильно дышать во время бега</w:t>
      </w:r>
      <w:r>
        <w:t xml:space="preserve"> на прогулке</w:t>
      </w:r>
      <w:r w:rsidR="00DA3B45">
        <w:t xml:space="preserve"> использую перебежки (Пробежать, забрасывая ноги назад, стараясь коснуться пятками ягодиц), игры с бегом («Кто сделает меньше шагов?». На площадке размечают две линии на расстоянии 5-6 метров. По сигналу воспитателя игроки бегут на противоположную сторону, стараясь делать наименьшее количество шагов</w:t>
      </w:r>
      <w:r>
        <w:t xml:space="preserve">. По окончании бега дети говорят кто сколько сделал шагов, наименьшее число выигрывает), </w:t>
      </w:r>
      <w:proofErr w:type="spellStart"/>
      <w:r>
        <w:t>ловишки</w:t>
      </w:r>
      <w:proofErr w:type="spellEnd"/>
      <w:r>
        <w:t xml:space="preserve"> («</w:t>
      </w:r>
      <w:proofErr w:type="spellStart"/>
      <w:r>
        <w:t>Ловишка</w:t>
      </w:r>
      <w:proofErr w:type="spellEnd"/>
      <w:r>
        <w:t xml:space="preserve"> в кругу». На земле чертится круг с диаметром 3-4 метра. Считалкой выбирается </w:t>
      </w:r>
      <w:proofErr w:type="spellStart"/>
      <w:r>
        <w:t>ловишка</w:t>
      </w:r>
      <w:proofErr w:type="spellEnd"/>
      <w:r>
        <w:t xml:space="preserve">. Он становится в центр круга, остальные за кругом. После сигнала: «Раз, два, три – лови!» - дети бегут в круг, а </w:t>
      </w:r>
      <w:proofErr w:type="spellStart"/>
      <w:r>
        <w:t>ловишка</w:t>
      </w:r>
      <w:proofErr w:type="spellEnd"/>
      <w:r>
        <w:t xml:space="preserve"> их ловит. Когда он поймает 4-5 детей, выбирают другого </w:t>
      </w:r>
      <w:proofErr w:type="spellStart"/>
      <w:r>
        <w:t>ловишку</w:t>
      </w:r>
      <w:proofErr w:type="spellEnd"/>
      <w:r>
        <w:t xml:space="preserve">), игры –эстафеты, прыжки. </w:t>
      </w:r>
    </w:p>
    <w:p w:rsidR="00DA3B45" w:rsidRDefault="002860F0" w:rsidP="00AE7229">
      <w:pPr>
        <w:pStyle w:val="a3"/>
      </w:pPr>
      <w:r>
        <w:t>Весной,</w:t>
      </w:r>
      <w:r w:rsidR="005E1353">
        <w:t xml:space="preserve"> когда только появляется сухой участок</w:t>
      </w:r>
      <w:r w:rsidR="00083E72">
        <w:t xml:space="preserve"> на площадке чертим </w:t>
      </w:r>
      <w:r>
        <w:t>«К</w:t>
      </w:r>
      <w:r w:rsidR="00083E72">
        <w:t>лассики</w:t>
      </w:r>
      <w:r>
        <w:t>»</w:t>
      </w:r>
      <w:r w:rsidR="00083E72">
        <w:t xml:space="preserve">, дети очень любят в них играть. </w:t>
      </w:r>
      <w:r w:rsidR="002A6CA3">
        <w:t>Игра используется для развития глазомера, меткости, умение попадать плоским камешком в горизонтальную цель. Игра также развивает умение прыгать на одной ноге, хорошо ориентироваться на ограниченной площадке, соразмерять свои прыжки с размером клеток.</w:t>
      </w:r>
      <w:r w:rsidR="001D2D7B">
        <w:t xml:space="preserve"> </w:t>
      </w:r>
    </w:p>
    <w:p w:rsidR="001D2D7B" w:rsidRDefault="001D2D7B" w:rsidP="00AE7229">
      <w:pPr>
        <w:pStyle w:val="a3"/>
      </w:pPr>
      <w:r>
        <w:lastRenderedPageBreak/>
        <w:t>Для разностороннего развития мышечных групп ног, использую прыжки со скалкой. С</w:t>
      </w:r>
      <w:r w:rsidRPr="001D2D7B">
        <w:t>начал</w:t>
      </w:r>
      <w:r>
        <w:t>а</w:t>
      </w:r>
      <w:r w:rsidRPr="001D2D7B">
        <w:t xml:space="preserve"> </w:t>
      </w:r>
      <w:r>
        <w:t xml:space="preserve">у </w:t>
      </w:r>
      <w:r w:rsidRPr="001D2D7B">
        <w:t xml:space="preserve">детей </w:t>
      </w:r>
      <w:r>
        <w:t>развиваю способность</w:t>
      </w:r>
      <w:r w:rsidRPr="001D2D7B">
        <w:t xml:space="preserve"> перебрасыва</w:t>
      </w:r>
      <w:r>
        <w:t>ть</w:t>
      </w:r>
      <w:r w:rsidRPr="001D2D7B">
        <w:t xml:space="preserve"> скакалк</w:t>
      </w:r>
      <w:r>
        <w:t>у</w:t>
      </w:r>
      <w:r w:rsidRPr="001D2D7B">
        <w:t xml:space="preserve"> руками вперед-назад и перешагива</w:t>
      </w:r>
      <w:r>
        <w:t>ть</w:t>
      </w:r>
      <w:r w:rsidRPr="001D2D7B">
        <w:t xml:space="preserve"> через нее.</w:t>
      </w:r>
      <w:r>
        <w:t xml:space="preserve"> Затем усложняя действия. </w:t>
      </w:r>
      <w:r w:rsidR="005257F7">
        <w:t>(</w:t>
      </w:r>
      <w:r>
        <w:t>«Удочка». Дети становятся на небольшом расстоянии друг от друга по кругу. В центре воспитатель вращает шнур, к концу которого привязан мешочек с песком. Играющие должны следить за мешочком, при приближении к ним дети должны подпрыгнуть на месте</w:t>
      </w:r>
      <w:r w:rsidR="00EB3534">
        <w:t>, чтобы мешочек не зад</w:t>
      </w:r>
      <w:r w:rsidR="005257F7">
        <w:t>ел ногу игрока).</w:t>
      </w:r>
    </w:p>
    <w:p w:rsidR="00B46E34" w:rsidRDefault="00B46E34" w:rsidP="00AE7229">
      <w:pPr>
        <w:pStyle w:val="a3"/>
      </w:pPr>
      <w:r w:rsidRPr="00B46E34">
        <w:t xml:space="preserve">Упражнения </w:t>
      </w:r>
      <w:r>
        <w:t xml:space="preserve">с обручем, лазанья </w:t>
      </w:r>
      <w:r w:rsidRPr="00B46E34">
        <w:t>улучшают координацию движений, совершенств</w:t>
      </w:r>
      <w:r>
        <w:t>уют</w:t>
      </w:r>
      <w:r w:rsidRPr="00B46E34">
        <w:t xml:space="preserve"> функций дыхания и кровообращения, </w:t>
      </w:r>
      <w:r>
        <w:t>улучшают</w:t>
      </w:r>
      <w:r w:rsidRPr="00B46E34">
        <w:t xml:space="preserve"> обмен веществ. </w:t>
      </w:r>
      <w:r>
        <w:t>Также, эти упражнения</w:t>
      </w:r>
      <w:r w:rsidRPr="00B46E34">
        <w:t xml:space="preserve"> </w:t>
      </w:r>
      <w:r>
        <w:t>развивают</w:t>
      </w:r>
      <w:r w:rsidRPr="00B46E34">
        <w:t xml:space="preserve"> крупн</w:t>
      </w:r>
      <w:r>
        <w:t>ые</w:t>
      </w:r>
      <w:r w:rsidRPr="00B46E34">
        <w:t xml:space="preserve"> групп</w:t>
      </w:r>
      <w:r>
        <w:t>ы</w:t>
      </w:r>
      <w:r w:rsidRPr="00B46E34">
        <w:t xml:space="preserve"> мышц – туловища, плечевого пояса, рук, ног, </w:t>
      </w:r>
      <w:r>
        <w:t>способствуют развитию</w:t>
      </w:r>
      <w:r w:rsidRPr="00B46E34">
        <w:t xml:space="preserve"> гибкост</w:t>
      </w:r>
      <w:r>
        <w:t>и</w:t>
      </w:r>
      <w:r w:rsidRPr="00B46E34">
        <w:t xml:space="preserve"> позвоночника. </w:t>
      </w:r>
      <w:r>
        <w:t>Они способствуют совершенствованию</w:t>
      </w:r>
      <w:r w:rsidRPr="00B46E34">
        <w:t xml:space="preserve"> ловкост</w:t>
      </w:r>
      <w:r>
        <w:t>и</w:t>
      </w:r>
      <w:r w:rsidRPr="00B46E34">
        <w:t>, смелост</w:t>
      </w:r>
      <w:r>
        <w:t>и</w:t>
      </w:r>
      <w:r w:rsidRPr="00B46E34">
        <w:t>, привычк</w:t>
      </w:r>
      <w:r>
        <w:t>и</w:t>
      </w:r>
      <w:r w:rsidRPr="00B46E34">
        <w:t xml:space="preserve"> к высоте</w:t>
      </w:r>
      <w:r>
        <w:t>.</w:t>
      </w:r>
    </w:p>
    <w:p w:rsidR="000571FC" w:rsidRDefault="000571FC" w:rsidP="00AE7229">
      <w:pPr>
        <w:pStyle w:val="a3"/>
      </w:pPr>
      <w:r>
        <w:t xml:space="preserve">Игры </w:t>
      </w:r>
      <w:r w:rsidRPr="000571FC">
        <w:t xml:space="preserve">с мячом </w:t>
      </w:r>
      <w:r>
        <w:t>способствуют улучшению</w:t>
      </w:r>
      <w:r w:rsidRPr="000571FC">
        <w:t xml:space="preserve"> двигательного, вестибулярного, зрительного и тактильного анализаторов</w:t>
      </w:r>
      <w:r>
        <w:t>.</w:t>
      </w:r>
      <w:r w:rsidRPr="000571FC">
        <w:t xml:space="preserve"> </w:t>
      </w:r>
      <w:r>
        <w:t xml:space="preserve">Мяч несёт </w:t>
      </w:r>
      <w:r w:rsidRPr="000571FC">
        <w:t xml:space="preserve">разностороннее воздействие на психофизическое развитие </w:t>
      </w:r>
      <w:r>
        <w:t>детей</w:t>
      </w:r>
      <w:r w:rsidRPr="000571FC">
        <w:t xml:space="preserve">, </w:t>
      </w:r>
      <w:r>
        <w:t>развивает</w:t>
      </w:r>
      <w:r w:rsidRPr="000571FC">
        <w:t xml:space="preserve"> координаци</w:t>
      </w:r>
      <w:r>
        <w:t>ю</w:t>
      </w:r>
      <w:r w:rsidRPr="000571FC">
        <w:t xml:space="preserve"> движений, кисти рук</w:t>
      </w:r>
      <w:r>
        <w:t>, таким образом, игры с мячом участвуют в</w:t>
      </w:r>
      <w:r w:rsidRPr="000571FC">
        <w:t xml:space="preserve"> активизации работы головного мозга.</w:t>
      </w:r>
      <w:r w:rsidR="00863ED5">
        <w:t xml:space="preserve"> </w:t>
      </w:r>
    </w:p>
    <w:p w:rsidR="00D02517" w:rsidRDefault="00D02517" w:rsidP="00AE7229">
      <w:pPr>
        <w:pStyle w:val="a3"/>
      </w:pPr>
      <w:r>
        <w:t xml:space="preserve">В своей работе по развитию и оздоровлению детей применяю: народные подвижные игры «Коршун и наседка», «Краски», «Серсо», «Бабки», «Городки»; игры-забавы «Раз, два, три – беги!», «Бег в мешке», «Напои лошадку». </w:t>
      </w:r>
    </w:p>
    <w:p w:rsidR="00D02517" w:rsidRDefault="00D02517" w:rsidP="00AE7229">
      <w:pPr>
        <w:pStyle w:val="a3"/>
      </w:pPr>
      <w:r>
        <w:t xml:space="preserve">В обязательном порядке подвижные игры чередую с малоподвижными играми. </w:t>
      </w:r>
      <w:r w:rsidRPr="00D02517">
        <w:t xml:space="preserve">Целью </w:t>
      </w:r>
      <w:r>
        <w:t>которых</w:t>
      </w:r>
      <w:r w:rsidRPr="00D02517">
        <w:t xml:space="preserve"> </w:t>
      </w:r>
      <w:r>
        <w:t>является:</w:t>
      </w:r>
      <w:r w:rsidR="0099057E">
        <w:t xml:space="preserve"> </w:t>
      </w:r>
      <w:r w:rsidR="0099057E" w:rsidRPr="0099057E">
        <w:t>постепенный переход от возбужденного состояния к более спокойному</w:t>
      </w:r>
      <w:r w:rsidR="005257F7">
        <w:t xml:space="preserve">. </w:t>
      </w:r>
      <w:proofErr w:type="gramStart"/>
      <w:r w:rsidR="005257F7">
        <w:t>Например</w:t>
      </w:r>
      <w:proofErr w:type="gramEnd"/>
      <w:r w:rsidR="005257F7">
        <w:t xml:space="preserve"> игра «Море волнуется…» она способствует</w:t>
      </w:r>
      <w:r w:rsidR="0099057E">
        <w:t xml:space="preserve"> снижени</w:t>
      </w:r>
      <w:r w:rsidR="005257F7">
        <w:t>ю</w:t>
      </w:r>
      <w:r w:rsidR="0099057E">
        <w:t xml:space="preserve"> физической нагрузки</w:t>
      </w:r>
      <w:r>
        <w:t>;</w:t>
      </w:r>
      <w:r w:rsidR="0099057E">
        <w:t xml:space="preserve"> </w:t>
      </w:r>
      <w:r w:rsidR="0099057E" w:rsidRPr="0099057E">
        <w:t>развити</w:t>
      </w:r>
      <w:r w:rsidR="005257F7">
        <w:t>ю</w:t>
      </w:r>
      <w:r w:rsidR="0099057E" w:rsidRPr="0099057E">
        <w:t xml:space="preserve"> внимательности, сообразительности, пам</w:t>
      </w:r>
      <w:r w:rsidR="0099057E">
        <w:t>яти, наблюдательности, ловкости;</w:t>
      </w:r>
      <w:r w:rsidRPr="00D02517">
        <w:t xml:space="preserve"> сняти</w:t>
      </w:r>
      <w:r w:rsidR="005257F7">
        <w:t>ю</w:t>
      </w:r>
      <w:r w:rsidRPr="00D02517">
        <w:t xml:space="preserve"> общего утомления, напряженности мышц рук, гибкости и подвижности пальцев, координации движений рук</w:t>
      </w:r>
      <w:r w:rsidR="0099057E">
        <w:t xml:space="preserve"> и ног. </w:t>
      </w:r>
      <w:r w:rsidRPr="00D02517">
        <w:t xml:space="preserve"> </w:t>
      </w:r>
    </w:p>
    <w:p w:rsidR="005257F7" w:rsidRDefault="005257F7" w:rsidP="00AE7229">
      <w:pPr>
        <w:pStyle w:val="a3"/>
      </w:pPr>
      <w:r w:rsidRPr="005257F7">
        <w:t xml:space="preserve">Таким образом, подвижная игра является главным воспитательным средством. </w:t>
      </w:r>
      <w:r>
        <w:t xml:space="preserve">Правильный </w:t>
      </w:r>
      <w:r w:rsidRPr="005257F7">
        <w:t xml:space="preserve">выбор методов и содержания </w:t>
      </w:r>
      <w:r w:rsidR="001F4781">
        <w:t xml:space="preserve">для </w:t>
      </w:r>
      <w:r w:rsidRPr="005257F7">
        <w:t>развития физических качеств - важная сторона совершенствования эффективности физического воспитания.</w:t>
      </w:r>
      <w:r>
        <w:t xml:space="preserve"> </w:t>
      </w:r>
      <w:r w:rsidRPr="001E6964">
        <w:t xml:space="preserve">Двигательная </w:t>
      </w:r>
      <w:r>
        <w:t xml:space="preserve">активность является </w:t>
      </w:r>
      <w:r w:rsidRPr="001E6964">
        <w:t>сред</w:t>
      </w:r>
      <w:r>
        <w:t xml:space="preserve">ством полноценного развития </w:t>
      </w:r>
      <w:r w:rsidRPr="001E6964">
        <w:t>детей.</w:t>
      </w:r>
    </w:p>
    <w:p w:rsidR="00C044FB" w:rsidRDefault="00F1725C" w:rsidP="00AE7229">
      <w:pPr>
        <w:pStyle w:val="a3"/>
      </w:pPr>
      <w:r>
        <w:t xml:space="preserve">В </w:t>
      </w:r>
      <w:r w:rsidR="005257F7">
        <w:t xml:space="preserve">будущем в </w:t>
      </w:r>
      <w:r>
        <w:t xml:space="preserve">работе буду использовать и усовершенствовать, свои знания </w:t>
      </w:r>
      <w:r w:rsidR="001E6964">
        <w:t>об о</w:t>
      </w:r>
      <w:r w:rsidR="001E6964" w:rsidRPr="001E6964">
        <w:t>собенност</w:t>
      </w:r>
      <w:r w:rsidR="001E6964">
        <w:t>ях</w:t>
      </w:r>
      <w:r w:rsidR="001E6964" w:rsidRPr="001E6964">
        <w:t xml:space="preserve"> проведения оздоровительных и развивающих игр на прогулке детей</w:t>
      </w:r>
      <w:r w:rsidR="001E6964">
        <w:t xml:space="preserve">. </w:t>
      </w:r>
    </w:p>
    <w:p w:rsidR="005257F7" w:rsidRDefault="005257F7" w:rsidP="00AE7229">
      <w:pPr>
        <w:pStyle w:val="a3"/>
      </w:pPr>
    </w:p>
    <w:p w:rsidR="001D2D7B" w:rsidRDefault="00C044FB" w:rsidP="00AE7229">
      <w:pPr>
        <w:pStyle w:val="a3"/>
      </w:pPr>
      <w:r>
        <w:t>Список литературы:</w:t>
      </w:r>
    </w:p>
    <w:p w:rsidR="005257F7" w:rsidRDefault="00C044FB" w:rsidP="00AE7229">
      <w:pPr>
        <w:pStyle w:val="a3"/>
      </w:pPr>
      <w:proofErr w:type="spellStart"/>
      <w:r w:rsidRPr="00C044FB">
        <w:t>Былеева</w:t>
      </w:r>
      <w:proofErr w:type="spellEnd"/>
      <w:r w:rsidRPr="00C044FB">
        <w:t xml:space="preserve"> Л.В., Яковлев В.Г. Подвижные игры. - М., 1974.</w:t>
      </w:r>
    </w:p>
    <w:p w:rsidR="00743C54" w:rsidRDefault="00C044FB" w:rsidP="00AE7229">
      <w:pPr>
        <w:pStyle w:val="a3"/>
      </w:pPr>
      <w:r w:rsidRPr="00C044FB">
        <w:lastRenderedPageBreak/>
        <w:t>Доронина, М.А. Роль подвижных игр в развитии детей дошкольного возраста / М.А. Доронина // Дошкольная педагогика. - 2007. - №4. - С.10-14.</w:t>
      </w:r>
    </w:p>
    <w:p w:rsidR="00C044FB" w:rsidRDefault="00C044FB" w:rsidP="00AE7229">
      <w:pPr>
        <w:pStyle w:val="a3"/>
      </w:pPr>
      <w:r w:rsidRPr="00C044FB">
        <w:t xml:space="preserve">Осокина Т.И., Тимофеева Е.А., </w:t>
      </w:r>
      <w:proofErr w:type="spellStart"/>
      <w:r w:rsidRPr="00C044FB">
        <w:t>Фурмина</w:t>
      </w:r>
      <w:proofErr w:type="spellEnd"/>
      <w:r w:rsidRPr="00C044FB">
        <w:t xml:space="preserve"> Л.С. Игры и развлечения детей на воздухе. - М., 1983.</w:t>
      </w:r>
      <w:r>
        <w:t xml:space="preserve"> – 224с.</w:t>
      </w:r>
    </w:p>
    <w:p w:rsidR="001120EF" w:rsidRDefault="001120EF" w:rsidP="00AE7229">
      <w:pPr>
        <w:pStyle w:val="a3"/>
      </w:pPr>
      <w:r w:rsidRPr="001120EF">
        <w:t xml:space="preserve">Физическая культура и физическая подготовка: Учебник / Под ред. </w:t>
      </w:r>
      <w:proofErr w:type="spellStart"/>
      <w:r w:rsidRPr="001120EF">
        <w:t>Кикотия</w:t>
      </w:r>
      <w:proofErr w:type="spellEnd"/>
      <w:r w:rsidRPr="001120EF">
        <w:t xml:space="preserve"> В.Я., </w:t>
      </w:r>
      <w:proofErr w:type="spellStart"/>
      <w:r w:rsidRPr="001120EF">
        <w:t>Барчукова</w:t>
      </w:r>
      <w:proofErr w:type="spellEnd"/>
      <w:r w:rsidRPr="001120EF">
        <w:t xml:space="preserve"> </w:t>
      </w:r>
      <w:proofErr w:type="gramStart"/>
      <w:r w:rsidRPr="001120EF">
        <w:t>И.С..</w:t>
      </w:r>
      <w:proofErr w:type="gramEnd"/>
      <w:r w:rsidRPr="001120EF">
        <w:t xml:space="preserve"> - М.: </w:t>
      </w:r>
      <w:proofErr w:type="spellStart"/>
      <w:r w:rsidRPr="001120EF">
        <w:t>Юнити</w:t>
      </w:r>
      <w:proofErr w:type="spellEnd"/>
      <w:r w:rsidRPr="001120EF">
        <w:t>, 2017. - 288 c.</w:t>
      </w:r>
    </w:p>
    <w:p w:rsidR="0005598B" w:rsidRDefault="0005598B" w:rsidP="00AE7229">
      <w:pPr>
        <w:pStyle w:val="a3"/>
      </w:pPr>
    </w:p>
    <w:p w:rsidR="00F34906" w:rsidRDefault="00F34906" w:rsidP="00AE7229">
      <w:pPr>
        <w:pStyle w:val="a3"/>
      </w:pPr>
    </w:p>
    <w:p w:rsidR="00F64813" w:rsidRDefault="00F64813" w:rsidP="00AE7229">
      <w:pPr>
        <w:pStyle w:val="a3"/>
      </w:pPr>
    </w:p>
    <w:sectPr w:rsidR="00F64813" w:rsidSect="0049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FBE"/>
    <w:multiLevelType w:val="hybridMultilevel"/>
    <w:tmpl w:val="28362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6E7884"/>
    <w:multiLevelType w:val="hybridMultilevel"/>
    <w:tmpl w:val="089CB170"/>
    <w:lvl w:ilvl="0" w:tplc="E9E0B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2F8"/>
    <w:rsid w:val="0005598B"/>
    <w:rsid w:val="000571FC"/>
    <w:rsid w:val="0006374B"/>
    <w:rsid w:val="00083E72"/>
    <w:rsid w:val="00087BFF"/>
    <w:rsid w:val="00097623"/>
    <w:rsid w:val="001120EF"/>
    <w:rsid w:val="001953FC"/>
    <w:rsid w:val="001D036F"/>
    <w:rsid w:val="001D2D7B"/>
    <w:rsid w:val="001E63FA"/>
    <w:rsid w:val="001E6964"/>
    <w:rsid w:val="001F4781"/>
    <w:rsid w:val="00210549"/>
    <w:rsid w:val="002165C7"/>
    <w:rsid w:val="00281D20"/>
    <w:rsid w:val="002860F0"/>
    <w:rsid w:val="00295C1B"/>
    <w:rsid w:val="002A6CA3"/>
    <w:rsid w:val="0031159B"/>
    <w:rsid w:val="00323D71"/>
    <w:rsid w:val="003519D5"/>
    <w:rsid w:val="003742B5"/>
    <w:rsid w:val="003862F8"/>
    <w:rsid w:val="00390DDC"/>
    <w:rsid w:val="003B1359"/>
    <w:rsid w:val="003C414D"/>
    <w:rsid w:val="003C5B1A"/>
    <w:rsid w:val="003E4C9D"/>
    <w:rsid w:val="003F1E64"/>
    <w:rsid w:val="00444488"/>
    <w:rsid w:val="0047797D"/>
    <w:rsid w:val="004977ED"/>
    <w:rsid w:val="004F6517"/>
    <w:rsid w:val="004F6F13"/>
    <w:rsid w:val="00525126"/>
    <w:rsid w:val="005257F7"/>
    <w:rsid w:val="005E1353"/>
    <w:rsid w:val="005F2819"/>
    <w:rsid w:val="0068217D"/>
    <w:rsid w:val="006916A6"/>
    <w:rsid w:val="006969D7"/>
    <w:rsid w:val="006D7CF6"/>
    <w:rsid w:val="00735828"/>
    <w:rsid w:val="00743C54"/>
    <w:rsid w:val="00755DE4"/>
    <w:rsid w:val="0078711E"/>
    <w:rsid w:val="007A610D"/>
    <w:rsid w:val="007A685F"/>
    <w:rsid w:val="007C3194"/>
    <w:rsid w:val="00825DD8"/>
    <w:rsid w:val="00831612"/>
    <w:rsid w:val="00851A68"/>
    <w:rsid w:val="00863ED5"/>
    <w:rsid w:val="008D1FC9"/>
    <w:rsid w:val="008F4EA0"/>
    <w:rsid w:val="00917F27"/>
    <w:rsid w:val="00933CE1"/>
    <w:rsid w:val="00987255"/>
    <w:rsid w:val="0099057E"/>
    <w:rsid w:val="009947D0"/>
    <w:rsid w:val="00A217F2"/>
    <w:rsid w:val="00A46594"/>
    <w:rsid w:val="00A46EC4"/>
    <w:rsid w:val="00A63141"/>
    <w:rsid w:val="00A8046C"/>
    <w:rsid w:val="00AD14FE"/>
    <w:rsid w:val="00AE48DA"/>
    <w:rsid w:val="00AE7229"/>
    <w:rsid w:val="00B46E34"/>
    <w:rsid w:val="00B60363"/>
    <w:rsid w:val="00B67740"/>
    <w:rsid w:val="00B7504A"/>
    <w:rsid w:val="00B83C41"/>
    <w:rsid w:val="00B96725"/>
    <w:rsid w:val="00C00952"/>
    <w:rsid w:val="00C044FB"/>
    <w:rsid w:val="00C331BF"/>
    <w:rsid w:val="00C36A7F"/>
    <w:rsid w:val="00C4168F"/>
    <w:rsid w:val="00C5112D"/>
    <w:rsid w:val="00C837D5"/>
    <w:rsid w:val="00D02517"/>
    <w:rsid w:val="00D17461"/>
    <w:rsid w:val="00D43F6F"/>
    <w:rsid w:val="00DA3B45"/>
    <w:rsid w:val="00DB63AC"/>
    <w:rsid w:val="00E306F1"/>
    <w:rsid w:val="00E75E88"/>
    <w:rsid w:val="00E7686D"/>
    <w:rsid w:val="00E85770"/>
    <w:rsid w:val="00EB3534"/>
    <w:rsid w:val="00F15849"/>
    <w:rsid w:val="00F1725C"/>
    <w:rsid w:val="00F34906"/>
    <w:rsid w:val="00F34E37"/>
    <w:rsid w:val="00F64813"/>
    <w:rsid w:val="00F66372"/>
    <w:rsid w:val="00F73A42"/>
    <w:rsid w:val="00FA3C6A"/>
    <w:rsid w:val="00FD53EA"/>
    <w:rsid w:val="00FE043E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0529"/>
  <w15:docId w15:val="{1F89D4A4-A95A-4EC5-8A06-CAF3136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0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229"/>
    <w:pPr>
      <w:spacing w:after="0" w:line="360" w:lineRule="auto"/>
    </w:pPr>
    <w:rPr>
      <w:rFonts w:ascii="Times New Roman" w:hAnsi="Times New Roman"/>
      <w:sz w:val="24"/>
    </w:rPr>
  </w:style>
  <w:style w:type="paragraph" w:styleId="2">
    <w:name w:val="Quote"/>
    <w:basedOn w:val="a"/>
    <w:next w:val="a"/>
    <w:link w:val="20"/>
    <w:uiPriority w:val="29"/>
    <w:qFormat/>
    <w:rsid w:val="00C416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4168F"/>
    <w:rPr>
      <w:rFonts w:ascii="Times New Roman" w:hAnsi="Times New Roman"/>
      <w:i/>
      <w:iCs/>
      <w:color w:val="404040" w:themeColor="text1" w:themeTint="BF"/>
      <w:sz w:val="24"/>
    </w:rPr>
  </w:style>
  <w:style w:type="paragraph" w:styleId="a4">
    <w:name w:val="List Paragraph"/>
    <w:basedOn w:val="a"/>
    <w:uiPriority w:val="34"/>
    <w:qFormat/>
    <w:rsid w:val="00C4168F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2023-02-08T06:13:00Z</dcterms:created>
  <dcterms:modified xsi:type="dcterms:W3CDTF">2024-02-20T13:27:00Z</dcterms:modified>
</cp:coreProperties>
</file>