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на тему: 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«Взаимодействие учителя-логопеда и воспитателя в логопедической группе»</w:t>
      </w:r>
    </w:p>
    <w:p w:rsidR="00C0027F" w:rsidRPr="00B95C10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A10593" w:rsidRPr="00A10593">
        <w:rPr>
          <w:rFonts w:ascii="Times New Roman" w:hAnsi="Times New Roman" w:cs="Times New Roman"/>
          <w:sz w:val="28"/>
          <w:szCs w:val="28"/>
        </w:rPr>
        <w:t xml:space="preserve">выстраивание единой системы взаимодействия </w:t>
      </w:r>
      <w:r w:rsidR="00A10593">
        <w:rPr>
          <w:rFonts w:ascii="Times New Roman" w:hAnsi="Times New Roman" w:cs="Times New Roman"/>
          <w:sz w:val="28"/>
          <w:szCs w:val="28"/>
        </w:rPr>
        <w:t>учителя-</w:t>
      </w:r>
      <w:r w:rsidR="00A10593" w:rsidRPr="00A10593">
        <w:rPr>
          <w:rFonts w:ascii="Times New Roman" w:hAnsi="Times New Roman" w:cs="Times New Roman"/>
          <w:sz w:val="28"/>
          <w:szCs w:val="28"/>
        </w:rPr>
        <w:t>логопеда и воспитателей ДОУ</w:t>
      </w:r>
      <w:r w:rsidR="00A10593">
        <w:rPr>
          <w:rFonts w:ascii="Times New Roman" w:hAnsi="Times New Roman" w:cs="Times New Roman"/>
          <w:sz w:val="28"/>
          <w:szCs w:val="28"/>
        </w:rPr>
        <w:t>.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027F" w:rsidRDefault="00C0027F" w:rsidP="00C00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ярких тенденций модернизации образования является предоставление государственной гарантии доступности и равных возможностей получения полноценного образования детьми с ограниченными возможностями здоровья. Таким образом, дети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нарушениями речевого развития</w:t>
      </w: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получать своевременную и квалифицированную коррекционно-логопедическую помощь в условиях ДОУ. При этом все более значимой становится проблема поиска эффективных способов работы по коррекции речи.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при тесном сотрудничестве и единстве требований специалистов возможно преодоление имеющихся у детей нарушений речевого развития. Особую роль в логопедической группе приобретает сотрудничество учителя-логопеда и воспитателей ДОУ.</w:t>
      </w:r>
    </w:p>
    <w:p w:rsidR="002C48A0" w:rsidRDefault="002C48A0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B1" w:rsidRPr="004F08B1" w:rsidRDefault="004F08B1" w:rsidP="004F08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особенности организации совместной деятельности учи</w:t>
      </w:r>
      <w:r w:rsidR="00FC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теля-логопеда и воспитателя в </w:t>
      </w: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учителя-логопеда и воспитателей ДОУ организуется в соответствии со следующими целями: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результативности коррекционно-логопедической работы;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рациональное распределение занятий логопеда и воспитателей в течение дня для исключения перегрузки детей;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адекватный подбор форм, методов, приемов и средств коррекционно-педагогической деятельности логопеда и воспитателей, нацеленных как на всю группу детей, так и на отдельного ребенка.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организации совместной деятельности учителя-логопеда и воспитателей: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изучение содержания программ ДОУ и составление совместного плана работы;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 учителя-логопеда с целью знакомства воспитателей с основными приемами обучения, подбором наглядного и речевого материала, а также с требованиями, предъявляемыми к речи детей;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совместной работы с детьми, которая велась на занятиях и вне них;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подготовка к детским праздникам;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общих рекомендаций для родителей.</w:t>
      </w:r>
    </w:p>
    <w:p w:rsidR="00C4664F" w:rsidRDefault="00C4664F" w:rsidP="00C466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4424" w:rsidRDefault="00314424" w:rsidP="00C466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Функции </w:t>
      </w:r>
      <w:r w:rsid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учителя-</w:t>
      </w:r>
      <w:r w:rsidRP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логопеда и воспитателя по развитию речевых компонентов дошкольников и неречевых психическ</w:t>
      </w:r>
      <w:r w:rsid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их процессов, связанных с речью</w:t>
      </w:r>
    </w:p>
    <w:p w:rsidR="00314424" w:rsidRPr="00314424" w:rsidRDefault="00C4664F" w:rsidP="00C466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4961"/>
      </w:tblGrid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Функции логопеда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Функции воспитателя</w:t>
            </w:r>
          </w:p>
        </w:tc>
      </w:tr>
      <w:tr w:rsidR="00314424" w:rsidRPr="00314424" w:rsidTr="00314424">
        <w:trPr>
          <w:trHeight w:val="188"/>
        </w:trPr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фонетического компонента языковой системы.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речевого дыхания, артикуляционной и тонкой ручной моторики детей. Постоянный контроль над правильным произношением поставленных звуков.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фонематических процессов.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 лексической темы, выбранной логопедом, при проведении всех занятий в группе в течение недели.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состояния лексического компонента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отработанных грамматических конструкций в ситуацию естественного общения у детей.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процесса словообразования имен существительных, имен прилагательных, глаголов.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связной речи.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грамматического строя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Закрепление </w:t>
            </w:r>
            <w:proofErr w:type="spellStart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графомоторных</w:t>
            </w:r>
            <w:proofErr w:type="spellEnd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навыков.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связной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внимания, памяти, вербально-логического мышления, воображения в игровых упражнениях на</w:t>
            </w:r>
            <w:r w:rsidR="00BA1B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бездефектном речевом материале.</w:t>
            </w:r>
          </w:p>
        </w:tc>
      </w:tr>
      <w:tr w:rsidR="00314424" w:rsidRPr="00314424" w:rsidTr="00314424">
        <w:trPr>
          <w:trHeight w:val="524"/>
        </w:trPr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графомоторных</w:t>
            </w:r>
            <w:proofErr w:type="spellEnd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навыков и знакомство детей с азами грамоты.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неречевых психических функций, тесно связанных с речью: словесно-логического мышления, памяти, внимания, воображения.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выполняют задания учителя-логопеда ежедневно, используя индивидуальные, подгрупповые и фронтальные формы работ, а также режимные моменты.</w:t>
      </w:r>
    </w:p>
    <w:p w:rsidR="00BA1BEB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должны знать</w:t>
      </w:r>
      <w:r w:rsidR="00BA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08B1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коррекционной программы;</w:t>
      </w:r>
    </w:p>
    <w:p w:rsidR="004F08B1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возрастные и индивидуальные особенности 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речи дошкольников;</w:t>
      </w:r>
    </w:p>
    <w:p w:rsidR="00314424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произносительной и лексико-грамматической сторон речи и учитывать речевые возможности каждого ребенка в процессе учебной и вне учебной деятельности.</w:t>
      </w:r>
    </w:p>
    <w:p w:rsidR="004F08B1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Воспитатели должны соблюдать условия для развития речевой деятель</w:t>
      </w:r>
      <w:r w:rsid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и речевого общения детей: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организовывать и поддерживать речевое общение 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занятиях, вне занятий;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вн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имательно слушать других детей;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самоконтроля и критического отношения к речи;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игры на р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звуковой культуры речи;</w:t>
      </w:r>
    </w:p>
    <w:p w:rsidR="00314424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работу по развитию слухового и речевого внимания.</w:t>
      </w:r>
    </w:p>
    <w:p w:rsidR="004F08B1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л</w:t>
      </w:r>
      <w:r w:rsid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огопедической группы не должны:</w:t>
      </w:r>
    </w:p>
    <w:p w:rsidR="004F08B1" w:rsidRPr="004F08B1" w:rsidRDefault="004F08B1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торопить ребенка с ответом;</w:t>
      </w:r>
    </w:p>
    <w:p w:rsidR="004F08B1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перебивать речь и грубо одергивать, а должны тактичн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дать образец правильной речи;</w:t>
      </w:r>
    </w:p>
    <w:p w:rsidR="004F08B1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заставлять ребенка произносить фразу, насыщенную еще 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поставленными у него звуками;</w:t>
      </w:r>
    </w:p>
    <w:p w:rsidR="00314424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заучивать тексты и стихи, которые ребенок еще не может произносить.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Рекомендуется выделять в группе место для логопедических занятий, так называемый логопедический уголок, в котором должны находиться настольно-печатные игры для формирования правильной воздушной струи, развития неречевых процессов, в совместной деятельности взрослого с детьми, в свободной самостоятельной деятельности детей.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 совместно с воспитателями ДОУ оформляет родительский уголок, готовит и проводит родительские собрания.</w:t>
      </w:r>
    </w:p>
    <w:p w:rsidR="002C48A0" w:rsidRDefault="002C48A0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B1" w:rsidRPr="004F08B1" w:rsidRDefault="004F08B1" w:rsidP="004F08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Правильное, педагогически оправданное взаимодействие воспитателей и логопеда, объединяющее их усилия в интересах коррекции речи у детей, в своей основе имеет создание доброжелательной, эмоционально-положительной обстановки в логопедической группе.</w:t>
      </w:r>
    </w:p>
    <w:p w:rsidR="004F08B1" w:rsidRPr="004F08B1" w:rsidRDefault="004F08B1" w:rsidP="004F08B1">
      <w:pPr>
        <w:spacing w:after="0" w:line="240" w:lineRule="auto"/>
        <w:ind w:firstLine="851"/>
        <w:contextualSpacing/>
        <w:jc w:val="both"/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</w:pPr>
      <w:r w:rsidRPr="004F08B1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Речевое развитие является определяющим в уровне интеллекта и культуры человека. Правильная, грамотная речь – показывает, готовы ли дети к обучению в школе, смогут ли успешно освоить грамоту и чтение.</w:t>
      </w:r>
    </w:p>
    <w:p w:rsidR="004F08B1" w:rsidRPr="004F08B1" w:rsidRDefault="004F08B1" w:rsidP="004F0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Правильно спланированные занятия воспитателя и логопеда дает верное закрепление материала в разных видах деятельности детей. Такое взаимодействие создает вокруг ребенка единую коррекционно-развивающую среду.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атмосфера в детском коллективе укрепляет веру детей в собственные возможности, позволяет сглаживать отрицательные переживания, связанные с речевой неполноценностью, формировать интерес к занятиям.</w:t>
      </w:r>
    </w:p>
    <w:p w:rsidR="004F08B1" w:rsidRDefault="00314424" w:rsidP="004F0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организованное психолого-педагогическое воздействие воспитателей в большинстве случаев предупреждает появление стойких нежелательных отклонений в поведении, формирует в логопедической группе коллективные доброжелательные, социально приемлемые отношения.</w:t>
      </w:r>
    </w:p>
    <w:p w:rsidR="00A10593" w:rsidRPr="00A10593" w:rsidRDefault="00A10593" w:rsidP="00C002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7F" w:rsidRPr="00904A15" w:rsidRDefault="002C48A0" w:rsidP="00C0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027F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10593" w:rsidRP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A10593" w:rsidRDefault="00A10593" w:rsidP="00A10593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Карпова С.И., Мамаева В.В., Никитина А.В. Взаимодействие в рабо</w:t>
      </w:r>
      <w:r>
        <w:rPr>
          <w:rFonts w:ascii="Times New Roman" w:hAnsi="Times New Roman" w:cs="Times New Roman"/>
          <w:sz w:val="28"/>
          <w:szCs w:val="28"/>
        </w:rPr>
        <w:t>те специалистов речевой группы //</w:t>
      </w:r>
      <w:r w:rsidRPr="00A10593">
        <w:rPr>
          <w:rFonts w:ascii="Times New Roman" w:hAnsi="Times New Roman" w:cs="Times New Roman"/>
          <w:sz w:val="28"/>
          <w:szCs w:val="28"/>
        </w:rPr>
        <w:t xml:space="preserve"> Логопед в детском саду, 2007, № 9 (24).</w:t>
      </w:r>
    </w:p>
    <w:p w:rsidR="00A10593" w:rsidRDefault="00A10593" w:rsidP="00A10593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:rsid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Смирнова Л.Н. Взаимосвязь в работе логопеда и воспитателя /Научно-методический журнал Логопед,</w:t>
      </w:r>
      <w:r>
        <w:rPr>
          <w:rFonts w:ascii="Times New Roman" w:hAnsi="Times New Roman" w:cs="Times New Roman"/>
          <w:sz w:val="28"/>
          <w:szCs w:val="28"/>
        </w:rPr>
        <w:t xml:space="preserve"> 2008,</w:t>
      </w:r>
      <w:r w:rsidRPr="00A1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F1C4E" w:rsidRDefault="008F1C4E"/>
    <w:sectPr w:rsidR="008F1C4E" w:rsidSect="00B95C10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3B" w:rsidRDefault="00181F3B">
      <w:pPr>
        <w:spacing w:after="0" w:line="240" w:lineRule="auto"/>
      </w:pPr>
      <w:r>
        <w:separator/>
      </w:r>
    </w:p>
  </w:endnote>
  <w:endnote w:type="continuationSeparator" w:id="0">
    <w:p w:rsidR="00181F3B" w:rsidRDefault="0018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2B465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2C48A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563E50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181F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3B" w:rsidRDefault="00181F3B">
      <w:pPr>
        <w:spacing w:after="0" w:line="240" w:lineRule="auto"/>
      </w:pPr>
      <w:r>
        <w:separator/>
      </w:r>
    </w:p>
  </w:footnote>
  <w:footnote w:type="continuationSeparator" w:id="0">
    <w:p w:rsidR="00181F3B" w:rsidRDefault="0018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BA2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00F8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92E"/>
    <w:multiLevelType w:val="hybridMultilevel"/>
    <w:tmpl w:val="4998C5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015769"/>
    <w:multiLevelType w:val="multilevel"/>
    <w:tmpl w:val="374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4343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82CCE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53A2B"/>
    <w:multiLevelType w:val="multilevel"/>
    <w:tmpl w:val="564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4BF7"/>
    <w:multiLevelType w:val="multilevel"/>
    <w:tmpl w:val="0E8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B4FE6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E35A1"/>
    <w:multiLevelType w:val="multilevel"/>
    <w:tmpl w:val="564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E51"/>
    <w:rsid w:val="00181F3B"/>
    <w:rsid w:val="00187323"/>
    <w:rsid w:val="00256A70"/>
    <w:rsid w:val="002B465D"/>
    <w:rsid w:val="002C48A0"/>
    <w:rsid w:val="00314424"/>
    <w:rsid w:val="004A068F"/>
    <w:rsid w:val="004F08B1"/>
    <w:rsid w:val="00563E50"/>
    <w:rsid w:val="00691BEC"/>
    <w:rsid w:val="008003D5"/>
    <w:rsid w:val="0081615C"/>
    <w:rsid w:val="008F1C4E"/>
    <w:rsid w:val="00A10593"/>
    <w:rsid w:val="00BA1BEB"/>
    <w:rsid w:val="00BA7E51"/>
    <w:rsid w:val="00BE1E81"/>
    <w:rsid w:val="00C0027F"/>
    <w:rsid w:val="00C4664F"/>
    <w:rsid w:val="00C521F8"/>
    <w:rsid w:val="00FC32CA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027F"/>
  </w:style>
  <w:style w:type="paragraph" w:styleId="a5">
    <w:name w:val="List Paragraph"/>
    <w:basedOn w:val="a"/>
    <w:uiPriority w:val="34"/>
    <w:qFormat/>
    <w:rsid w:val="00C0027F"/>
    <w:pPr>
      <w:ind w:left="720"/>
      <w:contextualSpacing/>
    </w:pPr>
  </w:style>
  <w:style w:type="paragraph" w:customStyle="1" w:styleId="c0">
    <w:name w:val="c0"/>
    <w:basedOn w:val="a"/>
    <w:rsid w:val="00A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0593"/>
  </w:style>
  <w:style w:type="character" w:customStyle="1" w:styleId="c9">
    <w:name w:val="c9"/>
    <w:basedOn w:val="a0"/>
    <w:rsid w:val="00A10593"/>
  </w:style>
  <w:style w:type="paragraph" w:styleId="a6">
    <w:name w:val="Normal (Web)"/>
    <w:basedOn w:val="a"/>
    <w:uiPriority w:val="99"/>
    <w:semiHidden/>
    <w:unhideWhenUsed/>
    <w:rsid w:val="003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42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C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Toshiba</cp:lastModifiedBy>
  <cp:revision>14</cp:revision>
  <dcterms:created xsi:type="dcterms:W3CDTF">2018-07-26T11:07:00Z</dcterms:created>
  <dcterms:modified xsi:type="dcterms:W3CDTF">2024-02-21T05:48:00Z</dcterms:modified>
</cp:coreProperties>
</file>