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EA" w:rsidRPr="000834EA" w:rsidRDefault="000834EA" w:rsidP="000834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34EA">
        <w:rPr>
          <w:rFonts w:ascii="Times New Roman" w:hAnsi="Times New Roman" w:cs="Times New Roman"/>
          <w:b/>
          <w:sz w:val="24"/>
          <w:szCs w:val="24"/>
        </w:rPr>
        <w:t>Гаджеты</w:t>
      </w:r>
      <w:proofErr w:type="spellEnd"/>
      <w:r w:rsidRPr="000834EA">
        <w:rPr>
          <w:rFonts w:ascii="Times New Roman" w:hAnsi="Times New Roman" w:cs="Times New Roman"/>
          <w:b/>
          <w:sz w:val="24"/>
          <w:szCs w:val="24"/>
        </w:rPr>
        <w:t xml:space="preserve"> в жизни ребенка: хорошо или плохо?</w:t>
      </w:r>
    </w:p>
    <w:p w:rsidR="000834EA" w:rsidRPr="000834EA" w:rsidRDefault="000834EA" w:rsidP="000834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34EA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 в жизни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>̆ становится все более распространенным явлением. Они могут быть использованы как для развлечения, так и для обучения. Однако многие родители и педагоги обеспокоены тем, что это может привести к негативным последствиям для здоровья и развития ребенка. В это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834EA">
        <w:rPr>
          <w:rFonts w:ascii="Times New Roman" w:hAnsi="Times New Roman" w:cs="Times New Roman"/>
          <w:sz w:val="24"/>
          <w:szCs w:val="24"/>
        </w:rPr>
        <w:t xml:space="preserve"> статье мы рассмотрим, как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 влияют на жизнь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̆, и какие меры можно принять, чтобы минимизировать их </w:t>
      </w:r>
      <w:proofErr w:type="gramStart"/>
      <w:r w:rsidRPr="000834EA">
        <w:rPr>
          <w:rFonts w:ascii="Times New Roman" w:hAnsi="Times New Roman" w:cs="Times New Roman"/>
          <w:sz w:val="24"/>
          <w:szCs w:val="24"/>
        </w:rPr>
        <w:t>негативное</w:t>
      </w:r>
      <w:proofErr w:type="gramEnd"/>
      <w:r w:rsidRPr="0008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воздействие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>.</w:t>
      </w:r>
    </w:p>
    <w:p w:rsidR="000834EA" w:rsidRPr="000834EA" w:rsidRDefault="000834EA" w:rsidP="00083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Преимущества использования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 в жизни ребенка</w:t>
      </w:r>
    </w:p>
    <w:p w:rsidR="000834EA" w:rsidRPr="000834EA" w:rsidRDefault="000834EA" w:rsidP="00083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1. Развитие навыков коммуникации.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 позволяют детям общаться друг с другом и другими людьми, находящимися на расстоянии. Это развивает навыки коммуникации и способствует социализации ребенка.</w:t>
      </w:r>
    </w:p>
    <w:p w:rsidR="000834EA" w:rsidRPr="000834EA" w:rsidRDefault="000834EA" w:rsidP="00083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2. Развитие моторики. Игры на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гаджетах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 требуют от ребенка координации движений, что способствует развитию моторики и внимания.</w:t>
      </w:r>
    </w:p>
    <w:p w:rsidR="000834EA" w:rsidRPr="000834EA" w:rsidRDefault="000834EA" w:rsidP="00083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3. Развитие </w:t>
      </w:r>
      <w:proofErr w:type="gramStart"/>
      <w:r w:rsidRPr="000834EA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Pr="0008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способностеи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̆. Многие игры на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гаджетах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 предлагают ребенку возможность создавать свои собственные произведения искусства или музыки. Это способствует развитию </w:t>
      </w:r>
      <w:proofErr w:type="gramStart"/>
      <w:r w:rsidRPr="000834EA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Pr="0008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способностеи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>̆ и воображения.</w:t>
      </w:r>
    </w:p>
    <w:p w:rsidR="000834EA" w:rsidRPr="000834EA" w:rsidRDefault="000834EA" w:rsidP="00083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4. Обучение. Некоторые игры на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гаджетах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 могут помочь ребенку изучить новые знания и навыки, такие как математика, чтение или иностранные языки.</w:t>
      </w:r>
    </w:p>
    <w:p w:rsidR="000834EA" w:rsidRPr="000834EA" w:rsidRDefault="000834EA" w:rsidP="00083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5. Развлечение.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 могут стать отличным способом развлечения для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>̆. Они предоставляют им возможность играть в игры, смотреть фильмы или слушать музыку.</w:t>
      </w:r>
    </w:p>
    <w:p w:rsidR="000834EA" w:rsidRPr="000834EA" w:rsidRDefault="000834EA" w:rsidP="00083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Недостатки использования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 в жизни ребенка</w:t>
      </w:r>
    </w:p>
    <w:p w:rsidR="000834EA" w:rsidRPr="000834EA" w:rsidRDefault="000834EA" w:rsidP="00083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1. Зависимость. Некоторые дети могут стать зависимыми от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, проводя за ними все свое свободное время. Это может привести к проблемам с </w:t>
      </w:r>
      <w:r>
        <w:rPr>
          <w:rFonts w:ascii="Times New Roman" w:hAnsi="Times New Roman" w:cs="Times New Roman"/>
          <w:sz w:val="24"/>
          <w:szCs w:val="24"/>
        </w:rPr>
        <w:t>учебой</w:t>
      </w:r>
      <w:r w:rsidRPr="000834EA">
        <w:rPr>
          <w:rFonts w:ascii="Times New Roman" w:hAnsi="Times New Roman" w:cs="Times New Roman"/>
          <w:sz w:val="24"/>
          <w:szCs w:val="24"/>
        </w:rPr>
        <w:t>, социально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834EA">
        <w:rPr>
          <w:rFonts w:ascii="Times New Roman" w:hAnsi="Times New Roman" w:cs="Times New Roman"/>
          <w:sz w:val="24"/>
          <w:szCs w:val="24"/>
        </w:rPr>
        <w:t xml:space="preserve"> жизнью и здоровьем.</w:t>
      </w:r>
    </w:p>
    <w:p w:rsidR="000834EA" w:rsidRPr="000834EA" w:rsidRDefault="000834EA" w:rsidP="00083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2. Ограничение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̆ активности.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 часто используются сидя, что может привести к недостатку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>̆ активности и проблемам со здоровьем, такими как ожирение или проблемы с позвоночником.</w:t>
      </w:r>
    </w:p>
    <w:p w:rsidR="000834EA" w:rsidRPr="000834EA" w:rsidRDefault="000834EA" w:rsidP="00083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3. Ухудшение зрения. Просмотр экрана на близком расстоянии может привести к ухудшению зрения ребенка. Это особенно актуально для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̆ младшего возраста, </w:t>
      </w:r>
      <w:proofErr w:type="gramStart"/>
      <w:r w:rsidRPr="000834E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834EA">
        <w:rPr>
          <w:rFonts w:ascii="Times New Roman" w:hAnsi="Times New Roman" w:cs="Times New Roman"/>
          <w:sz w:val="24"/>
          <w:szCs w:val="24"/>
        </w:rPr>
        <w:t xml:space="preserve"> еще не умеют правильно фокусировать взгляд.</w:t>
      </w:r>
    </w:p>
    <w:p w:rsidR="000834EA" w:rsidRPr="000834EA" w:rsidRDefault="000834EA" w:rsidP="00083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Как минимизировать негативное влияние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 на жизнь ребенка</w:t>
      </w:r>
    </w:p>
    <w:p w:rsidR="000834EA" w:rsidRPr="000834EA" w:rsidRDefault="000834EA" w:rsidP="00083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1. Установите правила использования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. Определите время, которое ребенок может проводить за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гаджетами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, и установите правила, которые он должен соблюдать. Например, не использовать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 перед сном или во время еды.</w:t>
      </w:r>
    </w:p>
    <w:p w:rsidR="000834EA" w:rsidRPr="000834EA" w:rsidRDefault="000834EA" w:rsidP="00083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2. Обеспечьте ребенку доступ к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>̆ активности. Предложите ему занятия спортом или активные игры на свежем воздухе.</w:t>
      </w:r>
    </w:p>
    <w:p w:rsidR="000834EA" w:rsidRPr="000834EA" w:rsidRDefault="000834EA" w:rsidP="00083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Поощряйте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 ребенка читать книги или смотреть фильмы без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. Чтение книг или просмотр фильмов без использования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 может помочь ребенку развить более глубокие навыки чтения и понимания.</w:t>
      </w:r>
    </w:p>
    <w:p w:rsidR="000834EA" w:rsidRPr="000834EA" w:rsidRDefault="000834EA" w:rsidP="00083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Играйте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 с ребенком вместе. Вместо того чтобы проводить время за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гаджетами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>, предложите ребенку поиграть вместе с вами в настольные игры или спортивные игры.</w:t>
      </w:r>
    </w:p>
    <w:p w:rsidR="003C2415" w:rsidRPr="000834EA" w:rsidRDefault="000834EA" w:rsidP="00083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В заключение, использование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 в жизни ребенка может иметь как положительные, так и отрицательные последствия. Родители должны установить правила использования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 и поощрять ребенка к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 xml:space="preserve">̆ активности, чтению книг и играм без </w:t>
      </w:r>
      <w:proofErr w:type="spellStart"/>
      <w:r w:rsidRPr="000834EA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0834EA">
        <w:rPr>
          <w:rFonts w:ascii="Times New Roman" w:hAnsi="Times New Roman" w:cs="Times New Roman"/>
          <w:sz w:val="24"/>
          <w:szCs w:val="24"/>
        </w:rPr>
        <w:t>.</w:t>
      </w:r>
    </w:p>
    <w:sectPr w:rsidR="003C2415" w:rsidRPr="000834EA" w:rsidSect="003C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0834EA"/>
    <w:rsid w:val="000834EA"/>
    <w:rsid w:val="003575F0"/>
    <w:rsid w:val="003C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1</cp:revision>
  <dcterms:created xsi:type="dcterms:W3CDTF">2024-02-25T13:11:00Z</dcterms:created>
  <dcterms:modified xsi:type="dcterms:W3CDTF">2024-02-25T13:18:00Z</dcterms:modified>
</cp:coreProperties>
</file>