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F6" w:rsidRDefault="00897342" w:rsidP="00DA63F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6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6F0F92" w:rsidRPr="00DA6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Внедрение </w:t>
      </w:r>
      <w:r w:rsidR="006F0F92" w:rsidRPr="00DA63F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stem</w:t>
      </w:r>
      <w:r w:rsidR="006F0F92" w:rsidRPr="00DA6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DA6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технологий</w:t>
      </w:r>
    </w:p>
    <w:p w:rsidR="006F0F92" w:rsidRPr="00DA63F6" w:rsidRDefault="006F0F92" w:rsidP="00DA63F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образовательный процесс ДОО</w:t>
      </w:r>
      <w:r w:rsidR="004761D3" w:rsidRPr="00DA6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A63F6" w:rsidRDefault="00DA63F6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A2" w:rsidRPr="00DA63F6" w:rsidRDefault="00477D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Ценность программы </w:t>
      </w:r>
      <w:r w:rsidR="00632583" w:rsidRPr="00DA63F6">
        <w:rPr>
          <w:rFonts w:ascii="Times New Roman" w:hAnsi="Times New Roman" w:cs="Times New Roman"/>
          <w:sz w:val="28"/>
          <w:szCs w:val="28"/>
        </w:rPr>
        <w:t>STEM</w:t>
      </w:r>
      <w:r w:rsidR="00DA63F6">
        <w:rPr>
          <w:rFonts w:ascii="Times New Roman" w:hAnsi="Times New Roman" w:cs="Times New Roman"/>
          <w:sz w:val="28"/>
          <w:szCs w:val="28"/>
        </w:rPr>
        <w:t xml:space="preserve"> </w:t>
      </w:r>
      <w:r w:rsidRPr="00DA63F6">
        <w:rPr>
          <w:rFonts w:ascii="Times New Roman" w:hAnsi="Times New Roman" w:cs="Times New Roman"/>
          <w:sz w:val="28"/>
          <w:szCs w:val="28"/>
        </w:rPr>
        <w:t>в том, что она может успешно использоваться   в рамках основной образовательной программы дошкольного образования, а каждый ее образовательный модуль – самостоятельно применяться в различных формах образовательного процесса.</w:t>
      </w:r>
    </w:p>
    <w:p w:rsidR="008B2E98" w:rsidRPr="00DA63F6" w:rsidRDefault="008B2E98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Освоение любой программы</w:t>
      </w:r>
      <w:r w:rsidR="009E2387" w:rsidRPr="00DA63F6">
        <w:rPr>
          <w:rFonts w:ascii="Times New Roman" w:hAnsi="Times New Roman" w:cs="Times New Roman"/>
          <w:sz w:val="28"/>
          <w:szCs w:val="28"/>
        </w:rPr>
        <w:t xml:space="preserve"> наиболее эффективно, если оно происходит в контексте практической и игровой деятельности, когда педагоги и родители создают условия для применения детьми зн</w:t>
      </w:r>
      <w:r w:rsidRPr="00DA63F6">
        <w:rPr>
          <w:rFonts w:ascii="Times New Roman" w:hAnsi="Times New Roman" w:cs="Times New Roman"/>
          <w:sz w:val="28"/>
          <w:szCs w:val="28"/>
        </w:rPr>
        <w:t>аний, полученных на занятиях.</w:t>
      </w:r>
    </w:p>
    <w:p w:rsidR="00472897" w:rsidRPr="00DA63F6" w:rsidRDefault="00477D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И так п</w:t>
      </w:r>
      <w:r w:rsidR="008B2E98" w:rsidRPr="00DA63F6">
        <w:rPr>
          <w:rFonts w:ascii="Times New Roman" w:hAnsi="Times New Roman" w:cs="Times New Roman"/>
          <w:sz w:val="28"/>
          <w:szCs w:val="28"/>
        </w:rPr>
        <w:t>ервое</w:t>
      </w:r>
      <w:r w:rsidRPr="00DA63F6">
        <w:rPr>
          <w:rFonts w:ascii="Times New Roman" w:hAnsi="Times New Roman" w:cs="Times New Roman"/>
          <w:sz w:val="28"/>
          <w:szCs w:val="28"/>
        </w:rPr>
        <w:t>,</w:t>
      </w:r>
      <w:r w:rsidR="008B2E98" w:rsidRPr="00DA63F6">
        <w:rPr>
          <w:rFonts w:ascii="Times New Roman" w:hAnsi="Times New Roman" w:cs="Times New Roman"/>
          <w:sz w:val="28"/>
          <w:szCs w:val="28"/>
        </w:rPr>
        <w:t xml:space="preserve"> что я хочу представить это оригами. </w:t>
      </w:r>
    </w:p>
    <w:p w:rsidR="005B1E65" w:rsidRPr="00DA63F6" w:rsidRDefault="005B1E65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>«Бумажный самолет»</w:t>
      </w:r>
    </w:p>
    <w:p w:rsidR="005B1E65" w:rsidRPr="00DA63F6" w:rsidRDefault="005B1E65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Дети получают</w:t>
      </w:r>
      <w:r w:rsidRPr="00DA63F6">
        <w:rPr>
          <w:rFonts w:ascii="Times New Roman" w:hAnsi="Times New Roman" w:cs="Times New Roman"/>
          <w:sz w:val="28"/>
          <w:szCs w:val="28"/>
        </w:rPr>
        <w:tab/>
        <w:t>простейшие представления о движении самолета в воздухе, каждый ребенок конструирует свой бумажный самолет по схеме (самостоятельно выбирает бумагу, цвет, размер и др.), дети учатся «планировать» режим полета, учитывая вес самолета и силу движения в полете</w:t>
      </w:r>
    </w:p>
    <w:p w:rsidR="005B1E65" w:rsidRPr="00DA63F6" w:rsidRDefault="001B1EF9" w:rsidP="00DA63F6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63F6">
        <w:rPr>
          <w:rFonts w:ascii="Times New Roman" w:hAnsi="Times New Roman" w:cs="Times New Roman"/>
          <w:i/>
          <w:sz w:val="28"/>
          <w:szCs w:val="28"/>
        </w:rPr>
        <w:t>(</w:t>
      </w:r>
      <w:r w:rsidR="005B1E65" w:rsidRPr="00DA63F6">
        <w:rPr>
          <w:rFonts w:ascii="Times New Roman" w:hAnsi="Times New Roman" w:cs="Times New Roman"/>
          <w:i/>
          <w:sz w:val="28"/>
          <w:szCs w:val="28"/>
        </w:rPr>
        <w:t>Аэродинамика – наука о движении воздуха и о механическом взаимодействии между воздушным потоком и обтекаемыми телами.</w:t>
      </w:r>
      <w:proofErr w:type="gramEnd"/>
      <w:r w:rsidR="005B1E65" w:rsidRPr="00DA63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B1E65" w:rsidRPr="00DA63F6">
        <w:rPr>
          <w:rFonts w:ascii="Times New Roman" w:hAnsi="Times New Roman" w:cs="Times New Roman"/>
          <w:i/>
          <w:sz w:val="28"/>
          <w:szCs w:val="28"/>
        </w:rPr>
        <w:t>Пример, как кулак или ладошка заходят в снег</w:t>
      </w:r>
      <w:r w:rsidRPr="00DA63F6">
        <w:rPr>
          <w:rFonts w:ascii="Times New Roman" w:hAnsi="Times New Roman" w:cs="Times New Roman"/>
          <w:i/>
          <w:sz w:val="28"/>
          <w:szCs w:val="28"/>
        </w:rPr>
        <w:t>)</w:t>
      </w:r>
      <w:r w:rsidR="005B1E65" w:rsidRPr="00DA63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2897" w:rsidRPr="00DA63F6" w:rsidRDefault="00472897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Дети 6-7 лет могут изготовить из бумаги и картона игрушки, отдельные</w:t>
      </w:r>
    </w:p>
    <w:p w:rsidR="00472897" w:rsidRPr="00DA63F6" w:rsidRDefault="00472897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F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 xml:space="preserve"> которых делаются подвижными. Изготовление из бумаги корабликов и</w:t>
      </w:r>
    </w:p>
    <w:p w:rsidR="00472897" w:rsidRPr="00DA63F6" w:rsidRDefault="00472897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самолетов для наблюдения за потоком воды и порывами ветра - одно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72897" w:rsidRPr="00DA63F6" w:rsidRDefault="00472897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самых увлекательных для детей занятий.</w:t>
      </w:r>
    </w:p>
    <w:p w:rsidR="005B1E65" w:rsidRPr="00DA63F6" w:rsidRDefault="005B1E65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 xml:space="preserve">Игра «Что сначала, что потом» </w:t>
      </w:r>
    </w:p>
    <w:p w:rsidR="006B7FA3" w:rsidRPr="00DA63F6" w:rsidRDefault="005B1E65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A63F6">
        <w:rPr>
          <w:rFonts w:ascii="Times New Roman" w:hAnsi="Times New Roman" w:cs="Times New Roman"/>
          <w:sz w:val="28"/>
          <w:szCs w:val="28"/>
        </w:rPr>
        <w:t xml:space="preserve"> расположить вправильном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 xml:space="preserve"> различныесобытия, которые составляют временные последовательности. Играпозволяет познакомить детей сосновными временными понятиями.</w:t>
      </w:r>
      <w:r w:rsidR="006B7FA3" w:rsidRPr="00DA63F6">
        <w:rPr>
          <w:rFonts w:ascii="Times New Roman" w:hAnsi="Times New Roman" w:cs="Times New Roman"/>
          <w:sz w:val="28"/>
          <w:szCs w:val="28"/>
        </w:rPr>
        <w:t xml:space="preserve"> Комплект способствует развитию логического мышления, атакже речевому развитию: обогащает словарный запас, развиваетнавыки составления рассказа</w:t>
      </w:r>
    </w:p>
    <w:p w:rsidR="006B7FA3" w:rsidRPr="00DA63F6" w:rsidRDefault="005B1E65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Все события серий, представленные на картинках, известныдетям из их повседневной жизни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>оэтому работа с комплектами позволяет расширять представления об окружающем мире и обществе на основе уже имеющегося опыта.</w:t>
      </w:r>
    </w:p>
    <w:p w:rsidR="00472897" w:rsidRPr="00DA63F6" w:rsidRDefault="005B1E65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lastRenderedPageBreak/>
        <w:t>Серии охватывают такие темы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>ак, например, распорядок дня,</w:t>
      </w:r>
      <w:r w:rsidR="006B7FA3" w:rsidRPr="00DA63F6">
        <w:rPr>
          <w:rFonts w:ascii="Times New Roman" w:hAnsi="Times New Roman" w:cs="Times New Roman"/>
          <w:sz w:val="28"/>
          <w:szCs w:val="28"/>
        </w:rPr>
        <w:t>г</w:t>
      </w:r>
      <w:r w:rsidRPr="00DA63F6">
        <w:rPr>
          <w:rFonts w:ascii="Times New Roman" w:hAnsi="Times New Roman" w:cs="Times New Roman"/>
          <w:sz w:val="28"/>
          <w:szCs w:val="28"/>
        </w:rPr>
        <w:t>игиенические навыки, временагода, этапы взросления и пр.</w:t>
      </w:r>
    </w:p>
    <w:p w:rsidR="00472897" w:rsidRPr="00DA63F6" w:rsidRDefault="00472897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Ребёнку предлагается пара картинок, составляющих причинно-следственную последовательность; он должны определить, что было сначала, а что – потом. Взрослый берет в правую руку картинку, обозначающую причину (например, «Миша неаккуратно наливал сок»), а в левую – картинку-следствие («На столе лужа») и спрашивает, чётко проговаривая: «Что было сначала – на столе появилась лужа или Миша неаккуратно наливал сок?» После этого он говорит, как правильно должно звучать предложение.</w:t>
      </w:r>
    </w:p>
    <w:p w:rsidR="00632583" w:rsidRPr="00DA63F6" w:rsidRDefault="00472897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Начинать следует, выстраивая картинки в прямой последовательности: сначала причина, а потом следствие, и соответственно первым нужно использовать союз «поэтому». И лишь после того, как ребёнок освоит эти конструкции, можно переходить к предъявлению обратной последовательности: сначала следствие, а потом причина: «На столе лужа, потому что Миша неаккуратно наливал сок». Вводить союзы следует постепенно. </w:t>
      </w:r>
    </w:p>
    <w:p w:rsidR="006B7FA3" w:rsidRPr="00DA63F6" w:rsidRDefault="006B7FA3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26BF6" w:rsidRPr="00DA63F6">
        <w:rPr>
          <w:rFonts w:ascii="Times New Roman" w:hAnsi="Times New Roman" w:cs="Times New Roman"/>
          <w:b/>
          <w:sz w:val="28"/>
          <w:szCs w:val="28"/>
        </w:rPr>
        <w:t>«</w:t>
      </w:r>
      <w:r w:rsidRPr="00DA63F6">
        <w:rPr>
          <w:rFonts w:ascii="Times New Roman" w:hAnsi="Times New Roman" w:cs="Times New Roman"/>
          <w:b/>
          <w:sz w:val="28"/>
          <w:szCs w:val="28"/>
        </w:rPr>
        <w:t xml:space="preserve">Танграм» </w:t>
      </w:r>
    </w:p>
    <w:p w:rsidR="00632583" w:rsidRPr="00DA63F6" w:rsidRDefault="006B7FA3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DA63F6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и пространственного мышления, освоению геометрических форм. Дети могут работать не только по образцам, изображённым на полях основы, но и придумывать свои изображения из имеющегося набора геометрических фигур.</w:t>
      </w:r>
    </w:p>
    <w:p w:rsidR="001B1EF9" w:rsidRPr="00DA63F6" w:rsidRDefault="001B1EF9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>Методическое пособие «Круги Луллия»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Цель: создание условий для освоения детьми мыслительных операций преобразования признаков и их значений при познании окружающего мира и для решения проблемных ситуаций, поддержание познавательного интереса у детей.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Задачи: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обогащать активный и пассивный словарь ребенка;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закрепить знание правила дорожного движения;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закреплять знания о значении цифр и чисел, различать их.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- учить детей на наглядной основе составлять и решать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арифметические задачи на сложение и на вычитание;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тренировать в счёте, решение примеров.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закрепить состав числа из двух меньших чисел;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- учить называть последующее и предыдущее число к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F6">
        <w:rPr>
          <w:rFonts w:ascii="Times New Roman" w:hAnsi="Times New Roman" w:cs="Times New Roman"/>
          <w:sz w:val="28"/>
          <w:szCs w:val="28"/>
        </w:rPr>
        <w:lastRenderedPageBreak/>
        <w:t>обозначенному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 xml:space="preserve"> цифрой, определять пропущенное число;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- учить распознавать геометрические фигуры независимо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пространственного положения;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развивать у детей геометрическую зоркость: умение анализировать и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сравнивать предметы по форме, находить предметы одинаковой и разной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формы;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развивать логическое, наглядно – образное мышление;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развивать сенсорные способности;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развивать речь, навыки звукового анализа, обучение грамоте, расширение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и активизация словаря;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развивать самостоятельность, инициативу, настойчивость в достижении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цели;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воспитывать эстетические чувства, старание, усидчивость;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- воспитывать желание детей участвовать в совместных игровых действиях,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укреплять навыки содружества педагога и детей.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Нельзя не отметить универсальность и многофункциональность игрового материала, используя лишь несколько колец, можно получить либо разные варианты игры, либо дополнения к проводимой игре. Дети самостоятельно могут заменять картинки на кругах, комбинировать задания, пытаться самим определить цель и правила игры.</w:t>
      </w:r>
    </w:p>
    <w:p w:rsidR="001137AF" w:rsidRPr="00DA63F6" w:rsidRDefault="001137AF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Пособие соответствует принципам вариативности, безопасности и доступности, многофункциональное, используется в работе с детьми в организованной и самостоятельной образовательной деятельности, в режимных моментах (на индивидуальных и подгрупповых занятиях, игровой деятельности вне занятий, в самостоятельной игровой деятельности детей).</w:t>
      </w:r>
    </w:p>
    <w:p w:rsidR="001137AF" w:rsidRPr="00DA63F6" w:rsidRDefault="001137AF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Вариантов игр множество, так как все игры разработаны для многоцелевого использования. Все зависит от возраста, поставленных задач, пройденного детьми материала.</w:t>
      </w:r>
    </w:p>
    <w:p w:rsidR="001137AF" w:rsidRPr="00DA63F6" w:rsidRDefault="001137AF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Возрастная направленность: пособие разработано для детей 4 -5, 5 - 6, 6 – 7 лет.</w:t>
      </w:r>
    </w:p>
    <w:p w:rsidR="00720FE4" w:rsidRPr="00DA63F6" w:rsidRDefault="00720FE4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Круги Луллия представляют детям дошкольного возраста, как чудесные кольца или загадочные круги.</w:t>
      </w:r>
    </w:p>
    <w:p w:rsidR="00720FE4" w:rsidRPr="00DA63F6" w:rsidRDefault="00720FE4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На общий стержень (болт) нанизано три подвижных фанерных круга разного диаметра, обклеенных самоклеящейся пленкой. Сверху установлена подвижная стрелка. Все круги разделены на одинаковое количество секторов - 8. На них </w:t>
      </w:r>
      <w:r w:rsidRPr="00DA63F6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 разнообразные картинки: предметные, сюжетные, слова, цифры, фигуры, схематические изображения. Круг и стрелка свободно двигаются. Любой желающий может получить разные комбинации картинок, расположенных на секторах и объединить, казалось -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 xml:space="preserve"> несовместимые объекты. Для работы с детьми 4 - 5 лет целесообразно брать два круга разного диаметра и использовать 4 сектора на каждом. В работе с детьми 5-6 лет используют два - три круга (6 – 8 секторов на каждом). Дети 6 - 7-летнего возраста вполне справляются с заданиями, в которых используются три круга с 8 секторами на каждом.</w:t>
      </w:r>
    </w:p>
    <w:p w:rsidR="00DD17BE" w:rsidRPr="00DA63F6" w:rsidRDefault="00DD17BE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3F6">
        <w:rPr>
          <w:rFonts w:ascii="Times New Roman" w:hAnsi="Times New Roman" w:cs="Times New Roman"/>
          <w:b/>
          <w:sz w:val="28"/>
          <w:szCs w:val="28"/>
        </w:rPr>
        <w:t>Дидактическая игра «Подбери цифру»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Цель: закрепить умения соотносить цифру и количество предметов.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Возраст: 5 – 6 лет.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Материал и оборудование: круги Луллия, карточки – 16 шт.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Ход игры: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Используем два кольца: большое и среднее.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На среднее кольцо раскладываем цифры, на нижнее – картинки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предметами. С помощью стрелки выбираем цифру.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Предлагаю детям рассмотреть цифру, правильно назвать её,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затем подобрать картинку на нижнем круге, количество предметов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на которой соответствует этой цифре.</w:t>
      </w:r>
    </w:p>
    <w:p w:rsidR="00DD17BE" w:rsidRPr="00DA63F6" w:rsidRDefault="00DD17BE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>Дидактическая игра «Из чего состоит число»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Цель: закрепить состав числа из двух меньших чисел.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Возраст: 6 – 7 лет.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Материал и оборудование: круги Луллия, набор цифр от 0 до 9 – 44 шт.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Ход игры: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На все три круга разложить цифры. Стрелкой выбрать число на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верхнем</w:t>
      </w:r>
      <w:proofErr w:type="gramEnd"/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F6"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>, с помощью цифр на среднем и нижнем круге найти состав числа.</w:t>
      </w:r>
    </w:p>
    <w:p w:rsidR="00DD17BE" w:rsidRPr="00DA63F6" w:rsidRDefault="00DD17BE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>Дидактическая игра «Найди фигуры»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Цель: развивать у детей геометрическую зоркость, закрепить умение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определять из каких фигур состоит предмет.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lastRenderedPageBreak/>
        <w:t>Возраст: 4 – 5 лет.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Материал и оборудование: круги Луллия, геометрические фигуры – 32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шт., изображения из геометрических фигур – 16 шт.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Ход игры: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На нижнее кольцо разложим изображения, состоящие их геометрических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фигур, на среднее и верхнее – отдельные геометрические фигуры.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С помощью стрелки выбираем изображение, затем совмещаем с ним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геометрические фигуры на среднем и верхнем кольце, из которых оно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состоит.</w:t>
      </w:r>
    </w:p>
    <w:p w:rsidR="00DD17BE" w:rsidRPr="00DA63F6" w:rsidRDefault="00DD17BE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>Дидактическая игра «Дерево, листок, плод»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Цель: умение различать и называть листья, плоды знакомых деревьев;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развивать речь, внимание, наблюдательность, память, способствовать развитию познавательных процессов, расширению кругозора, воспитывать эстетические чувства.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Возраст: 6 – 7 лет.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Материал и оборудование: круги Луллия, карточки.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Ход игры: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Игра знакомит детей с деревьями России. Играть можно как одному, так и небольшой группой.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F6">
        <w:rPr>
          <w:rFonts w:ascii="Times New Roman" w:hAnsi="Times New Roman" w:cs="Times New Roman"/>
          <w:sz w:val="28"/>
          <w:szCs w:val="28"/>
        </w:rPr>
        <w:t>На нижний круг разложить изображения деревьев; на средний круг – листья деревьев; на верхний – картинки плодов или семян (яблоко, шишка и др.).</w:t>
      </w:r>
      <w:proofErr w:type="gramEnd"/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Детям предлагается найти соответствия на кругах. Например, выбрать на нижнем круге изображение яблони, затем, поворачивая средний круг, отыскивают изображение листа и располагают его над яблоней, на верхнем круге таким же образом находят яблоко. Объясняют, что получилось.</w:t>
      </w:r>
    </w:p>
    <w:p w:rsidR="00DD17BE" w:rsidRPr="00DA63F6" w:rsidRDefault="00DD17BE" w:rsidP="00DA63F6">
      <w:pPr>
        <w:pStyle w:val="a3"/>
        <w:numPr>
          <w:ilvl w:val="0"/>
          <w:numId w:val="2"/>
        </w:numPr>
        <w:spacing w:before="240" w:after="0" w:line="312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F6">
        <w:rPr>
          <w:rFonts w:ascii="Times New Roman" w:hAnsi="Times New Roman" w:cs="Times New Roman"/>
          <w:b/>
          <w:sz w:val="28"/>
          <w:szCs w:val="28"/>
        </w:rPr>
        <w:t>Дидактическая игра "Мамы и их детёныши"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развитие», «Речевое развитие».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Цель: закрепить название взрослого животного и детёныша, в правильном образовании названия детёнышей (множественное число, используя суффиксы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A63F6">
        <w:rPr>
          <w:rFonts w:ascii="Times New Roman" w:hAnsi="Times New Roman" w:cs="Times New Roman"/>
          <w:sz w:val="28"/>
          <w:szCs w:val="28"/>
        </w:rPr>
        <w:t>нок-, -ёнок-, -ата-, -ята-, -ок-; развивать логическое мышление, словарный запас.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3F6">
        <w:rPr>
          <w:rFonts w:ascii="Times New Roman" w:hAnsi="Times New Roman" w:cs="Times New Roman"/>
          <w:sz w:val="28"/>
          <w:szCs w:val="28"/>
          <w:u w:val="single"/>
        </w:rPr>
        <w:t>Возраст: 4 – 5</w:t>
      </w:r>
      <w:r w:rsidR="00DA63F6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оборудование: круги Луллия, картинки – 60 шт.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Ход игры:</w:t>
      </w:r>
    </w:p>
    <w:p w:rsidR="00DD17BE" w:rsidRPr="00DA63F6" w:rsidRDefault="00DD17BE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Ребёнок стрелкой выбирает на нижнем круге изображение взрослого животного, правильно называет его. Определяет, к каким животным относятся - домашним или диким. Затем вращает средний круг, с картинками одного детеныша и верхний круг, с изображением двух детёнышей. Находит нужную картинку, останавливает круг, правильно называет детёныша или нескольких.</w:t>
      </w:r>
    </w:p>
    <w:p w:rsidR="009E3A06" w:rsidRPr="00DA63F6" w:rsidRDefault="009E3A06" w:rsidP="00DA63F6">
      <w:pPr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3F6">
        <w:rPr>
          <w:rFonts w:ascii="Times New Roman" w:hAnsi="Times New Roman" w:cs="Times New Roman"/>
          <w:sz w:val="28"/>
          <w:szCs w:val="28"/>
          <w:u w:val="single"/>
        </w:rPr>
        <w:t>Старший возраст</w:t>
      </w:r>
      <w:r w:rsidR="00DA63F6" w:rsidRPr="00DA63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3F6">
        <w:rPr>
          <w:rFonts w:ascii="Times New Roman" w:hAnsi="Times New Roman" w:cs="Times New Roman"/>
          <w:sz w:val="28"/>
          <w:szCs w:val="28"/>
          <w:u w:val="single"/>
        </w:rPr>
        <w:t>(6 – 7 лет)</w:t>
      </w:r>
    </w:p>
    <w:p w:rsidR="009E3A06" w:rsidRPr="00DA63F6" w:rsidRDefault="009E3A06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63F6">
        <w:rPr>
          <w:rFonts w:ascii="Times New Roman" w:hAnsi="Times New Roman" w:cs="Times New Roman"/>
          <w:sz w:val="28"/>
          <w:szCs w:val="28"/>
        </w:rPr>
        <w:t>Первый круг – образцы материалов (металл, стекло, ткань и т. д.); второй круг – изображения объектов (пылесос, стул, телефон); третий круг – изображения местонахождения объектов (улица, квартира, космический корабль и др.); четвертый круг – образцы цветов (фиолетовый, зеленый, желтый и др.)</w:t>
      </w:r>
      <w:proofErr w:type="gramEnd"/>
    </w:p>
    <w:p w:rsidR="009E3A06" w:rsidRPr="00DA63F6" w:rsidRDefault="009E3A06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Задание: выбрать объект, подобрать материал, его цвет и определить место его нахождения (телефон – пластмасса – фиолетовый – квартира).</w:t>
      </w:r>
    </w:p>
    <w:p w:rsidR="009E3A06" w:rsidRPr="00DA63F6" w:rsidRDefault="009E3A06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2. Раскрутить круги. Например, под стрелкой оказались: стекло, стул, космический корабль, желтый цвет.</w:t>
      </w:r>
    </w:p>
    <w:p w:rsidR="009E3A06" w:rsidRPr="00DA63F6" w:rsidRDefault="009E3A06" w:rsidP="00DA63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F6">
        <w:rPr>
          <w:rFonts w:ascii="Times New Roman" w:hAnsi="Times New Roman" w:cs="Times New Roman"/>
          <w:sz w:val="28"/>
          <w:szCs w:val="28"/>
        </w:rPr>
        <w:t>Задание: объяснить практическую значимость получившегося объекта. Обсуждается ситуация: на космическом корабле необходим стеклянный стул желтого цвета, потому что (ответы детей).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63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 Луллия позволяют, создавая непринуждённую и увлекательную атмосферу процесса обучения, сделать занятия и свободную игровую деятельность детей увлекательными и эффективными.</w:t>
      </w:r>
    </w:p>
    <w:p w:rsidR="00A547A2" w:rsidRPr="00DA63F6" w:rsidRDefault="00A547A2" w:rsidP="00DA63F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A63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процессе работы с пособием у детей развивается познавательный интерес, любознательность, творческая активность. Ребенок задает вопросы взрослым и сверстникам, интересуется причинно-следственными связями, пытается самостоятельно придумывать и объяснять, склонен наблюдать, экспериментировать. Ребенок способен к принятию собственных решений, опираясь на свои знания и умения в различных видах деятельности.</w:t>
      </w:r>
    </w:p>
    <w:p w:rsidR="006B7FA3" w:rsidRPr="00DA63F6" w:rsidRDefault="006B7FA3" w:rsidP="00DA63F6">
      <w:pPr>
        <w:spacing w:after="0" w:line="312" w:lineRule="auto"/>
        <w:jc w:val="both"/>
      </w:pPr>
    </w:p>
    <w:p w:rsidR="006B7FA3" w:rsidRPr="00DA63F6" w:rsidRDefault="006B7FA3" w:rsidP="00DA63F6">
      <w:pPr>
        <w:spacing w:after="0" w:line="312" w:lineRule="auto"/>
        <w:jc w:val="both"/>
      </w:pPr>
    </w:p>
    <w:p w:rsidR="006B7FA3" w:rsidRPr="00DA63F6" w:rsidRDefault="006B7FA3" w:rsidP="00DA63F6">
      <w:pPr>
        <w:spacing w:after="0" w:line="312" w:lineRule="auto"/>
        <w:jc w:val="both"/>
      </w:pPr>
    </w:p>
    <w:p w:rsidR="004C33B5" w:rsidRPr="00DA63F6" w:rsidRDefault="004C33B5" w:rsidP="00DA63F6">
      <w:pPr>
        <w:spacing w:after="0" w:line="312" w:lineRule="auto"/>
        <w:jc w:val="both"/>
      </w:pPr>
    </w:p>
    <w:sectPr w:rsidR="004C33B5" w:rsidRPr="00DA63F6" w:rsidSect="00DA6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D60"/>
    <w:multiLevelType w:val="hybridMultilevel"/>
    <w:tmpl w:val="F66A0B4C"/>
    <w:lvl w:ilvl="0" w:tplc="CA98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6650"/>
    <w:multiLevelType w:val="hybridMultilevel"/>
    <w:tmpl w:val="5F2E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49"/>
    <w:rsid w:val="00027F88"/>
    <w:rsid w:val="001137AF"/>
    <w:rsid w:val="0018476E"/>
    <w:rsid w:val="001B1EF9"/>
    <w:rsid w:val="00335E20"/>
    <w:rsid w:val="00472897"/>
    <w:rsid w:val="004761D3"/>
    <w:rsid w:val="00477DA2"/>
    <w:rsid w:val="004C33B5"/>
    <w:rsid w:val="00526BF6"/>
    <w:rsid w:val="005B1E65"/>
    <w:rsid w:val="00632583"/>
    <w:rsid w:val="006B7FA3"/>
    <w:rsid w:val="006E01BB"/>
    <w:rsid w:val="006F0F92"/>
    <w:rsid w:val="00720FE4"/>
    <w:rsid w:val="00897342"/>
    <w:rsid w:val="008B2E98"/>
    <w:rsid w:val="00927A0C"/>
    <w:rsid w:val="009E2387"/>
    <w:rsid w:val="009E3A06"/>
    <w:rsid w:val="00A10D49"/>
    <w:rsid w:val="00A547A2"/>
    <w:rsid w:val="00A83146"/>
    <w:rsid w:val="00DA63F6"/>
    <w:rsid w:val="00DD17BE"/>
    <w:rsid w:val="00FC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2021-02-14T08:48:00Z</dcterms:created>
  <dcterms:modified xsi:type="dcterms:W3CDTF">2024-02-25T18:11:00Z</dcterms:modified>
</cp:coreProperties>
</file>