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F1" w:rsidRPr="00FA201A" w:rsidRDefault="00886DF1" w:rsidP="00886DF1">
      <w:pPr>
        <w:pStyle w:val="a3"/>
        <w:spacing w:before="0" w:beforeAutospacing="0" w:after="0" w:afterAutospacing="0"/>
        <w:rPr>
          <w:rFonts w:eastAsia="Calibri"/>
          <w:i/>
        </w:rPr>
      </w:pPr>
      <w:r w:rsidRPr="00FA201A">
        <w:rPr>
          <w:rFonts w:eastAsia="Calibri"/>
          <w:b/>
          <w:bCs/>
          <w:i/>
        </w:rPr>
        <w:t>Экологическое воспитание детей с ограниченными возможностями здоровья в работе логопеда</w:t>
      </w:r>
    </w:p>
    <w:p w:rsidR="00886DF1" w:rsidRPr="00FA201A" w:rsidRDefault="00886DF1" w:rsidP="00886DF1">
      <w:pPr>
        <w:pStyle w:val="a3"/>
        <w:spacing w:before="0" w:beforeAutospacing="0" w:after="0" w:afterAutospacing="0"/>
        <w:ind w:left="2832"/>
        <w:rPr>
          <w:rFonts w:eastAsia="Calibri"/>
          <w:i/>
        </w:rPr>
      </w:pPr>
      <w:r w:rsidRPr="00FA201A">
        <w:rPr>
          <w:rFonts w:eastAsia="Calibri"/>
          <w:i/>
        </w:rPr>
        <w:t>Мир «особого» ребёнка. Иногда он нас страшит.                                                             Почему он агрессивен? Почему он молчалив?                                                                          Почему он так испуган? И совсем не говорит?                                                               Мир «особого» ребёнка…Он закрыт от глаз чужих.                                                                  Мир «особого» ребёнка - допускает лишь своих.</w:t>
      </w:r>
    </w:p>
    <w:p w:rsidR="00886DF1" w:rsidRPr="00FA201A" w:rsidRDefault="00886DF1" w:rsidP="00886DF1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внимание, что 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помощи семье и детям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Кожевниковского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</w:t>
      </w:r>
      <w:proofErr w:type="gramEnd"/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 ограниченными возмож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ностями здоровья, а их в этом году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человек, это дети имеющие недостатки в психическом развитии: задержку психического  развития (ЗПР), умственно отсталые дети,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диагнозом аутизм  имеющие тяжелое общее недоразвитие речи (ОНР), обусловленные органическим поражением центральной нервной системы. Развитие этих детей происходит специфически: уровень знаний детей о природе низкий, отношения к ее объектам бессистемны, поверхностны, что свидетельствует о недостаточном уровне развития экологической культуры. Не все дети готовы к общению, замкнуты в себе, не желают вступать в контакт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сниженной   мотивацией к занятиям.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FA201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Значит, дети с ОВЗ должны быть воспитаны так, чтобы их самостоятельное поведение в разнообразных жизненных ситуациях соответствовало существующим в обществе социальным нормам.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природой помогают им формировать реалистические знания об окружающем мире, гуманное отношение к живым существам.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FA201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Цель экологического воспитания всех детей и особенно детей с </w:t>
      </w:r>
      <w:proofErr w:type="gramStart"/>
      <w:r w:rsidRPr="00FA201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ОВЗ  едина</w:t>
      </w:r>
      <w:proofErr w:type="gramEnd"/>
      <w:r w:rsidRPr="00FA201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 Эта цель – воспитание эколог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ической культуры. </w:t>
      </w:r>
      <w:r w:rsidRPr="00FA201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 что это – экологическая культура?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       </w:t>
      </w:r>
      <w:r w:rsidRPr="00FA201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 детей с ОВЗ нет той базы, на которой строится эта культура.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Специально для них используются различные методы, приемы, которые помогают достичь цели </w:t>
      </w:r>
      <w:proofErr w:type="gramStart"/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экологического  воспитания</w:t>
      </w:r>
      <w:proofErr w:type="gramEnd"/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основе  логопедической работы. Через какие приемы логопед прививает экологическую культуру у детей с ОВЗ.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Экологически культурная личность при познании природы и общении с ней через свои чувства (</w:t>
      </w:r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восхищение, радость, удивление, умиление, гнев, возмущение, сострадание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др.) переживает свое отношение к ней и стремится сохранить дикую природу, проявляя тем самым любовь к миру природы.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</w:t>
      </w:r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своей работе я практически на каждом занятии использую </w:t>
      </w:r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презентации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мультимедийные развивающие игры. Большая часть из них знакомит детей с окружающим миром природы образно, наглядно, эмоционально. Это такие занятия: Все времена года,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Зимующие птицы и чем мы можем им помочь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Перелетные птицы и как построить скворечник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Дикие животные наших лесов и жарких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«Д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омашние животные и кто что дает из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кого какое жилище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(у диких и домашних животных),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Рыбы и среда их обитания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как к зиме готовится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Полезные продукты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Вода и водоемы, какие проблемы у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Подводный мир и загрязнение водоемов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и другие.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Провожу</w:t>
      </w:r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исследовательскую работу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теме «такая разная вода» и затрагиваем чистоту воды, Эксперименты с водой и молоком, Эксперименты с огнем.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Проектная деятельность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«Как хлеб на стол пришел», «Живой огонь», «Покорми птиц зимой».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Создала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ЛЕПБуки</w:t>
      </w:r>
      <w:proofErr w:type="spellEnd"/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«Перелетные птицы», «Зимующие птицы» Беседы о помощи птицам.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Экологические </w:t>
      </w:r>
      <w:proofErr w:type="gramStart"/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сказки,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такие как  «Маленькие путешественницы» про незабудку.  </w:t>
      </w:r>
      <w:r w:rsidRPr="00FA201A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Катя и божья </w:t>
      </w:r>
      <w:proofErr w:type="gramStart"/>
      <w:r w:rsidRPr="00FA201A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коровка, </w:t>
      </w:r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01A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Приключения</w:t>
      </w:r>
      <w:proofErr w:type="gramEnd"/>
      <w:r w:rsidRPr="00FA201A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Тополиной Пушинки,</w:t>
      </w:r>
      <w:r w:rsidRPr="00FA201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FA201A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Дождевой червяк и другие.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Загадки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почти на каждом занятии встречаются и целое занятие «Бабушка- </w:t>
      </w:r>
      <w:proofErr w:type="spellStart"/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загадушка</w:t>
      </w:r>
      <w:proofErr w:type="spellEnd"/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о домашних животных.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Игры –путешествия</w:t>
      </w:r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занятиях с использованием видеофрагментов, игры- путешествия в разные страны с изучением природы отдельных регионов, </w:t>
      </w:r>
      <w:proofErr w:type="gramStart"/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климата ,</w:t>
      </w:r>
      <w:proofErr w:type="gramEnd"/>
      <w:r w:rsidRPr="00FA20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растительного и животного мира. Экологические проблемы этих регионов.</w:t>
      </w:r>
    </w:p>
    <w:p w:rsidR="00886DF1" w:rsidRDefault="00886DF1" w:rsidP="00886D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036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Экологические занятия</w:t>
      </w:r>
      <w:r w:rsidRPr="009603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«Встреча с природой» - это цикл занятий по изучению природы «Путешествие на луг» (изучаем все луговые цветы, насекомых, животных», их проблемы в связи с деятельностью человека. Путешествия в зимний лес, в летний лес, в Африку, в саванны, в пустыни.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</w:t>
      </w:r>
    </w:p>
    <w:p w:rsidR="00886DF1" w:rsidRPr="00FA201A" w:rsidRDefault="00886DF1" w:rsidP="00886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Через </w:t>
      </w:r>
      <w:proofErr w:type="gramStart"/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воспитание  экологического</w:t>
      </w:r>
      <w:proofErr w:type="gramEnd"/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мышления, знаний, чувств развивается экологическое поведение, т.е. </w:t>
      </w:r>
      <w:proofErr w:type="spellStart"/>
      <w:r w:rsidRPr="00FA20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Экокультура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201A">
        <w:rPr>
          <w:rFonts w:ascii="Times New Roman" w:hAnsi="Times New Roman" w:cs="Times New Roman"/>
          <w:sz w:val="24"/>
          <w:szCs w:val="24"/>
        </w:rPr>
        <w:t>Я активно использую мультимедийные презентации, созданные мной или заимствованные из Интернета. (включаю Подводный мир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60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водоемах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A201A">
        <w:rPr>
          <w:rFonts w:ascii="Times New Roman" w:hAnsi="Times New Roman" w:cs="Times New Roman"/>
          <w:sz w:val="24"/>
          <w:szCs w:val="24"/>
        </w:rPr>
        <w:t xml:space="preserve"> Земле</w:t>
      </w:r>
      <w:proofErr w:type="gramEnd"/>
      <w:r w:rsidRPr="00FA201A">
        <w:rPr>
          <w:rFonts w:ascii="Times New Roman" w:hAnsi="Times New Roman" w:cs="Times New Roman"/>
          <w:sz w:val="24"/>
          <w:szCs w:val="24"/>
        </w:rPr>
        <w:t xml:space="preserve"> обитает свыше 30 000 видов рыб, несчетное количество моллюсков, ракообразных. Подводный мир очень разнообразен и красив)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</w:p>
    <w:p w:rsidR="00886DF1" w:rsidRPr="00960360" w:rsidRDefault="00886DF1" w:rsidP="00886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5 заданий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животных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рыбах</w:t>
      </w:r>
      <w:r w:rsidRPr="00960360">
        <w:rPr>
          <w:rFonts w:ascii="Times New Roman" w:hAnsi="Times New Roman" w:cs="Times New Roman"/>
          <w:b/>
          <w:sz w:val="24"/>
          <w:szCs w:val="24"/>
        </w:rPr>
        <w:t>Когда</w:t>
      </w:r>
      <w:proofErr w:type="spellEnd"/>
      <w:r w:rsidRPr="00960360">
        <w:rPr>
          <w:rFonts w:ascii="Times New Roman" w:hAnsi="Times New Roman" w:cs="Times New Roman"/>
          <w:b/>
          <w:sz w:val="24"/>
          <w:szCs w:val="24"/>
        </w:rPr>
        <w:t xml:space="preserve"> доходим до загрязнен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морей</w:t>
      </w:r>
      <w:r w:rsidRPr="00960360">
        <w:rPr>
          <w:rFonts w:ascii="Times New Roman" w:hAnsi="Times New Roman" w:cs="Times New Roman"/>
          <w:b/>
          <w:sz w:val="24"/>
          <w:szCs w:val="24"/>
        </w:rPr>
        <w:t xml:space="preserve">  предметами</w:t>
      </w:r>
      <w:proofErr w:type="gramEnd"/>
      <w:r w:rsidRPr="00960360">
        <w:rPr>
          <w:rFonts w:ascii="Times New Roman" w:hAnsi="Times New Roman" w:cs="Times New Roman"/>
          <w:b/>
          <w:sz w:val="24"/>
          <w:szCs w:val="24"/>
        </w:rPr>
        <w:t xml:space="preserve"> с затонувшего корабля</w:t>
      </w:r>
      <w:r w:rsidRPr="00960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DF1" w:rsidRPr="00960360" w:rsidRDefault="00886DF1" w:rsidP="00886D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01A">
        <w:rPr>
          <w:rFonts w:ascii="Times New Roman" w:hAnsi="Times New Roman" w:cs="Times New Roman"/>
          <w:sz w:val="24"/>
          <w:szCs w:val="24"/>
        </w:rPr>
        <w:t xml:space="preserve">Давным-давно все обитатели моря жили дружно, вместе. Наслаждались морскими просторами чистой, прозрачной воды. Морские обитатели спокойно могли добыть себе пищу. А сейчас люди небрежно относятся к природе, загрязняют водоёмы, реки различными отходами, нефтью. Много морских жителей уже погибло и неизвестно, сколько ещё может погибнуть. Морские обитатели просят помощи. Ребята, а как мы можем им </w:t>
      </w:r>
      <w:proofErr w:type="gramStart"/>
      <w:r w:rsidRPr="00FA201A">
        <w:rPr>
          <w:rFonts w:ascii="Times New Roman" w:hAnsi="Times New Roman" w:cs="Times New Roman"/>
          <w:sz w:val="24"/>
          <w:szCs w:val="24"/>
        </w:rPr>
        <w:t>помочь?.</w:t>
      </w:r>
      <w:proofErr w:type="gramEnd"/>
      <w:r w:rsidRPr="00FA201A">
        <w:rPr>
          <w:rFonts w:ascii="Times New Roman" w:hAnsi="Times New Roman" w:cs="Times New Roman"/>
          <w:sz w:val="24"/>
          <w:szCs w:val="24"/>
        </w:rPr>
        <w:t xml:space="preserve">   Да, конечно, надо любить природу, бережно относиться ко всему живому.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01A">
        <w:rPr>
          <w:rFonts w:ascii="Times New Roman" w:hAnsi="Times New Roman" w:cs="Times New Roman"/>
          <w:sz w:val="24"/>
          <w:szCs w:val="24"/>
        </w:rPr>
        <w:t xml:space="preserve">Берем удочку и вылавливаем из импровизированного водоема разные предметы и на них правила сохранения водоемов в чистоте.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60360">
        <w:rPr>
          <w:rFonts w:ascii="Times New Roman" w:hAnsi="Times New Roman" w:cs="Times New Roman"/>
          <w:b/>
          <w:bCs/>
          <w:sz w:val="24"/>
          <w:szCs w:val="24"/>
        </w:rPr>
        <w:t>Экологические правила поведения на берегу водоема во время отдыха</w:t>
      </w:r>
    </w:p>
    <w:p w:rsidR="00886DF1" w:rsidRPr="00FA201A" w:rsidRDefault="00886DF1" w:rsidP="00886D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1A">
        <w:rPr>
          <w:rFonts w:ascii="Times New Roman" w:hAnsi="Times New Roman" w:cs="Times New Roman"/>
          <w:sz w:val="24"/>
          <w:szCs w:val="24"/>
        </w:rPr>
        <w:t>Нельзя бросать в воду мусор, особенно банки, бутылки, железки, проволоку и другое, дети, купающиеся здесь после вас, могут пораниться.</w:t>
      </w:r>
    </w:p>
    <w:p w:rsidR="00886DF1" w:rsidRPr="00FA201A" w:rsidRDefault="00886DF1" w:rsidP="00886D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1A">
        <w:rPr>
          <w:rFonts w:ascii="Times New Roman" w:hAnsi="Times New Roman" w:cs="Times New Roman"/>
          <w:sz w:val="24"/>
          <w:szCs w:val="24"/>
        </w:rPr>
        <w:t>Собери мусор и выброси его в мусорный контейнер, а если его поблизости нет, то унеси мусор с собой;</w:t>
      </w:r>
    </w:p>
    <w:p w:rsidR="00886DF1" w:rsidRPr="00FA201A" w:rsidRDefault="00886DF1" w:rsidP="00886D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1A">
        <w:rPr>
          <w:rFonts w:ascii="Times New Roman" w:hAnsi="Times New Roman" w:cs="Times New Roman"/>
          <w:sz w:val="24"/>
          <w:szCs w:val="24"/>
        </w:rPr>
        <w:t>Разлагающийся мусор (кожура от овощей и фруктов, остатки еды и даже бумага) закопай в землю. Когда он разложится, то станет отличным удобрением для почвы.</w:t>
      </w:r>
    </w:p>
    <w:p w:rsidR="00886DF1" w:rsidRPr="00FA201A" w:rsidRDefault="00886DF1" w:rsidP="00886D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1A">
        <w:rPr>
          <w:rFonts w:ascii="Times New Roman" w:hAnsi="Times New Roman" w:cs="Times New Roman"/>
          <w:sz w:val="24"/>
          <w:szCs w:val="24"/>
        </w:rPr>
        <w:t>Не рви и не губи водные растения, животные, питающиеся ими, могут погибнуть.</w:t>
      </w:r>
    </w:p>
    <w:p w:rsidR="00886DF1" w:rsidRPr="00FA201A" w:rsidRDefault="00886DF1" w:rsidP="00886D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1A">
        <w:rPr>
          <w:rFonts w:ascii="Times New Roman" w:hAnsi="Times New Roman" w:cs="Times New Roman"/>
          <w:sz w:val="24"/>
          <w:szCs w:val="24"/>
        </w:rPr>
        <w:t>Не трави рыбу и не губи молодь, она может исчезнуть из водоёма навсегда.</w:t>
      </w:r>
    </w:p>
    <w:p w:rsidR="00886DF1" w:rsidRPr="00FA201A" w:rsidRDefault="00886DF1" w:rsidP="00886D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1A">
        <w:rPr>
          <w:rFonts w:ascii="Times New Roman" w:hAnsi="Times New Roman" w:cs="Times New Roman"/>
          <w:sz w:val="24"/>
          <w:szCs w:val="24"/>
        </w:rPr>
        <w:t>Не отлавливай раков и моллюсков, они тоже хотят жить, не надо над ними глумиться ради забавы.</w:t>
      </w:r>
    </w:p>
    <w:p w:rsidR="00886DF1" w:rsidRPr="00FA201A" w:rsidRDefault="00886DF1" w:rsidP="00886D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1A">
        <w:rPr>
          <w:rFonts w:ascii="Times New Roman" w:hAnsi="Times New Roman" w:cs="Times New Roman"/>
          <w:sz w:val="24"/>
          <w:szCs w:val="24"/>
        </w:rPr>
        <w:t>Не тревожь и не убивай животных, живущих по берегам водоёмов – бобров, выдр, водяных крыс, лягушек, ужей, стрекоз и других, многие из них занесены в красную книгу, т.е. на краю от вымирания.</w:t>
      </w:r>
    </w:p>
    <w:p w:rsidR="00886DF1" w:rsidRPr="00FA201A" w:rsidRDefault="00886DF1" w:rsidP="00886D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1A">
        <w:rPr>
          <w:rFonts w:ascii="Times New Roman" w:hAnsi="Times New Roman" w:cs="Times New Roman"/>
          <w:sz w:val="24"/>
          <w:szCs w:val="24"/>
        </w:rPr>
        <w:t>Не мой посуду, не стирай вещи в водоёме, ты потревожишь рыбу, а от моющих средств могут погибнуть многие подводные растения и животные.</w:t>
      </w:r>
    </w:p>
    <w:p w:rsidR="00886DF1" w:rsidRPr="00FA201A" w:rsidRDefault="00886DF1" w:rsidP="00886D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1A">
        <w:rPr>
          <w:rFonts w:ascii="Times New Roman" w:hAnsi="Times New Roman" w:cs="Times New Roman"/>
          <w:sz w:val="24"/>
          <w:szCs w:val="24"/>
        </w:rPr>
        <w:t xml:space="preserve">Не мой транспортное средство на берегу водоёма, вся гадость, привезённая тобой </w:t>
      </w:r>
      <w:proofErr w:type="gramStart"/>
      <w:r w:rsidRPr="00FA201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01A"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 w:rsidRPr="00FA201A">
        <w:rPr>
          <w:rFonts w:ascii="Times New Roman" w:hAnsi="Times New Roman" w:cs="Times New Roman"/>
          <w:sz w:val="24"/>
          <w:szCs w:val="24"/>
        </w:rPr>
        <w:t xml:space="preserve"> смывается в речку и отравляет её обитателей.</w:t>
      </w:r>
    </w:p>
    <w:p w:rsidR="00886DF1" w:rsidRPr="00FA201A" w:rsidRDefault="00886DF1" w:rsidP="00886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AE" w:rsidRDefault="002269AE"/>
    <w:sectPr w:rsidR="002269AE" w:rsidSect="007F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4E0B"/>
    <w:multiLevelType w:val="hybridMultilevel"/>
    <w:tmpl w:val="7772D8BE"/>
    <w:lvl w:ilvl="0" w:tplc="AFE690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F1"/>
    <w:rsid w:val="002269AE"/>
    <w:rsid w:val="008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DCE1"/>
  <w15:chartTrackingRefBased/>
  <w15:docId w15:val="{41F6B0EC-7BDE-4823-A1C0-F8836067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DF1"/>
    <w:rPr>
      <w:b/>
      <w:bCs/>
    </w:rPr>
  </w:style>
  <w:style w:type="table" w:styleId="a5">
    <w:name w:val="Table Grid"/>
    <w:basedOn w:val="a1"/>
    <w:uiPriority w:val="59"/>
    <w:rsid w:val="00886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2024-02-26T02:59:00Z</dcterms:created>
  <dcterms:modified xsi:type="dcterms:W3CDTF">2024-02-26T03:03:00Z</dcterms:modified>
</cp:coreProperties>
</file>