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01" w:rsidRDefault="00EF098F" w:rsidP="00C84E01">
      <w:r>
        <w:t>Прими себя!</w:t>
      </w:r>
    </w:p>
    <w:p w:rsidR="00C84E01" w:rsidRDefault="00C84E01" w:rsidP="00C84E01">
      <w:bookmarkStart w:id="0" w:name="_GoBack"/>
      <w:bookmarkEnd w:id="0"/>
    </w:p>
    <w:p w:rsidR="00C84E01" w:rsidRDefault="00C84E01" w:rsidP="004E7817">
      <w:pPr>
        <w:jc w:val="both"/>
      </w:pPr>
      <w:r>
        <w:t xml:space="preserve">Период адаптации для детей в приемной семье самый сложный. Дети переживают, что если члены новой семьи увидят </w:t>
      </w:r>
      <w:proofErr w:type="gramStart"/>
      <w:r>
        <w:t>все  их</w:t>
      </w:r>
      <w:proofErr w:type="gramEnd"/>
      <w:r>
        <w:t xml:space="preserve"> недостатки, то они им не понравятся.  Такие дети стараются быть милыми, даже если им этого не хочется. </w:t>
      </w:r>
    </w:p>
    <w:p w:rsidR="00C84E01" w:rsidRDefault="00C84E01" w:rsidP="004E7817">
      <w:pPr>
        <w:jc w:val="both"/>
      </w:pPr>
      <w:r>
        <w:t xml:space="preserve">Детям, которые приходят в приёмную семью нужно время чтобы почувствовать себя дома на новом месте, привыкнуть к новой обстановке и людям. К тому же у большинства ребят есть непроработанные травмы и страхи из прошлой жизни. </w:t>
      </w:r>
    </w:p>
    <w:p w:rsidR="00C84E01" w:rsidRDefault="00C84E01" w:rsidP="004E7817">
      <w:pPr>
        <w:jc w:val="both"/>
      </w:pPr>
      <w:r>
        <w:t xml:space="preserve">Педагоги Службы помощи семье и детям </w:t>
      </w:r>
      <w:proofErr w:type="spellStart"/>
      <w:r>
        <w:t>Кожевниковского</w:t>
      </w:r>
      <w:proofErr w:type="spellEnd"/>
      <w:r>
        <w:t xml:space="preserve"> района оказывают психологическую поддержку детям и родителям на всём этапе адаптации, чтобы сделать этот процесс более плавным и безболезненным. </w:t>
      </w:r>
    </w:p>
    <w:p w:rsidR="00C84E01" w:rsidRDefault="00C84E01" w:rsidP="004E7817">
      <w:pPr>
        <w:jc w:val="both"/>
      </w:pPr>
      <w:r>
        <w:t xml:space="preserve">В зависимости от конкретного </w:t>
      </w:r>
      <w:proofErr w:type="gramStart"/>
      <w:r>
        <w:t>случая  психологи</w:t>
      </w:r>
      <w:proofErr w:type="gramEnd"/>
      <w:r>
        <w:t xml:space="preserve"> используют разные техники работы с подопечными семьями. </w:t>
      </w:r>
    </w:p>
    <w:p w:rsidR="00C84E01" w:rsidRDefault="00C84E01" w:rsidP="004E7817">
      <w:pPr>
        <w:jc w:val="both"/>
      </w:pPr>
      <w:r>
        <w:t xml:space="preserve">Один из таких приёмов - </w:t>
      </w:r>
      <w:r w:rsidRPr="004E7817">
        <w:rPr>
          <w:b/>
        </w:rPr>
        <w:t>арт-терапевтическая техника «масок»</w:t>
      </w:r>
      <w:r>
        <w:t xml:space="preserve">, которая эффективна в коррекции разнообразных страхов у детей, и прежде всего тех, которые вызваны воображением. </w:t>
      </w:r>
    </w:p>
    <w:p w:rsidR="00B8756A" w:rsidRDefault="00C84E01" w:rsidP="004E7817">
      <w:pPr>
        <w:jc w:val="both"/>
      </w:pPr>
      <w:r>
        <w:t>«На занятии нам нужно было нарисовать наши собственные страхи, наши хорошие и плохие качества. Сначала все маски были одинаковыми - белыми, но потом у нас появилось несколько разноцветных масок. Я боюсь пауков... Я не умею завязывать шнурки... Я боюсь темноты... Я ссорюсь со своим братом... Оказалось, что другие ребята тоже чего-то боялись. У каждого есть слабые и сильные стороны. Но это не делает нас плохими. Мы все разные, и это здоро</w:t>
      </w:r>
      <w:r w:rsidR="004E7817">
        <w:t xml:space="preserve">во!", - с улыбкой говорит девочка из приемной </w:t>
      </w:r>
      <w:proofErr w:type="gramStart"/>
      <w:r w:rsidR="004E7817">
        <w:t xml:space="preserve">семьи </w:t>
      </w:r>
      <w:r>
        <w:t xml:space="preserve"> сейчас</w:t>
      </w:r>
      <w:proofErr w:type="gramEnd"/>
      <w:r>
        <w:t>.</w:t>
      </w:r>
    </w:p>
    <w:p w:rsidR="004E7817" w:rsidRDefault="004E7817" w:rsidP="004E7817">
      <w:pPr>
        <w:jc w:val="both"/>
      </w:pPr>
      <w:proofErr w:type="spellStart"/>
      <w:r>
        <w:t>Маско</w:t>
      </w:r>
      <w:proofErr w:type="spellEnd"/>
      <w:r>
        <w:t xml:space="preserve">-терапия в большей мере, чем другие направления и подходы в арт-терапии ориентирована на </w:t>
      </w:r>
      <w:proofErr w:type="spellStart"/>
      <w:r>
        <w:t>самоисследование</w:t>
      </w:r>
      <w:proofErr w:type="spellEnd"/>
      <w:r>
        <w:t xml:space="preserve"> и далеко не всегда на осознание конечного результата изобразительной продукции, т.е. какого-либо его смысла. Конечной целью является само переживание и сама творческая деятельность как таковая.</w:t>
      </w:r>
    </w:p>
    <w:p w:rsidR="004E7817" w:rsidRDefault="004E7817" w:rsidP="004E7817">
      <w:pPr>
        <w:jc w:val="both"/>
      </w:pPr>
      <w:proofErr w:type="spellStart"/>
      <w:r>
        <w:t>Трансперсональная</w:t>
      </w:r>
      <w:proofErr w:type="spellEnd"/>
      <w:r>
        <w:t xml:space="preserve"> арт-терапия направлена на создание или построение отдельного пространства, в котором человек имеет возможность исследовать себя, поверить в себя и соприкоснуться с чем-то большим, чем он знает. Она помогает познать то, что стоит за формой, цветом, обрядом, почувствовать свой собственный миф и удивиться состоянию «художника», обрести силу простого камня, научиться языку собственной души.</w:t>
      </w:r>
    </w:p>
    <w:sectPr w:rsidR="004E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D9"/>
    <w:rsid w:val="004E7817"/>
    <w:rsid w:val="00B8756A"/>
    <w:rsid w:val="00BA32D9"/>
    <w:rsid w:val="00C84E01"/>
    <w:rsid w:val="00E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E7CB"/>
  <w15:chartTrackingRefBased/>
  <w15:docId w15:val="{01171DA9-6772-43DE-BDCF-232300C5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2024-02-29T02:07:00Z</dcterms:created>
  <dcterms:modified xsi:type="dcterms:W3CDTF">2024-02-29T02:27:00Z</dcterms:modified>
</cp:coreProperties>
</file>