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FD" w:rsidRDefault="00513DFD" w:rsidP="00EA27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FF" w:rsidRPr="006D06F0" w:rsidRDefault="000130FF" w:rsidP="00EA27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06F0">
        <w:rPr>
          <w:rFonts w:ascii="Times New Roman" w:hAnsi="Times New Roman" w:cs="Times New Roman"/>
          <w:b/>
          <w:bCs/>
          <w:sz w:val="32"/>
          <w:szCs w:val="32"/>
        </w:rPr>
        <w:t>В поисках новой педагогической альтернативы.</w:t>
      </w:r>
    </w:p>
    <w:p w:rsidR="000130FF" w:rsidRPr="0017294D" w:rsidRDefault="000130FF" w:rsidP="00EA273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294D">
        <w:rPr>
          <w:rFonts w:ascii="Times New Roman" w:hAnsi="Times New Roman" w:cs="Times New Roman"/>
          <w:i/>
          <w:sz w:val="28"/>
          <w:szCs w:val="28"/>
        </w:rPr>
        <w:t xml:space="preserve">Знания, не рожденные опытом, </w:t>
      </w:r>
    </w:p>
    <w:p w:rsidR="000130FF" w:rsidRPr="0017294D" w:rsidRDefault="000130FF" w:rsidP="00EA273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294D">
        <w:rPr>
          <w:rFonts w:ascii="Times New Roman" w:hAnsi="Times New Roman" w:cs="Times New Roman"/>
          <w:i/>
          <w:sz w:val="28"/>
          <w:szCs w:val="28"/>
        </w:rPr>
        <w:t xml:space="preserve">матерью всякой достоверности, </w:t>
      </w:r>
    </w:p>
    <w:p w:rsidR="000130FF" w:rsidRPr="0017294D" w:rsidRDefault="000130FF" w:rsidP="00EA273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294D">
        <w:rPr>
          <w:rFonts w:ascii="Times New Roman" w:hAnsi="Times New Roman" w:cs="Times New Roman"/>
          <w:i/>
          <w:sz w:val="28"/>
          <w:szCs w:val="28"/>
        </w:rPr>
        <w:t>бесплодны</w:t>
      </w:r>
      <w:proofErr w:type="gramEnd"/>
      <w:r w:rsidRPr="0017294D">
        <w:rPr>
          <w:rFonts w:ascii="Times New Roman" w:hAnsi="Times New Roman" w:cs="Times New Roman"/>
          <w:i/>
          <w:sz w:val="28"/>
          <w:szCs w:val="28"/>
        </w:rPr>
        <w:t xml:space="preserve"> и полны ошибок.</w:t>
      </w:r>
    </w:p>
    <w:p w:rsidR="000130FF" w:rsidRPr="0017294D" w:rsidRDefault="000130FF" w:rsidP="00EA273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294D">
        <w:rPr>
          <w:rFonts w:ascii="Times New Roman" w:hAnsi="Times New Roman" w:cs="Times New Roman"/>
          <w:i/>
          <w:sz w:val="28"/>
          <w:szCs w:val="28"/>
        </w:rPr>
        <w:t>(Леонардо да Винчи)</w:t>
      </w:r>
    </w:p>
    <w:p w:rsidR="000130FF" w:rsidRDefault="000130FF" w:rsidP="006D0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современной школы - учить детей и молодёжь эффективно справляться с задачами завтрашнего дня, сочетая подготовку нового поколения к будущей взрослой жизни с содержательной и полнокровной сегодняшней жизнедеятельностью учащихся. </w:t>
      </w:r>
      <w:bookmarkStart w:id="0" w:name="_GoBack"/>
      <w:bookmarkEnd w:id="0"/>
    </w:p>
    <w:p w:rsidR="000130FF" w:rsidRDefault="000130FF" w:rsidP="006D0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Миссия предмета «Технология» - подготовка учащихся к труду в высокотехнологичном производстве, которое  должно обеспечить конкурентоспособность нашей страны в глобальной экономике. Поэтому для развития предмета жизненно важно, чтобы эстетическое воспитание учащихся включало в себя активную дизайнерскую деятельность в соответствии с потре</w:t>
      </w:r>
      <w:r w:rsidR="001B54B2">
        <w:rPr>
          <w:rFonts w:ascii="Times New Roman" w:hAnsi="Times New Roman" w:cs="Times New Roman"/>
          <w:sz w:val="28"/>
          <w:szCs w:val="28"/>
        </w:rPr>
        <w:t>бностями современного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2A">
        <w:rPr>
          <w:rFonts w:ascii="Times New Roman" w:hAnsi="Times New Roman" w:cs="Times New Roman"/>
          <w:sz w:val="28"/>
          <w:szCs w:val="28"/>
        </w:rPr>
        <w:t xml:space="preserve">Ведь если уроки литературы, музыки, изобразительного искусства способствуют развитию эстетических и нравственных чувств, то предмет </w:t>
      </w:r>
      <w:r>
        <w:rPr>
          <w:rFonts w:ascii="Times New Roman" w:hAnsi="Times New Roman" w:cs="Times New Roman"/>
          <w:sz w:val="28"/>
          <w:szCs w:val="28"/>
        </w:rPr>
        <w:t xml:space="preserve">«Технология» </w:t>
      </w:r>
      <w:r w:rsidRPr="0001222A">
        <w:rPr>
          <w:rFonts w:ascii="Times New Roman" w:hAnsi="Times New Roman" w:cs="Times New Roman"/>
          <w:sz w:val="28"/>
          <w:szCs w:val="28"/>
        </w:rPr>
        <w:t>- единственный в формировании художественного вкуса.</w:t>
      </w:r>
    </w:p>
    <w:p w:rsidR="000130FF" w:rsidRDefault="000130FF" w:rsidP="00B2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развития творческого воображения педагогика рекомендует использовать метод проектирования, появившийся в России после издания брошюры В.Х.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Кильпатрика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 проектов». Главная идея этого метода в том, что с большим увлечением ребенком выполняется только та деятельность, которая выбрана им свободно. Деятельность не строится в русле только одного учебного предмета,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условием формирования универсальных учебных действий,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способность субъекта к саморазвитию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самосовершенствованию путем сознательного и активного присвоения нового социального опыта. </w:t>
      </w:r>
    </w:p>
    <w:p w:rsidR="000130FF" w:rsidRDefault="000130FF" w:rsidP="00B2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Принципиальное отличие обучения технологии от традиционного трудового обучения в основной школе состоит в новой направленности учебных целей. Учащиеся не должны, подобно ремесленникам, научиться  делать ограниченный круг вещей или работ, как это традиционно было на уроках технического, обслуживающего или сельскохозяйственного труда. От них требуется, в первую очередь, на примере доступных для изучения технологий овладеть следующими умениями: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цель деятельности с учетом общественных потребностей, принимать решение и идти на риск создания продукта труда;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обрабатывать необходимую информацию с использованием современной техники;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проектировать предмет труда и технологию деятельности с учетом доступных в данных условиях материалов и технических средств;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овладевать политехническими трудовыми знаниями, навыками и умениями пользования орудиями труда, выполнения технологических операций;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технологические процессы, результаты которых будут иметь потребительскую стоимость;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 и функционально обосновывать оптимальность процесса и результатов деятельности;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экологическую и социальную оценку технологии и продукту труда;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предпринимательские идеи в рамках изученных технологий;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оценивать свои профессиональные интересы и склонности, выбирать профессию;</w:t>
      </w:r>
    </w:p>
    <w:p w:rsidR="000130FF" w:rsidRDefault="000130FF" w:rsidP="00B25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сотрудничать в коллективе и выполнять функции лидера. 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работы нужно учитывать возраст и спектр интересов ребенка. Учащиеся средних классов хотя и тяготеют к выбору знакомых и «нужных» объектов и нацелены на успешный результат, но уже проявляют попытки добиться оригинальности.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старшеклассников характерны желание испытать свои возможности, предвкушение творчества, им рекомендуются художественно-конструкторские проекты.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 особое внимание на отражение в тематике проектов региональных и местных особенностей, связанных с народным творчеством. Выполнение творческого проекта обязательно завершается его защитой перед всем классом. Такая защита помогает выработать единство требований и подходов к проектным работам со стороны учителя, стимулирует формирование чувства ответственности учеников, вносит в учебный процесс дух здоровой состязательности. 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работа была нацелена на изготовление некоего продукта. Но интересующий нас результат проектной деятельности - это, прежде всего, ход самой деятельности. Учителя интересует, как работали дети, реализуя себя, как проявляли свою самостоятельность, что приобрели в смысле новых знаний и умений. Для учеников момент презентации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редъявление роста своей компетенции, самоанализа и способ развития способности отстаивать свои творческие идеи.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учебное проектирование всё более становится основным методом обучения учащихся в технологии. Можно выделить краткосрочные (мини-проекты), среднесрочные, долгосрочные проекты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ребующие времени для поиска материала, его анализа, изготовления изделий и т.д. По количеству участников проекты могут быть индивидуальными, парными, групповыми.</w:t>
      </w:r>
      <w:r w:rsidRPr="00B25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случае перед учащимися возникает вопрос внутригруппового сотрудничества, делового общения. Особенно успешно зарекомендовали себя групповые формы проектов на практических занятиях по разделу «Кулинария» и при разработке коллекций моделей «Театра м</w:t>
      </w:r>
      <w:r w:rsidRPr="006D06F0">
        <w:rPr>
          <w:rFonts w:ascii="Times New Roman" w:hAnsi="Times New Roman" w:cs="Times New Roman"/>
          <w:sz w:val="28"/>
          <w:szCs w:val="28"/>
        </w:rPr>
        <w:t>оды»</w:t>
      </w:r>
      <w:r>
        <w:rPr>
          <w:rFonts w:ascii="Times New Roman" w:hAnsi="Times New Roman" w:cs="Times New Roman"/>
          <w:sz w:val="28"/>
          <w:szCs w:val="28"/>
        </w:rPr>
        <w:t>, с присущими им атмосферой конструкторского бюро и взрывами «мозгового штурма».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развития современной материальной культуры необходим прорыв в будущее, который возможен на основе принципов дизайна и эргономики, поэтому начинать заниматься проектной деятельностью и формировать новое мышление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скамьи.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невозможно создать современную инновационную экономику, минуя человека, состояние и качество его внутренней жизни. Ведь темпы и характер развития общества непосредственным образом зависят от гражданской позиции человека, его мотивационно - волевой сферы, жизненных приоритетов, нравственных убеждений, моральных и духовных ценностей. На современном этапе </w:t>
      </w:r>
      <w:r w:rsidRPr="00454E66">
        <w:rPr>
          <w:rFonts w:ascii="Times New Roman" w:hAnsi="Times New Roman" w:cs="Times New Roman"/>
          <w:sz w:val="28"/>
          <w:szCs w:val="28"/>
          <w:u w:val="single"/>
        </w:rPr>
        <w:t>обеспечение духовно-нравственного развития и воспитания личности гражданина России является ключевой зада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454E66">
        <w:rPr>
          <w:rFonts w:ascii="Times New Roman" w:hAnsi="Times New Roman" w:cs="Times New Roman"/>
          <w:sz w:val="28"/>
          <w:szCs w:val="28"/>
          <w:u w:val="single"/>
        </w:rPr>
        <w:t>ей государственной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 </w:t>
      </w:r>
      <w:r w:rsidRPr="00E958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584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Причем базовые ценности не локализованы в содержании отдельного учебного предмета, формы или вида образовательной деятельности. Они пронизывают всё учебное содержание и в этом пространстве снимаются барьеры между отдельными учебными предметами, между школой и жизнью.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 с</w:t>
      </w:r>
      <w:r w:rsidRPr="006D06F0">
        <w:rPr>
          <w:rFonts w:ascii="Times New Roman" w:hAnsi="Times New Roman" w:cs="Times New Roman"/>
          <w:sz w:val="28"/>
          <w:szCs w:val="28"/>
        </w:rPr>
        <w:t>читаю</w:t>
      </w:r>
      <w:r>
        <w:rPr>
          <w:rFonts w:ascii="Times New Roman" w:hAnsi="Times New Roman" w:cs="Times New Roman"/>
          <w:sz w:val="28"/>
          <w:szCs w:val="28"/>
        </w:rPr>
        <w:t xml:space="preserve"> нужным вводить в разработку творческого проекта элементы воспитательного воздействия, формулировать цели заданий так, чтобы поиск решений натолкнул на необходимость размышления не только технологического, но и нравственного характера. Своё личностное отношение учащиеся могут изложить в аннотации, введении или заключении проекта. Безусловно, и тема проекта, которая определяется совместно с преподавателем, должна быть более глубокой, затрагивающей проблемы современного общества, выбора жизненного пути, нравственных ориентиров, сохранения культурных традиций. Позиция педагога в этом случае не «над», а «рядом», так как важно, чтобы ребенок самостоятельно сделал выводы и выбор своего пути в жизни.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примеры воспитательного воздействия на формирование мировоззрения ребенка.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130FF">
        <w:trPr>
          <w:trHeight w:val="531"/>
        </w:trPr>
        <w:tc>
          <w:tcPr>
            <w:tcW w:w="2500" w:type="pct"/>
          </w:tcPr>
          <w:p w:rsidR="000130FF" w:rsidRPr="00B25C03" w:rsidRDefault="000130FF" w:rsidP="00B25C0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C03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500" w:type="pct"/>
          </w:tcPr>
          <w:p w:rsidR="000130FF" w:rsidRPr="00B25C03" w:rsidRDefault="000130FF" w:rsidP="00B25C0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03">
              <w:rPr>
                <w:rFonts w:ascii="Times New Roman" w:hAnsi="Times New Roman" w:cs="Times New Roman"/>
                <w:sz w:val="28"/>
                <w:szCs w:val="28"/>
              </w:rPr>
              <w:t>Отрывок данной работы (цитата)</w:t>
            </w:r>
          </w:p>
        </w:tc>
      </w:tr>
      <w:tr w:rsidR="000130FF"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1. «Создание современной одежды по мотивам русского народного костюма»</w:t>
            </w:r>
          </w:p>
        </w:tc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…Созданный многовековой коллективной творческой фантазией народный костюм несказанно красив. Глядя на традиционную народную одежду, мы ощущаем удивительный духовный мир, постигаем образную насыщенность одежды</w:t>
            </w:r>
          </w:p>
        </w:tc>
      </w:tr>
      <w:tr w:rsidR="000130FF"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2. «Тёплое зимовье» (коллекция моделей одежды по мотивам сказок П.П. Бажова)</w:t>
            </w:r>
          </w:p>
        </w:tc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 xml:space="preserve">…Труд и творчество </w:t>
            </w:r>
            <w:proofErr w:type="gramStart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неразделимы</w:t>
            </w:r>
            <w:proofErr w:type="gramEnd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. Существует мнение, что понятие «творчество» относится лишь к профессиям умственного труда. Это ошибка: если ты трудишься, стало быть, ты творишь!</w:t>
            </w:r>
          </w:p>
        </w:tc>
      </w:tr>
      <w:tr w:rsidR="000130FF"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» (модель – символ (образ) г. Златоуста)</w:t>
            </w:r>
          </w:p>
        </w:tc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 xml:space="preserve">…Главное богатство нашего города – это </w:t>
            </w:r>
            <w:proofErr w:type="spellStart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златоустовцы</w:t>
            </w:r>
            <w:proofErr w:type="spellEnd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, и важным является их отношение к труду. Любая работа, если выполняется добросовестно, аккуратно, с душой, становится творческой на радость самому человеку и всем окружающим людям.</w:t>
            </w:r>
          </w:p>
        </w:tc>
      </w:tr>
      <w:tr w:rsidR="000130FF"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4. «Красота – это здоровье и гармония</w:t>
            </w:r>
            <w:proofErr w:type="gramStart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коллекция моделей одежды для отдыха и спорта)</w:t>
            </w:r>
          </w:p>
        </w:tc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…Красота женщины -  великий венец творения природы. Однако этот природный цветок так хрупок</w:t>
            </w:r>
            <w:proofErr w:type="gramStart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 xml:space="preserve">Чтобы его сохранить, надо беречь его и ухаживать за ним, так как от здоровья современной молодежи зависит </w:t>
            </w:r>
            <w:r w:rsidRPr="006D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 поколений.</w:t>
            </w:r>
          </w:p>
        </w:tc>
      </w:tr>
      <w:tr w:rsidR="000130FF"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«Загадки Космоса» (модели в стиле «</w:t>
            </w:r>
            <w:proofErr w:type="spellStart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00" w:type="pct"/>
          </w:tcPr>
          <w:p w:rsidR="000130FF" w:rsidRPr="006D06F0" w:rsidRDefault="000130FF" w:rsidP="006D06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…Небо доступно всем. Подними голову в ясную ночь, и взгляд уйдёт в бесконечность небесных светил. Но за своими обыденными делами люди порой не замечают главного, отгоняя непонятные вопросы: «В чем смысл жизни? Кто мы, земляне? Каков наш путь</w:t>
            </w:r>
            <w:proofErr w:type="gramStart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аши задачи?» Каждый найдет свои ответы и проживет свою жизнь.</w:t>
            </w:r>
          </w:p>
          <w:p w:rsidR="000130FF" w:rsidRPr="006D06F0" w:rsidRDefault="000130FF" w:rsidP="006D06F0">
            <w:pPr>
              <w:pStyle w:val="a3"/>
              <w:spacing w:line="240" w:lineRule="auto"/>
              <w:ind w:left="0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0">
              <w:rPr>
                <w:rFonts w:ascii="Times New Roman" w:hAnsi="Times New Roman" w:cs="Times New Roman"/>
                <w:sz w:val="24"/>
                <w:szCs w:val="24"/>
              </w:rPr>
              <w:t>Но какую бы дорогу мы ни избрали, следует помнить о бережном отношении к окружающему миру, понимать его красоту и быть благодарными за то, что можем это осознавать.</w:t>
            </w:r>
          </w:p>
        </w:tc>
      </w:tr>
    </w:tbl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подготовки творческого проекта учащиеся проводят социологические опросы, также приветствуется подбор соответствующих стихотворных строк, которые усиливают эмоциональное восприятие работы.</w:t>
      </w:r>
    </w:p>
    <w:p w:rsidR="000130FF" w:rsidRDefault="000130FF" w:rsidP="00B25C0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отметить, что метод проектов предоставляет учителю широчайшие возможности для осуществления ярких дидактических решений: и содержания, и форм, и методов учебной деятельности, выводя на новый уровень весь процесс обучения. Положительные результаты не заставят себя долго ждать. В своих учащихся учитель найдет активных и заинтересованных партнеров, а в самом себе откроет неведомые ранее резервы творческой активности. Всё зависит от желания учителя по - новому взглянуть на свою работу, от его готовности сделать переоценку, казалось бы, незыблемых и проверенных веками педагогических установок.</w:t>
      </w:r>
    </w:p>
    <w:p w:rsidR="000130FF" w:rsidRDefault="000130FF" w:rsidP="00B25C03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0130FF" w:rsidRPr="00D2356B" w:rsidRDefault="000130FF" w:rsidP="001B54B2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0130FF" w:rsidRPr="00D2356B" w:rsidSect="00F3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78"/>
    <w:multiLevelType w:val="hybridMultilevel"/>
    <w:tmpl w:val="808626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5CF5D3D"/>
    <w:multiLevelType w:val="hybridMultilevel"/>
    <w:tmpl w:val="8E4A1F8E"/>
    <w:lvl w:ilvl="0" w:tplc="E1D06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4"/>
    <w:rsid w:val="00000DF6"/>
    <w:rsid w:val="0001222A"/>
    <w:rsid w:val="000130FF"/>
    <w:rsid w:val="000358B3"/>
    <w:rsid w:val="00041AF9"/>
    <w:rsid w:val="000640A2"/>
    <w:rsid w:val="000A3FC7"/>
    <w:rsid w:val="000D2723"/>
    <w:rsid w:val="0017294D"/>
    <w:rsid w:val="00174DB4"/>
    <w:rsid w:val="001B54B2"/>
    <w:rsid w:val="001D77CB"/>
    <w:rsid w:val="00213BDC"/>
    <w:rsid w:val="003C5393"/>
    <w:rsid w:val="003E60C0"/>
    <w:rsid w:val="00446201"/>
    <w:rsid w:val="00453B22"/>
    <w:rsid w:val="00454E66"/>
    <w:rsid w:val="004B0AD1"/>
    <w:rsid w:val="004D0F3E"/>
    <w:rsid w:val="00513DFD"/>
    <w:rsid w:val="00527CE2"/>
    <w:rsid w:val="005426D9"/>
    <w:rsid w:val="0055271F"/>
    <w:rsid w:val="0059056B"/>
    <w:rsid w:val="005C4B6C"/>
    <w:rsid w:val="00691795"/>
    <w:rsid w:val="00693B30"/>
    <w:rsid w:val="006C6991"/>
    <w:rsid w:val="006D06F0"/>
    <w:rsid w:val="00761F00"/>
    <w:rsid w:val="00836031"/>
    <w:rsid w:val="00877664"/>
    <w:rsid w:val="00887C57"/>
    <w:rsid w:val="008E74FA"/>
    <w:rsid w:val="009617D1"/>
    <w:rsid w:val="009A3384"/>
    <w:rsid w:val="009C007F"/>
    <w:rsid w:val="00A11136"/>
    <w:rsid w:val="00A91C27"/>
    <w:rsid w:val="00B22F35"/>
    <w:rsid w:val="00B25C03"/>
    <w:rsid w:val="00B25CAC"/>
    <w:rsid w:val="00B70F30"/>
    <w:rsid w:val="00BB419A"/>
    <w:rsid w:val="00BB6165"/>
    <w:rsid w:val="00C301F2"/>
    <w:rsid w:val="00C9254F"/>
    <w:rsid w:val="00D2356B"/>
    <w:rsid w:val="00DF01C0"/>
    <w:rsid w:val="00E16440"/>
    <w:rsid w:val="00E775C0"/>
    <w:rsid w:val="00E9584E"/>
    <w:rsid w:val="00EA2734"/>
    <w:rsid w:val="00F3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8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C27"/>
    <w:pPr>
      <w:ind w:left="720"/>
    </w:pPr>
  </w:style>
  <w:style w:type="table" w:styleId="a4">
    <w:name w:val="Table Grid"/>
    <w:basedOn w:val="a1"/>
    <w:uiPriority w:val="99"/>
    <w:locked/>
    <w:rsid w:val="00E164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8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C27"/>
    <w:pPr>
      <w:ind w:left="720"/>
    </w:pPr>
  </w:style>
  <w:style w:type="table" w:styleId="a4">
    <w:name w:val="Table Grid"/>
    <w:basedOn w:val="a1"/>
    <w:uiPriority w:val="99"/>
    <w:locked/>
    <w:rsid w:val="00E164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8320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в методический сборник «Педагогические идеи - в практику»</vt:lpstr>
    </vt:vector>
  </TitlesOfParts>
  <Company>...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в методический сборник «Педагогические идеи - в практику»</dc:title>
  <dc:creator>...</dc:creator>
  <cp:lastModifiedBy>ххх</cp:lastModifiedBy>
  <cp:revision>3</cp:revision>
  <cp:lastPrinted>2012-11-22T07:35:00Z</cp:lastPrinted>
  <dcterms:created xsi:type="dcterms:W3CDTF">2024-02-29T08:33:00Z</dcterms:created>
  <dcterms:modified xsi:type="dcterms:W3CDTF">2024-02-29T08:34:00Z</dcterms:modified>
</cp:coreProperties>
</file>