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FA" w:rsidRPr="00A551FA" w:rsidRDefault="00A551FA" w:rsidP="00A551FA">
      <w:pPr>
        <w:pStyle w:val="a4"/>
        <w:spacing w:line="276" w:lineRule="auto"/>
        <w:ind w:firstLine="426"/>
        <w:jc w:val="center"/>
        <w:rPr>
          <w:b/>
          <w:sz w:val="28"/>
          <w:szCs w:val="28"/>
        </w:rPr>
      </w:pPr>
      <w:r w:rsidRPr="00A551FA">
        <w:rPr>
          <w:b/>
          <w:sz w:val="28"/>
          <w:szCs w:val="28"/>
        </w:rPr>
        <w:t>Использование ИКТ в современном коррекционном образовании</w:t>
      </w:r>
      <w:r w:rsidR="003E3C8B">
        <w:rPr>
          <w:b/>
          <w:sz w:val="28"/>
          <w:szCs w:val="28"/>
        </w:rPr>
        <w:t xml:space="preserve"> </w:t>
      </w:r>
      <w:proofErr w:type="gramStart"/>
      <w:r w:rsidR="003E3C8B">
        <w:rPr>
          <w:b/>
          <w:sz w:val="28"/>
          <w:szCs w:val="28"/>
        </w:rPr>
        <w:t>обучающихся</w:t>
      </w:r>
      <w:proofErr w:type="gramEnd"/>
      <w:r w:rsidR="003E3C8B">
        <w:rPr>
          <w:b/>
          <w:sz w:val="28"/>
          <w:szCs w:val="28"/>
        </w:rPr>
        <w:t xml:space="preserve"> с ОВЗ</w:t>
      </w:r>
      <w:r w:rsidRPr="00A551FA">
        <w:rPr>
          <w:b/>
          <w:sz w:val="28"/>
          <w:szCs w:val="28"/>
        </w:rPr>
        <w:t>.</w:t>
      </w:r>
    </w:p>
    <w:p w:rsidR="00EA28F8" w:rsidRDefault="00053258" w:rsidP="0018070C">
      <w:pPr>
        <w:pStyle w:val="a4"/>
        <w:spacing w:line="276" w:lineRule="auto"/>
        <w:ind w:firstLine="426"/>
      </w:pPr>
      <w:r w:rsidRPr="0018070C">
        <w:t xml:space="preserve">В образовательном пространстве термин ОВЗ – ограниченные возможности здоровья – появился не так давно, хотя  </w:t>
      </w:r>
      <w:r w:rsidRPr="0018070C">
        <w:rPr>
          <w:shd w:val="clear" w:color="auto" w:fill="FCFDFE"/>
        </w:rPr>
        <w:t>каждый десятый житель Земли  (а это более 500 млн. человек) имеет те или иные физические, психические или сенсорные дефекты. Среди них не менее 150 млн. детей. В России несмотря на предпринимаемые усилия и значительный прогресс медицины, количество детей с ограниченными возможностями здоровья медленно, но стабильно расте</w:t>
      </w:r>
      <w:proofErr w:type="gramStart"/>
      <w:r w:rsidRPr="0018070C">
        <w:rPr>
          <w:shd w:val="clear" w:color="auto" w:fill="FCFDFE"/>
        </w:rPr>
        <w:t>т(</w:t>
      </w:r>
      <w:proofErr w:type="gramEnd"/>
      <w:r w:rsidRPr="0018070C">
        <w:rPr>
          <w:shd w:val="clear" w:color="auto" w:fill="FCFDFE"/>
        </w:rPr>
        <w:t xml:space="preserve"> примерно на 3-5% в год).</w:t>
      </w:r>
      <w:r w:rsidRPr="0018070C">
        <w:t xml:space="preserve"> </w:t>
      </w:r>
    </w:p>
    <w:p w:rsidR="00EA28F8" w:rsidRDefault="00053258" w:rsidP="0018070C">
      <w:pPr>
        <w:pStyle w:val="a4"/>
        <w:spacing w:line="276" w:lineRule="auto"/>
        <w:ind w:firstLine="426"/>
      </w:pPr>
      <w:r w:rsidRPr="0018070C">
        <w:t xml:space="preserve">Закон «Об Образовании в Российской Федерации» дает следующее толкование данному термину: </w:t>
      </w:r>
      <w:r w:rsidRPr="0018070C">
        <w:rPr>
          <w:color w:val="333333"/>
          <w:shd w:val="clear" w:color="auto" w:fill="FFFFFF"/>
        </w:rPr>
        <w:t>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  <w:r w:rsidRPr="0018070C">
        <w:t xml:space="preserve"> </w:t>
      </w:r>
      <w:r w:rsidR="00274708" w:rsidRPr="0018070C">
        <w:t xml:space="preserve">Выражаются </w:t>
      </w:r>
      <w:r w:rsidR="005A64D9" w:rsidRPr="0018070C">
        <w:t>данные недостатки</w:t>
      </w:r>
      <w:r w:rsidR="00274708" w:rsidRPr="0018070C">
        <w:t xml:space="preserve"> в трудностях в </w:t>
      </w:r>
      <w:r w:rsidR="005A64D9" w:rsidRPr="0018070C">
        <w:t>освоения знаний в</w:t>
      </w:r>
      <w:r w:rsidR="00274708" w:rsidRPr="0018070C">
        <w:t xml:space="preserve"> соответствии со школьной программой; в приобретении физических и социальных навыков, соответствующих их культурам, а также в формировании адекватной самооценки. Особые образовательные потребности </w:t>
      </w:r>
      <w:r w:rsidR="005A64D9" w:rsidRPr="0018070C">
        <w:t xml:space="preserve">данной категории детей могут </w:t>
      </w:r>
      <w:r w:rsidR="00274708" w:rsidRPr="0018070C">
        <w:t xml:space="preserve">быть как достаточно выраженными, так и незначительными, отражать физиологические и средовые факторы. </w:t>
      </w:r>
    </w:p>
    <w:p w:rsidR="003B3618" w:rsidRPr="0018070C" w:rsidRDefault="003B3618" w:rsidP="0018070C">
      <w:pPr>
        <w:pStyle w:val="a4"/>
        <w:spacing w:line="276" w:lineRule="auto"/>
        <w:ind w:firstLine="426"/>
      </w:pPr>
      <w:r w:rsidRPr="0018070C">
        <w:t xml:space="preserve">Постоянно увеличивающееся количество детей с ограниченными возможностями здоровья (ОВЗ) поставило перед государством проблему успешной социализации таких людей,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  <w:r w:rsidR="00EA28F8">
        <w:t xml:space="preserve">В связи с этим </w:t>
      </w:r>
      <w:r w:rsidR="00BC6642" w:rsidRPr="0018070C">
        <w:t xml:space="preserve"> в рамках модернизации российского образования</w:t>
      </w:r>
      <w:r w:rsidR="00EA28F8">
        <w:t xml:space="preserve"> </w:t>
      </w:r>
      <w:r w:rsidR="00BC6642" w:rsidRPr="0018070C">
        <w:t xml:space="preserve">в Конституции Российской Федерации и в Законе «Об образовании в Российской Федерации» было провозглашено, что дети с проблемами развития имеют равные </w:t>
      </w:r>
      <w:r w:rsidR="00274708" w:rsidRPr="0018070C">
        <w:t xml:space="preserve">со всеми, без дискриминации, </w:t>
      </w:r>
      <w:r w:rsidR="00EA28F8">
        <w:t xml:space="preserve">права на образование. При этом </w:t>
      </w:r>
      <w:r w:rsidR="00274708" w:rsidRPr="0018070C">
        <w:t>необходимо создани</w:t>
      </w:r>
      <w:r w:rsidR="00EA28F8">
        <w:t>е</w:t>
      </w:r>
      <w:r w:rsidR="00274708" w:rsidRPr="0018070C">
        <w:t xml:space="preserve"> специальных условий для получения качественного образования с учетом состояния их здоровья и особенностей психофизического развития.</w:t>
      </w:r>
    </w:p>
    <w:p w:rsidR="00274708" w:rsidRPr="0018070C" w:rsidRDefault="00A604BE" w:rsidP="0018070C">
      <w:pPr>
        <w:spacing w:line="276" w:lineRule="auto"/>
        <w:ind w:firstLine="426"/>
      </w:pPr>
      <w:r w:rsidRPr="0018070C">
        <w:t>Современное педагогическое сообщество сейчас обеспокоено поиском и разработкой эффективных стратегических направлений модернизации коррекционного образования. К таким направлениям</w:t>
      </w:r>
      <w:r w:rsidR="0018070C">
        <w:t>,</w:t>
      </w:r>
      <w:r w:rsidRPr="0018070C">
        <w:t xml:space="preserve"> безусловно</w:t>
      </w:r>
      <w:r w:rsidR="0018070C">
        <w:t>,</w:t>
      </w:r>
      <w:r w:rsidRPr="0018070C">
        <w:t xml:space="preserve"> можно отнести использование информационно-коммуникативных технологий в образовани</w:t>
      </w:r>
      <w:proofErr w:type="gramStart"/>
      <w:r w:rsidRPr="0018070C">
        <w:t>и</w:t>
      </w:r>
      <w:r w:rsidR="00EA28F8">
        <w:t>(</w:t>
      </w:r>
      <w:proofErr w:type="gramEnd"/>
      <w:r w:rsidR="00EA28F8">
        <w:t>ИКТ)</w:t>
      </w:r>
      <w:r w:rsidRPr="0018070C">
        <w:t>.</w:t>
      </w:r>
      <w:r w:rsidR="009A264F">
        <w:t xml:space="preserve"> Использование ИКТ имеет своей целью создание условий, обеспечивающих максимальный </w:t>
      </w:r>
      <w:r w:rsidR="009A264F" w:rsidRPr="003B3618">
        <w:t xml:space="preserve">доступ к качественному образованию; </w:t>
      </w:r>
      <w:proofErr w:type="spellStart"/>
      <w:r w:rsidR="009A264F" w:rsidRPr="003B3618">
        <w:t>индивидуализирова</w:t>
      </w:r>
      <w:r w:rsidR="009A264F">
        <w:t>нность</w:t>
      </w:r>
      <w:proofErr w:type="spellEnd"/>
      <w:r w:rsidR="009A264F">
        <w:t xml:space="preserve"> и </w:t>
      </w:r>
      <w:proofErr w:type="spellStart"/>
      <w:r w:rsidR="009A264F">
        <w:t>дифференцированность</w:t>
      </w:r>
      <w:proofErr w:type="spellEnd"/>
      <w:r w:rsidR="009A264F">
        <w:t xml:space="preserve"> </w:t>
      </w:r>
      <w:r w:rsidR="009A264F" w:rsidRPr="003B3618">
        <w:t>образовани</w:t>
      </w:r>
      <w:r w:rsidR="009A264F">
        <w:t xml:space="preserve">я. </w:t>
      </w:r>
    </w:p>
    <w:p w:rsidR="009A264F" w:rsidRPr="00A551FA" w:rsidRDefault="009A264F" w:rsidP="00A551FA">
      <w:pPr>
        <w:pStyle w:val="a4"/>
      </w:pPr>
      <w:r w:rsidRPr="00A551FA">
        <w:rPr>
          <w:rStyle w:val="a5"/>
          <w:b w:val="0"/>
          <w:bCs w:val="0"/>
          <w:color w:val="333333"/>
        </w:rPr>
        <w:t xml:space="preserve">Использование ИКТ </w:t>
      </w:r>
      <w:r w:rsidRPr="00A551FA">
        <w:t>в  коррекционно-развивающем процессе  с детьми с ОВЗ решает такие задачи, как:</w:t>
      </w:r>
    </w:p>
    <w:p w:rsidR="009A264F" w:rsidRPr="00021A9A" w:rsidRDefault="009A264F" w:rsidP="00021A9A">
      <w:pPr>
        <w:pStyle w:val="a4"/>
        <w:numPr>
          <w:ilvl w:val="0"/>
          <w:numId w:val="10"/>
        </w:numPr>
      </w:pPr>
      <w:r w:rsidRPr="00021A9A">
        <w:t>развитие основных психических функций: памяти, внимания, мышления;</w:t>
      </w:r>
    </w:p>
    <w:p w:rsidR="009A264F" w:rsidRPr="00021A9A" w:rsidRDefault="009A264F" w:rsidP="00021A9A">
      <w:pPr>
        <w:pStyle w:val="a4"/>
        <w:numPr>
          <w:ilvl w:val="0"/>
          <w:numId w:val="10"/>
        </w:numPr>
      </w:pPr>
      <w:r w:rsidRPr="00021A9A">
        <w:t xml:space="preserve">формирование </w:t>
      </w:r>
      <w:proofErr w:type="spellStart"/>
      <w:r w:rsidRPr="00021A9A">
        <w:t>общеинтеллектуальных</w:t>
      </w:r>
      <w:proofErr w:type="spellEnd"/>
      <w:r w:rsidRPr="00021A9A">
        <w:t xml:space="preserve"> умений за счет визуализации информации и моделирования различных процессов и явлений</w:t>
      </w:r>
      <w:r w:rsidR="00A551FA" w:rsidRPr="00021A9A">
        <w:t>, которые невозможно или трудно увидеть и представить</w:t>
      </w:r>
      <w:r w:rsidRPr="00021A9A">
        <w:t>;</w:t>
      </w:r>
    </w:p>
    <w:p w:rsidR="009A264F" w:rsidRPr="00021A9A" w:rsidRDefault="009A264F" w:rsidP="00021A9A">
      <w:pPr>
        <w:pStyle w:val="a4"/>
        <w:numPr>
          <w:ilvl w:val="0"/>
          <w:numId w:val="10"/>
        </w:numPr>
      </w:pPr>
      <w:r w:rsidRPr="00021A9A">
        <w:t>развитие пространственного восприятия</w:t>
      </w:r>
      <w:r w:rsidR="00FC2BAE">
        <w:t xml:space="preserve">, </w:t>
      </w:r>
      <w:r w:rsidRPr="00021A9A">
        <w:t xml:space="preserve"> сенсомоторной координации</w:t>
      </w:r>
      <w:r w:rsidR="00FC2BAE" w:rsidRPr="00FC2BAE">
        <w:t xml:space="preserve"> </w:t>
      </w:r>
      <w:r w:rsidR="00FC2BAE">
        <w:t xml:space="preserve">и </w:t>
      </w:r>
      <w:r w:rsidR="00FC2BAE" w:rsidRPr="00021A9A">
        <w:t>развитие быстроты реакции</w:t>
      </w:r>
      <w:r w:rsidRPr="00021A9A">
        <w:t>;</w:t>
      </w:r>
    </w:p>
    <w:p w:rsidR="009A264F" w:rsidRPr="00021A9A" w:rsidRDefault="009A264F" w:rsidP="00021A9A">
      <w:pPr>
        <w:pStyle w:val="a4"/>
        <w:numPr>
          <w:ilvl w:val="0"/>
          <w:numId w:val="10"/>
        </w:numPr>
      </w:pPr>
      <w:r w:rsidRPr="00021A9A">
        <w:t>развитие речи и словарного запаса учащихся;</w:t>
      </w:r>
    </w:p>
    <w:p w:rsidR="00DC394D" w:rsidRPr="003B3618" w:rsidRDefault="00DC394D" w:rsidP="00DC394D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ф</w:t>
      </w:r>
      <w:r w:rsidRPr="003B3618">
        <w:rPr>
          <w:color w:val="000000"/>
        </w:rPr>
        <w:t>ормирование умений работать с информацией, развитие коммуникативных способностей.</w:t>
      </w:r>
    </w:p>
    <w:p w:rsidR="00DC394D" w:rsidRPr="003B3618" w:rsidRDefault="00DC394D" w:rsidP="00DC394D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t>развитие умений, необходимых для «</w:t>
      </w:r>
      <w:r w:rsidRPr="003B3618">
        <w:rPr>
          <w:color w:val="000000"/>
        </w:rPr>
        <w:t xml:space="preserve">информационного </w:t>
      </w:r>
      <w:r>
        <w:rPr>
          <w:color w:val="000000"/>
        </w:rPr>
        <w:t>пространства»</w:t>
      </w:r>
    </w:p>
    <w:p w:rsidR="00DC394D" w:rsidRPr="003B3618" w:rsidRDefault="00DC394D" w:rsidP="00DC394D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п</w:t>
      </w:r>
      <w:r w:rsidRPr="003B3618">
        <w:rPr>
          <w:color w:val="000000"/>
        </w:rPr>
        <w:t xml:space="preserve">редоставление ребенку </w:t>
      </w:r>
      <w:r>
        <w:rPr>
          <w:color w:val="000000"/>
        </w:rPr>
        <w:t xml:space="preserve">индивидуального подхода за счет </w:t>
      </w:r>
      <w:r w:rsidRPr="003B3618">
        <w:rPr>
          <w:color w:val="000000"/>
        </w:rPr>
        <w:t xml:space="preserve">возможности усвоения такого объема учебного материала, </w:t>
      </w:r>
      <w:r>
        <w:rPr>
          <w:color w:val="000000"/>
        </w:rPr>
        <w:t xml:space="preserve">какой </w:t>
      </w:r>
      <w:r w:rsidRPr="003B3618">
        <w:rPr>
          <w:color w:val="000000"/>
        </w:rPr>
        <w:t>он может усвоить.</w:t>
      </w:r>
    </w:p>
    <w:p w:rsidR="00DC394D" w:rsidRPr="003B3618" w:rsidRDefault="00DC394D" w:rsidP="00DC394D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color w:val="000000"/>
        </w:rPr>
        <w:t>ф</w:t>
      </w:r>
      <w:r w:rsidRPr="003B3618">
        <w:rPr>
          <w:color w:val="000000"/>
        </w:rPr>
        <w:t>ормирование у детей исследовательских умений, умений принимать оптимальные решения</w:t>
      </w:r>
    </w:p>
    <w:p w:rsidR="00A551FA" w:rsidRPr="00021A9A" w:rsidRDefault="00A551FA" w:rsidP="00021A9A">
      <w:pPr>
        <w:pStyle w:val="a4"/>
        <w:numPr>
          <w:ilvl w:val="0"/>
          <w:numId w:val="10"/>
        </w:numPr>
      </w:pPr>
      <w:r w:rsidRPr="00021A9A">
        <w:t xml:space="preserve">развитие </w:t>
      </w:r>
      <w:proofErr w:type="spellStart"/>
      <w:r w:rsidRPr="00021A9A">
        <w:t>саморегуляции</w:t>
      </w:r>
      <w:proofErr w:type="spellEnd"/>
      <w:r w:rsidRPr="00021A9A">
        <w:t xml:space="preserve"> и </w:t>
      </w:r>
      <w:proofErr w:type="spellStart"/>
      <w:r w:rsidRPr="00021A9A">
        <w:t>самокоррекции</w:t>
      </w:r>
      <w:proofErr w:type="spellEnd"/>
      <w:r w:rsidRPr="00021A9A">
        <w:t xml:space="preserve"> учебной деятельности</w:t>
      </w:r>
      <w:r w:rsidR="00DC394D">
        <w:t xml:space="preserve"> </w:t>
      </w:r>
      <w:r w:rsidRPr="00021A9A">
        <w:t>за счет осуществления  контроля с диагностикой ошибок и с обратной связью</w:t>
      </w:r>
    </w:p>
    <w:p w:rsidR="009A264F" w:rsidRPr="00A551FA" w:rsidRDefault="009A264F" w:rsidP="00021A9A">
      <w:pPr>
        <w:pStyle w:val="a4"/>
        <w:numPr>
          <w:ilvl w:val="0"/>
          <w:numId w:val="10"/>
        </w:numPr>
      </w:pPr>
      <w:r w:rsidRPr="00021A9A">
        <w:t>формирование положительной мотивации к учению</w:t>
      </w:r>
      <w:r w:rsidRPr="00A551FA">
        <w:t>.</w:t>
      </w:r>
    </w:p>
    <w:p w:rsidR="00AC5C71" w:rsidRDefault="00021A9A" w:rsidP="00A551FA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Информационные технологии в коррекционном образовании применяются уже не одно десятилетие. Но в прежние годы это применение касалось лишь</w:t>
      </w:r>
      <w:r w:rsidR="00AC5C71" w:rsidRPr="00AC5C71">
        <w:rPr>
          <w:color w:val="000000"/>
        </w:rPr>
        <w:t xml:space="preserve"> </w:t>
      </w:r>
      <w:r w:rsidR="00AC5C71" w:rsidRPr="003B3618">
        <w:rPr>
          <w:color w:val="000000"/>
        </w:rPr>
        <w:t>способов фиксации</w:t>
      </w:r>
      <w:r w:rsidR="00AC5C71">
        <w:rPr>
          <w:color w:val="000000"/>
        </w:rPr>
        <w:t xml:space="preserve">, </w:t>
      </w:r>
      <w:r w:rsidR="00AC5C71" w:rsidRPr="003B3618">
        <w:rPr>
          <w:color w:val="000000"/>
        </w:rPr>
        <w:t>тиражирования и распространения</w:t>
      </w:r>
      <w:r w:rsidR="00AC5C71" w:rsidRPr="00AC5C71">
        <w:rPr>
          <w:color w:val="000000"/>
        </w:rPr>
        <w:t xml:space="preserve"> </w:t>
      </w:r>
      <w:r w:rsidR="00AC5C71">
        <w:rPr>
          <w:color w:val="000000"/>
        </w:rPr>
        <w:t>информации</w:t>
      </w:r>
      <w:r w:rsidR="00AC5C71" w:rsidRPr="003B3618">
        <w:rPr>
          <w:color w:val="000000"/>
        </w:rPr>
        <w:t xml:space="preserve">, не затрагивая самого процесса </w:t>
      </w:r>
      <w:r w:rsidR="00AC5C71">
        <w:rPr>
          <w:color w:val="000000"/>
        </w:rPr>
        <w:t>создания коррекционно-образовательных задач  и их осознания. С</w:t>
      </w:r>
      <w:r w:rsidR="00A551FA" w:rsidRPr="003B3618">
        <w:rPr>
          <w:color w:val="000000"/>
        </w:rPr>
        <w:t>овременны</w:t>
      </w:r>
      <w:r w:rsidR="00AC5C71">
        <w:rPr>
          <w:color w:val="000000"/>
        </w:rPr>
        <w:t>е</w:t>
      </w:r>
      <w:r w:rsidR="00A551FA" w:rsidRPr="003B3618">
        <w:rPr>
          <w:color w:val="000000"/>
        </w:rPr>
        <w:t xml:space="preserve"> И</w:t>
      </w:r>
      <w:r w:rsidR="00AC5C71">
        <w:rPr>
          <w:color w:val="000000"/>
        </w:rPr>
        <w:t>К</w:t>
      </w:r>
      <w:r w:rsidR="00A551FA" w:rsidRPr="003B3618">
        <w:rPr>
          <w:color w:val="000000"/>
        </w:rPr>
        <w:t xml:space="preserve">Т </w:t>
      </w:r>
      <w:r w:rsidR="00AC5C71">
        <w:rPr>
          <w:color w:val="000000"/>
        </w:rPr>
        <w:t xml:space="preserve">имеют свою специфику, которая заключается </w:t>
      </w:r>
      <w:r w:rsidR="00A551FA" w:rsidRPr="003B3618">
        <w:rPr>
          <w:color w:val="000000"/>
        </w:rPr>
        <w:t xml:space="preserve">в том, что они проникают в сферу интеллектуальной деятельности человека, являются новым интеллектуальным инструментарием. </w:t>
      </w:r>
    </w:p>
    <w:p w:rsidR="00AC5C71" w:rsidRDefault="00AC5C71" w:rsidP="00AC5C71">
      <w:pPr>
        <w:pStyle w:val="a4"/>
        <w:ind w:firstLine="426"/>
      </w:pPr>
      <w:r>
        <w:t>Для реализации своих задач ИКТ использует различные средства:</w:t>
      </w:r>
      <w:r w:rsidRPr="00AC5C71">
        <w:t xml:space="preserve"> </w:t>
      </w:r>
    </w:p>
    <w:p w:rsidR="00AC5C71" w:rsidRDefault="00AC5C71" w:rsidP="00AC5C71">
      <w:pPr>
        <w:pStyle w:val="a4"/>
        <w:numPr>
          <w:ilvl w:val="0"/>
          <w:numId w:val="11"/>
        </w:numPr>
        <w:ind w:left="1134" w:hanging="348"/>
      </w:pPr>
      <w:proofErr w:type="gramStart"/>
      <w:r w:rsidRPr="00AC5C71">
        <w:t>аппаратны</w:t>
      </w:r>
      <w:r>
        <w:t>е</w:t>
      </w:r>
      <w:r w:rsidRPr="00AC5C71">
        <w:t xml:space="preserve"> (компьютер, принтер, сканер, копир, проектор, фото- и видеотехника, звукозаписывающие устройства, мультимедиа и т. п.) </w:t>
      </w:r>
      <w:proofErr w:type="gramEnd"/>
    </w:p>
    <w:p w:rsidR="00AC5C71" w:rsidRDefault="00AC5C71" w:rsidP="00AC5C71">
      <w:pPr>
        <w:pStyle w:val="a4"/>
        <w:numPr>
          <w:ilvl w:val="0"/>
          <w:numId w:val="11"/>
        </w:numPr>
        <w:ind w:left="1134" w:hanging="348"/>
      </w:pPr>
      <w:proofErr w:type="spellStart"/>
      <w:r w:rsidRPr="00AC5C71">
        <w:t>програмны</w:t>
      </w:r>
      <w:r>
        <w:t>е</w:t>
      </w:r>
      <w:proofErr w:type="spellEnd"/>
      <w:r w:rsidRPr="00AC5C71">
        <w:t xml:space="preserve"> (виртуальные конструкторы, тренажеры, комплексные обучающие пакеты, поисковые системы, интернет). </w:t>
      </w:r>
    </w:p>
    <w:p w:rsidR="005848F9" w:rsidRDefault="00AC5C71" w:rsidP="00AC5C71">
      <w:pPr>
        <w:pStyle w:val="a4"/>
        <w:ind w:firstLine="426"/>
      </w:pPr>
      <w:r w:rsidRPr="00AC5C71">
        <w:t xml:space="preserve">Использование в обучении новых </w:t>
      </w:r>
      <w:r w:rsidR="00FC2BAE">
        <w:t>ИКТ</w:t>
      </w:r>
      <w:r w:rsidRPr="00AC5C71">
        <w:t xml:space="preserve"> позволяет формировать специальные навыки у детей с различными познавательными способностями, делать уроки более наглядными и динамичными, более эффективными с точки зрения обучения и развития учащихся, способствует формированию ключевых компетенций </w:t>
      </w:r>
      <w:r w:rsidR="00FC2BAE">
        <w:t>обучающихся</w:t>
      </w:r>
      <w:r w:rsidRPr="00AC5C71">
        <w:t xml:space="preserve">. </w:t>
      </w:r>
      <w:r w:rsidR="00FC2BAE">
        <w:t>Так, использование на уроке или занятии</w:t>
      </w:r>
      <w:r w:rsidRPr="00AC5C71">
        <w:t xml:space="preserve"> эффект</w:t>
      </w:r>
      <w:r w:rsidR="00FC2BAE">
        <w:t>а</w:t>
      </w:r>
      <w:r w:rsidRPr="00AC5C71">
        <w:t xml:space="preserve"> наглядности помогает ребенку, нуждающемуся в коррекционном обучении, усвоить материал в полном объёме. </w:t>
      </w:r>
      <w:r w:rsidR="00FC2BAE">
        <w:t>Доказано, что н</w:t>
      </w:r>
      <w:r w:rsidRPr="00AC5C71">
        <w:t>аглядное отображение информации способствует повышению эффективности любой деятельности человека. Но в специальном (инклюзивном) образовании оно приобрет</w:t>
      </w:r>
      <w:r w:rsidR="00FC2BAE">
        <w:t xml:space="preserve">ает особенно большую значимость, так как </w:t>
      </w:r>
      <w:r w:rsidR="005848F9">
        <w:t>воздействует одновременно на все виды восприятия и памяти ребенка.</w:t>
      </w:r>
      <w:r w:rsidRPr="00AC5C71">
        <w:t xml:space="preserve"> Благодаря использованию информационных технологий у детей с ОВЗ зрительное восприятие и слуховое внимание обостряются, что ведет к положительному результату обучения и развития данной категории детей. Использование ИКТ на различных занятиях с детьми со сложными дефектами позволяет: </w:t>
      </w:r>
    </w:p>
    <w:p w:rsidR="005848F9" w:rsidRPr="003E3C8B" w:rsidRDefault="00AC5C71" w:rsidP="00AC5C71">
      <w:pPr>
        <w:pStyle w:val="a4"/>
        <w:ind w:firstLine="426"/>
      </w:pPr>
      <w:r w:rsidRPr="003E3C8B">
        <w:t xml:space="preserve">– развивать умение воспитанников ориентироваться в информационных потоках окружающего мира; </w:t>
      </w:r>
    </w:p>
    <w:p w:rsidR="005848F9" w:rsidRPr="003E3C8B" w:rsidRDefault="00AC5C71" w:rsidP="00AC5C71">
      <w:pPr>
        <w:pStyle w:val="a4"/>
        <w:ind w:firstLine="426"/>
      </w:pPr>
      <w:r w:rsidRPr="003E3C8B">
        <w:t xml:space="preserve">– овладевать практическими способами работы с информацией; </w:t>
      </w:r>
    </w:p>
    <w:p w:rsidR="005848F9" w:rsidRPr="003E3C8B" w:rsidRDefault="00AC5C71" w:rsidP="00AC5C71">
      <w:pPr>
        <w:pStyle w:val="a4"/>
        <w:ind w:firstLine="426"/>
      </w:pPr>
      <w:r w:rsidRPr="003E3C8B">
        <w:t xml:space="preserve">– развивать умения, позволяющие обмениваться информацией с помощью современных технических средств. </w:t>
      </w:r>
    </w:p>
    <w:p w:rsidR="00AC5C71" w:rsidRPr="003E3C8B" w:rsidRDefault="005848F9" w:rsidP="00AC5C71">
      <w:pPr>
        <w:pStyle w:val="a4"/>
        <w:ind w:firstLine="426"/>
      </w:pPr>
      <w:r w:rsidRPr="003E3C8B">
        <w:t xml:space="preserve">– </w:t>
      </w:r>
      <w:r w:rsidR="00AC5C71" w:rsidRPr="003E3C8B">
        <w:t>сделать занятие привлекательным, современным, осуществлять индивидуализацию и дифференциацию обучения.</w:t>
      </w:r>
    </w:p>
    <w:p w:rsidR="00FC2BAE" w:rsidRDefault="005848F9" w:rsidP="00DC394D">
      <w:pPr>
        <w:shd w:val="clear" w:color="auto" w:fill="FFFFFF"/>
        <w:ind w:firstLine="567"/>
        <w:rPr>
          <w:color w:val="000000"/>
        </w:rPr>
      </w:pPr>
      <w:r w:rsidRPr="003E3C8B">
        <w:t>Кроме того компьютерные технологии дают широкие возможности для развития творческого потенциала обучающегося с ОНР.</w:t>
      </w:r>
    </w:p>
    <w:p w:rsidR="005848F9" w:rsidRDefault="005848F9" w:rsidP="00DC394D">
      <w:pPr>
        <w:shd w:val="clear" w:color="auto" w:fill="FFFFFF"/>
        <w:ind w:firstLine="567"/>
      </w:pPr>
      <w:r w:rsidRPr="005848F9">
        <w:t xml:space="preserve">Организация образования </w:t>
      </w:r>
      <w:r>
        <w:t>детей с</w:t>
      </w:r>
      <w:r w:rsidRPr="005848F9">
        <w:t xml:space="preserve"> ОВЗ на основе </w:t>
      </w:r>
      <w:proofErr w:type="spellStart"/>
      <w:r>
        <w:t>ИКТ</w:t>
      </w:r>
      <w:r w:rsidRPr="005848F9">
        <w:t>связана</w:t>
      </w:r>
      <w:proofErr w:type="spellEnd"/>
      <w:r w:rsidRPr="005848F9">
        <w:t xml:space="preserve"> с реализацией следующих основных принципов: </w:t>
      </w:r>
    </w:p>
    <w:p w:rsidR="005848F9" w:rsidRPr="005848F9" w:rsidRDefault="00C514A0" w:rsidP="005848F9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>
        <w:t>Принцип р</w:t>
      </w:r>
      <w:r w:rsidR="005848F9">
        <w:t>азвити</w:t>
      </w:r>
      <w:r>
        <w:t>я</w:t>
      </w:r>
      <w:r w:rsidR="005848F9" w:rsidRPr="005848F9">
        <w:t xml:space="preserve"> самостоятельной познавательной деятельности воспитанников, повышение ее эффективности и качества</w:t>
      </w:r>
      <w:r w:rsidR="005848F9">
        <w:t xml:space="preserve"> на основе</w:t>
      </w:r>
      <w:r w:rsidR="005848F9" w:rsidRPr="005848F9">
        <w:t xml:space="preserve"> применени</w:t>
      </w:r>
      <w:r w:rsidR="005848F9">
        <w:t>я</w:t>
      </w:r>
      <w:r w:rsidR="005848F9" w:rsidRPr="005848F9">
        <w:t xml:space="preserve"> инновационных методов обучения. </w:t>
      </w:r>
    </w:p>
    <w:p w:rsidR="00D63937" w:rsidRPr="00D63937" w:rsidRDefault="00C514A0" w:rsidP="005848F9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>
        <w:t xml:space="preserve">Принцип </w:t>
      </w:r>
      <w:r w:rsidR="005848F9" w:rsidRPr="005848F9">
        <w:t xml:space="preserve">адаптивности системы обучения к индивидуальным психофизическим особенностям ребенка с ОВЗ. При </w:t>
      </w:r>
      <w:r>
        <w:t xml:space="preserve">использовании ИКТ </w:t>
      </w:r>
      <w:r w:rsidR="00D63937">
        <w:t>коррекционно-развивающее</w:t>
      </w:r>
      <w:r w:rsidR="005848F9" w:rsidRPr="005848F9">
        <w:t xml:space="preserve"> обучение становится гибким, не </w:t>
      </w:r>
      <w:r w:rsidR="00D63937">
        <w:t>привязано</w:t>
      </w:r>
      <w:r w:rsidR="005848F9" w:rsidRPr="005848F9">
        <w:t xml:space="preserve"> </w:t>
      </w:r>
      <w:r w:rsidR="00D63937">
        <w:t>к</w:t>
      </w:r>
      <w:r w:rsidR="005848F9" w:rsidRPr="005848F9">
        <w:t xml:space="preserve"> жестк</w:t>
      </w:r>
      <w:r w:rsidR="00D63937">
        <w:t>ому</w:t>
      </w:r>
      <w:r w:rsidR="005848F9" w:rsidRPr="005848F9">
        <w:t xml:space="preserve"> учебн</w:t>
      </w:r>
      <w:r w:rsidR="00D63937">
        <w:t>ому плану</w:t>
      </w:r>
      <w:r>
        <w:t>, а и</w:t>
      </w:r>
      <w:r w:rsidR="005848F9" w:rsidRPr="005848F9">
        <w:t xml:space="preserve">спользование </w:t>
      </w:r>
      <w:r w:rsidR="00D63937">
        <w:t xml:space="preserve">КСО </w:t>
      </w:r>
      <w:r w:rsidR="005848F9" w:rsidRPr="005848F9">
        <w:t xml:space="preserve">позволяет детям получать информацию вне зависимости от пространственных и временных ограничений, находиться в режиме постоянной консультации с различными источниками информации, осуществлять различные формы самоконтроля. Это в значительной мере способствует созданию условий для социальной реабилитации лиц с ОВЗ. </w:t>
      </w:r>
    </w:p>
    <w:p w:rsidR="00D63937" w:rsidRPr="00D63937" w:rsidRDefault="00C514A0" w:rsidP="00D63937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>
        <w:lastRenderedPageBreak/>
        <w:t xml:space="preserve">Принцип опоры на компенсаторные возможности ребенка с ОВЗ подразумевает, что </w:t>
      </w:r>
      <w:proofErr w:type="spellStart"/>
      <w:r>
        <w:t>м</w:t>
      </w:r>
      <w:r w:rsidR="005848F9" w:rsidRPr="005848F9">
        <w:t>ультимедийность</w:t>
      </w:r>
      <w:proofErr w:type="spellEnd"/>
      <w:r w:rsidR="005848F9" w:rsidRPr="005848F9">
        <w:t xml:space="preserve"> компьютерных систем обучения </w:t>
      </w:r>
      <w:proofErr w:type="spellStart"/>
      <w:r w:rsidR="005848F9" w:rsidRPr="005848F9">
        <w:t>активизи</w:t>
      </w:r>
      <w:r>
        <w:t>ует</w:t>
      </w:r>
      <w:proofErr w:type="spellEnd"/>
      <w:r w:rsidR="005848F9" w:rsidRPr="005848F9">
        <w:t xml:space="preserve"> компенсаторные механизмы обучающихся на основе сохранных видов восприятия с учетом принципа </w:t>
      </w:r>
      <w:proofErr w:type="spellStart"/>
      <w:r w:rsidR="005848F9" w:rsidRPr="005848F9">
        <w:t>полисенсорного</w:t>
      </w:r>
      <w:proofErr w:type="spellEnd"/>
      <w:r w:rsidR="005848F9" w:rsidRPr="005848F9">
        <w:t xml:space="preserve"> подхода к преодолению нарушений в развитии. Другими словами, применение </w:t>
      </w:r>
      <w:proofErr w:type="spellStart"/>
      <w:r w:rsidR="005848F9" w:rsidRPr="005848F9">
        <w:t>мультимедийности</w:t>
      </w:r>
      <w:proofErr w:type="spellEnd"/>
      <w:r w:rsidR="005848F9" w:rsidRPr="005848F9">
        <w:t xml:space="preserve"> не только активизирует внимание, пространственную ориентацию, наблюдательность у детей с ОВЗ, но и корректирует их логическое мышление, зрительное восприятия, зрительную память, цветовое восприятие. </w:t>
      </w:r>
    </w:p>
    <w:p w:rsidR="00D63937" w:rsidRPr="00D63937" w:rsidRDefault="005848F9" w:rsidP="00D63937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>Принцип развивающего и дифференцированного обучения</w:t>
      </w:r>
      <w:r w:rsidR="00D63937">
        <w:t xml:space="preserve"> с использованием ИКТ</w:t>
      </w:r>
      <w:r w:rsidRPr="005848F9">
        <w:t xml:space="preserve"> предусматрива</w:t>
      </w:r>
      <w:r w:rsidR="00D63937">
        <w:t>е</w:t>
      </w:r>
      <w:r w:rsidRPr="005848F9">
        <w:t>т возможность объективного определения зон актуального и ближайшего развития детей.</w:t>
      </w:r>
    </w:p>
    <w:p w:rsidR="00D63937" w:rsidRPr="00D63937" w:rsidRDefault="005848F9" w:rsidP="00D63937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 xml:space="preserve"> Принцип системности и последовательности обучения </w:t>
      </w:r>
      <w:r w:rsidR="00C514A0">
        <w:t>предполагает, что</w:t>
      </w:r>
      <w:r w:rsidR="00D63937">
        <w:t xml:space="preserve"> с помощью </w:t>
      </w:r>
      <w:proofErr w:type="gramStart"/>
      <w:r w:rsidR="00D63937">
        <w:t>ИКТ</w:t>
      </w:r>
      <w:proofErr w:type="gramEnd"/>
      <w:r w:rsidR="00D63937">
        <w:t xml:space="preserve"> </w:t>
      </w:r>
      <w:r w:rsidR="00C514A0">
        <w:t xml:space="preserve">обучающийся с ОВЗ сможет </w:t>
      </w:r>
      <w:r w:rsidRPr="005848F9">
        <w:t xml:space="preserve">использовать полученные ранее знания в процессе овладения новыми, переходя от простого к сложному. </w:t>
      </w:r>
    </w:p>
    <w:p w:rsidR="00D63937" w:rsidRPr="00D63937" w:rsidRDefault="005848F9" w:rsidP="00D63937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>Принцип доступности обучения</w:t>
      </w:r>
      <w:r w:rsidR="00D63937">
        <w:t xml:space="preserve"> регламентирует к</w:t>
      </w:r>
      <w:r w:rsidRPr="005848F9">
        <w:t>омпьютерные технологии</w:t>
      </w:r>
      <w:r w:rsidR="00D63937">
        <w:t xml:space="preserve">, </w:t>
      </w:r>
      <w:r w:rsidRPr="005848F9">
        <w:t xml:space="preserve">методы их предъявления </w:t>
      </w:r>
      <w:r w:rsidR="00D63937">
        <w:t xml:space="preserve">и время работы </w:t>
      </w:r>
      <w:r w:rsidRPr="005848F9">
        <w:t>соответст</w:t>
      </w:r>
      <w:r w:rsidR="00D63937">
        <w:t>венно</w:t>
      </w:r>
      <w:r w:rsidRPr="005848F9">
        <w:t xml:space="preserve"> возрастным </w:t>
      </w:r>
      <w:r w:rsidR="00D63937">
        <w:t xml:space="preserve">и </w:t>
      </w:r>
      <w:proofErr w:type="spellStart"/>
      <w:proofErr w:type="gramStart"/>
      <w:r w:rsidR="00D63937">
        <w:t>психо</w:t>
      </w:r>
      <w:proofErr w:type="spellEnd"/>
      <w:r w:rsidR="00D63937">
        <w:t>-физическим</w:t>
      </w:r>
      <w:proofErr w:type="gramEnd"/>
      <w:r w:rsidR="00D63937">
        <w:t xml:space="preserve"> </w:t>
      </w:r>
      <w:r w:rsidRPr="005848F9">
        <w:t xml:space="preserve">особенностям </w:t>
      </w:r>
      <w:r w:rsidR="00D63937">
        <w:t>обучающихся с ОВЗ</w:t>
      </w:r>
      <w:r w:rsidRPr="005848F9">
        <w:t>. Задания предъявляются детям в игровой или занимательной форме.</w:t>
      </w:r>
    </w:p>
    <w:p w:rsidR="009A5EF9" w:rsidRPr="009A5EF9" w:rsidRDefault="005848F9" w:rsidP="00D63937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>Принцип индивидуального обучения</w:t>
      </w:r>
      <w:r w:rsidR="009A5EF9">
        <w:t xml:space="preserve"> подразумевает, что</w:t>
      </w:r>
      <w:r w:rsidRPr="005848F9">
        <w:t xml:space="preserve"> </w:t>
      </w:r>
      <w:r w:rsidR="009A5EF9">
        <w:t>к</w:t>
      </w:r>
      <w:r w:rsidRPr="005848F9">
        <w:t xml:space="preserve">омпьютерные технологии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 </w:t>
      </w:r>
    </w:p>
    <w:p w:rsidR="009A5EF9" w:rsidRPr="009A5EF9" w:rsidRDefault="005848F9" w:rsidP="00D63937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>Принцип объективной оценки результатов деятельности ребёнка</w:t>
      </w:r>
      <w:r w:rsidR="009A5EF9">
        <w:t xml:space="preserve"> в проецировании на </w:t>
      </w:r>
      <w:r w:rsidRPr="005848F9">
        <w:t xml:space="preserve"> компьютерны</w:t>
      </w:r>
      <w:r w:rsidR="009A5EF9">
        <w:t>е</w:t>
      </w:r>
      <w:r w:rsidRPr="005848F9">
        <w:t xml:space="preserve"> программ</w:t>
      </w:r>
      <w:r w:rsidR="009A5EF9">
        <w:t>ы</w:t>
      </w:r>
      <w:r w:rsidRPr="005848F9">
        <w:t xml:space="preserve"> </w:t>
      </w:r>
      <w:r w:rsidR="009A5EF9">
        <w:t xml:space="preserve">позволяет </w:t>
      </w:r>
      <w:r w:rsidRPr="005848F9">
        <w:t>представ</w:t>
      </w:r>
      <w:r w:rsidR="009A5EF9">
        <w:t xml:space="preserve">ить </w:t>
      </w:r>
      <w:r w:rsidR="009A5EF9" w:rsidRPr="005848F9">
        <w:t>результаты деятельности ребёнка</w:t>
      </w:r>
      <w:r w:rsidRPr="005848F9">
        <w:t xml:space="preserve"> визуально</w:t>
      </w:r>
      <w:r w:rsidR="009A5EF9">
        <w:t xml:space="preserve"> или</w:t>
      </w:r>
      <w:r w:rsidRPr="005848F9">
        <w:t xml:space="preserve"> в виде мультипликационных образов и символов, исключающих субъективную оценку</w:t>
      </w:r>
      <w:r w:rsidR="009A5EF9">
        <w:t>, или</w:t>
      </w:r>
      <w:r w:rsidRPr="005848F9">
        <w:t xml:space="preserve"> в виде цифровых оценочных шкал</w:t>
      </w:r>
      <w:r w:rsidR="009A5EF9">
        <w:t>,</w:t>
      </w:r>
      <w:r w:rsidRPr="005848F9">
        <w:t xml:space="preserve"> или в устной форме.</w:t>
      </w:r>
    </w:p>
    <w:p w:rsidR="00375715" w:rsidRPr="00375715" w:rsidRDefault="005848F9" w:rsidP="00375715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 xml:space="preserve">Принцип </w:t>
      </w:r>
      <w:r w:rsidR="00C514A0">
        <w:t xml:space="preserve">симбиоза проблемной ситуации и игровой стратегии </w:t>
      </w:r>
      <w:r w:rsidR="00C514A0" w:rsidRPr="005848F9">
        <w:t>позволяет эффективно решать поставленные коррекционные задачи</w:t>
      </w:r>
      <w:r w:rsidR="00C514A0" w:rsidRPr="00C514A0">
        <w:t xml:space="preserve"> </w:t>
      </w:r>
      <w:r w:rsidR="00C514A0" w:rsidRPr="005848F9">
        <w:t xml:space="preserve">с предъявлением </w:t>
      </w:r>
      <w:proofErr w:type="gramStart"/>
      <w:r w:rsidR="00C514A0">
        <w:t>обучающемуся</w:t>
      </w:r>
      <w:proofErr w:type="gramEnd"/>
      <w:r w:rsidR="00C514A0">
        <w:t xml:space="preserve"> с ОВЗ</w:t>
      </w:r>
      <w:r w:rsidR="00C514A0" w:rsidRPr="005848F9">
        <w:t xml:space="preserve"> конкретного задания, варьируемого в зависимости от индивидуальных возможностей и </w:t>
      </w:r>
      <w:proofErr w:type="spellStart"/>
      <w:r w:rsidR="00C514A0" w:rsidRPr="005848F9">
        <w:t>коррекционно</w:t>
      </w:r>
      <w:proofErr w:type="spellEnd"/>
      <w:r w:rsidR="00C514A0" w:rsidRPr="005848F9">
        <w:t xml:space="preserve"> — образовательных потребностей, и реализовать на практике дидактические требования доступности компьютерных средств обучения.</w:t>
      </w:r>
    </w:p>
    <w:p w:rsidR="00375715" w:rsidRPr="00375715" w:rsidRDefault="005848F9" w:rsidP="00375715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</w:rPr>
      </w:pPr>
      <w:r w:rsidRPr="005848F9">
        <w:t xml:space="preserve">Принцип воспитывающего обучения. Использование компьютерных технологий позволяет воспитывать у детей с ОВЗ волевые и нравственные качества. Этому способствует и деятельность ребёнка, направленная на </w:t>
      </w:r>
      <w:proofErr w:type="gramStart"/>
      <w:r w:rsidRPr="005848F9">
        <w:t>решение проблемной ситуации</w:t>
      </w:r>
      <w:proofErr w:type="gramEnd"/>
      <w:r w:rsidRPr="005848F9">
        <w:t xml:space="preserve">, желание достичь необходимого результата на повышенной мотивации деятельности. </w:t>
      </w:r>
    </w:p>
    <w:p w:rsidR="00071607" w:rsidRPr="003B3618" w:rsidRDefault="005848F9" w:rsidP="00071607">
      <w:pPr>
        <w:shd w:val="clear" w:color="auto" w:fill="FFFFFF"/>
        <w:ind w:firstLine="567"/>
        <w:rPr>
          <w:color w:val="181818"/>
        </w:rPr>
      </w:pPr>
      <w:r w:rsidRPr="005848F9">
        <w:t>Использование ИКТ при обучении детей с ОВЗ имеет ряд преимуществ. Одним из главных преимуществ использования компьютерных средств обучения в образовании детей с ОВЗ явля</w:t>
      </w:r>
      <w:r w:rsidR="00071607">
        <w:t>ется их большие возможности в в</w:t>
      </w:r>
      <w:r w:rsidRPr="005848F9">
        <w:t>изуализации предоставляемого учебного материала</w:t>
      </w:r>
      <w:r w:rsidR="00071607">
        <w:t xml:space="preserve">, что </w:t>
      </w:r>
      <w:r w:rsidRPr="005848F9">
        <w:t>помогает педагогу значительно сократить время на трансляцию учебного материала</w:t>
      </w:r>
      <w:proofErr w:type="gramStart"/>
      <w:r w:rsidRPr="005848F9">
        <w:t xml:space="preserve"> ,</w:t>
      </w:r>
      <w:proofErr w:type="gramEnd"/>
      <w:r w:rsidRPr="005848F9">
        <w:t xml:space="preserve"> увеличив объем продуктивных видов деятельности на занятии; создавать интересные учебные и дидактические пособия, раздаточные, оценочные и тестирующие материалы, необходимые для реализации поставленных коррекционно-образовательных задач, быстро находить основные и дополнительные материалы.</w:t>
      </w:r>
      <w:r w:rsidR="00071607" w:rsidRPr="003B3618">
        <w:rPr>
          <w:color w:val="000000"/>
        </w:rPr>
        <w:t> </w:t>
      </w:r>
      <w:r w:rsidR="00071607">
        <w:rPr>
          <w:color w:val="000000"/>
        </w:rPr>
        <w:t xml:space="preserve">Использование ИКТ влияет на  </w:t>
      </w:r>
      <w:r w:rsidR="00071607" w:rsidRPr="003B3618">
        <w:rPr>
          <w:color w:val="000000"/>
        </w:rPr>
        <w:t>интенсифи</w:t>
      </w:r>
      <w:r w:rsidR="00071607">
        <w:rPr>
          <w:color w:val="000000"/>
        </w:rPr>
        <w:t>ка</w:t>
      </w:r>
      <w:r w:rsidR="00071607" w:rsidRPr="003B3618">
        <w:rPr>
          <w:color w:val="000000"/>
        </w:rPr>
        <w:t xml:space="preserve">цию самостоятельной работы каждого </w:t>
      </w:r>
      <w:r w:rsidR="00071607">
        <w:rPr>
          <w:color w:val="000000"/>
        </w:rPr>
        <w:t xml:space="preserve">обучающегося, </w:t>
      </w:r>
      <w:r w:rsidR="00071607" w:rsidRPr="003B3618">
        <w:rPr>
          <w:color w:val="000000"/>
        </w:rPr>
        <w:t xml:space="preserve">повышается </w:t>
      </w:r>
      <w:r w:rsidR="00071607">
        <w:rPr>
          <w:color w:val="000000"/>
        </w:rPr>
        <w:t xml:space="preserve">его </w:t>
      </w:r>
      <w:r w:rsidR="00071607" w:rsidRPr="003B3618">
        <w:rPr>
          <w:color w:val="000000"/>
        </w:rPr>
        <w:t>работоспособность, активизируе</w:t>
      </w:r>
      <w:r w:rsidR="00071607">
        <w:rPr>
          <w:color w:val="000000"/>
        </w:rPr>
        <w:t>тся познавательная деятельность. С</w:t>
      </w:r>
      <w:r w:rsidR="00071607" w:rsidRPr="003B3618">
        <w:rPr>
          <w:color w:val="000000"/>
        </w:rPr>
        <w:t xml:space="preserve">оздание коммуникативной ситуации, личностно значимой для каждого </w:t>
      </w:r>
      <w:r w:rsidR="00071607">
        <w:rPr>
          <w:color w:val="000000"/>
        </w:rPr>
        <w:t>ребенка</w:t>
      </w:r>
      <w:r w:rsidR="00071607" w:rsidRPr="003B3618">
        <w:rPr>
          <w:color w:val="000000"/>
        </w:rPr>
        <w:t xml:space="preserve"> мотивир</w:t>
      </w:r>
      <w:r w:rsidR="00071607">
        <w:rPr>
          <w:color w:val="000000"/>
        </w:rPr>
        <w:t xml:space="preserve">ует на освоение </w:t>
      </w:r>
      <w:r w:rsidR="00071607" w:rsidRPr="003B3618">
        <w:rPr>
          <w:color w:val="000000"/>
        </w:rPr>
        <w:t xml:space="preserve">трудных </w:t>
      </w:r>
      <w:r w:rsidR="00071607">
        <w:rPr>
          <w:color w:val="000000"/>
        </w:rPr>
        <w:t xml:space="preserve">для него </w:t>
      </w:r>
      <w:r w:rsidR="00071607" w:rsidRPr="003B3618">
        <w:rPr>
          <w:color w:val="000000"/>
        </w:rPr>
        <w:t>видов деятельности</w:t>
      </w:r>
      <w:r w:rsidR="00071607">
        <w:rPr>
          <w:color w:val="000000"/>
        </w:rPr>
        <w:t xml:space="preserve">, а </w:t>
      </w:r>
      <w:r w:rsidR="00071607" w:rsidRPr="003B3618">
        <w:rPr>
          <w:color w:val="000000"/>
        </w:rPr>
        <w:t>создание благоприятного психологического климата</w:t>
      </w:r>
      <w:r w:rsidR="00071607">
        <w:rPr>
          <w:color w:val="000000"/>
        </w:rPr>
        <w:t xml:space="preserve"> формирует</w:t>
      </w:r>
      <w:r w:rsidR="00071607" w:rsidRPr="003B3618">
        <w:rPr>
          <w:color w:val="000000"/>
        </w:rPr>
        <w:t xml:space="preserve"> правильн</w:t>
      </w:r>
      <w:r w:rsidR="00071607">
        <w:rPr>
          <w:color w:val="000000"/>
        </w:rPr>
        <w:t>ую</w:t>
      </w:r>
      <w:r w:rsidR="00071607" w:rsidRPr="003B3618">
        <w:rPr>
          <w:color w:val="000000"/>
        </w:rPr>
        <w:t xml:space="preserve"> реакци</w:t>
      </w:r>
      <w:r w:rsidR="00071607">
        <w:rPr>
          <w:color w:val="000000"/>
        </w:rPr>
        <w:t>ю</w:t>
      </w:r>
      <w:r w:rsidR="00071607" w:rsidRPr="003B3618">
        <w:rPr>
          <w:color w:val="000000"/>
        </w:rPr>
        <w:t xml:space="preserve"> на ошибку</w:t>
      </w:r>
      <w:r w:rsidR="00071607">
        <w:rPr>
          <w:color w:val="000000"/>
        </w:rPr>
        <w:t xml:space="preserve">. Кроме того, </w:t>
      </w:r>
      <w:r w:rsidR="00257716">
        <w:rPr>
          <w:color w:val="000000"/>
        </w:rPr>
        <w:t>меняется модель</w:t>
      </w:r>
      <w:r w:rsidR="00071607" w:rsidRPr="003B3618">
        <w:rPr>
          <w:color w:val="000000"/>
        </w:rPr>
        <w:t xml:space="preserve"> взаимодействия «учитель – ученик» на «учитель–учени</w:t>
      </w:r>
      <w:proofErr w:type="gramStart"/>
      <w:r w:rsidR="00071607" w:rsidRPr="003B3618">
        <w:rPr>
          <w:color w:val="000000"/>
        </w:rPr>
        <w:t>к–</w:t>
      </w:r>
      <w:proofErr w:type="gramEnd"/>
      <w:r w:rsidR="00071607" w:rsidRPr="003B3618">
        <w:rPr>
          <w:color w:val="000000"/>
        </w:rPr>
        <w:t xml:space="preserve"> компьютер», </w:t>
      </w:r>
      <w:r w:rsidR="00257716">
        <w:rPr>
          <w:color w:val="000000"/>
        </w:rPr>
        <w:t xml:space="preserve">то есть </w:t>
      </w:r>
      <w:r w:rsidR="00071607" w:rsidRPr="003B3618">
        <w:rPr>
          <w:color w:val="000000"/>
        </w:rPr>
        <w:t>происходит смена акцента взаимодействия</w:t>
      </w:r>
      <w:r w:rsidR="00257716">
        <w:rPr>
          <w:color w:val="000000"/>
        </w:rPr>
        <w:t xml:space="preserve">. </w:t>
      </w:r>
    </w:p>
    <w:p w:rsidR="00071607" w:rsidRPr="003B3618" w:rsidRDefault="00071607" w:rsidP="00071607">
      <w:pPr>
        <w:shd w:val="clear" w:color="auto" w:fill="FFFFFF"/>
        <w:ind w:firstLine="567"/>
        <w:rPr>
          <w:color w:val="181818"/>
        </w:rPr>
      </w:pPr>
      <w:r w:rsidRPr="003B3618">
        <w:rPr>
          <w:color w:val="000000"/>
        </w:rPr>
        <w:t> </w:t>
      </w:r>
    </w:p>
    <w:p w:rsidR="00FC2BAE" w:rsidRPr="00375715" w:rsidRDefault="005848F9" w:rsidP="00257716">
      <w:pPr>
        <w:pStyle w:val="a4"/>
        <w:rPr>
          <w:color w:val="000000"/>
        </w:rPr>
      </w:pPr>
      <w:r w:rsidRPr="005848F9">
        <w:t xml:space="preserve">Таким образом, можно сделать вывод о том, что </w:t>
      </w:r>
      <w:r w:rsidR="00257716">
        <w:t>и</w:t>
      </w:r>
      <w:r w:rsidR="00257716" w:rsidRPr="00257716">
        <w:t xml:space="preserve">спользование средств обучения, основанных на информационных технологиях, открывает возможность постановки новых </w:t>
      </w:r>
      <w:r w:rsidR="00257716" w:rsidRPr="00257716">
        <w:lastRenderedPageBreak/>
        <w:t>дидактических задач, которые невозможно эффективно решить при помощи традиционных средств обучения.</w:t>
      </w:r>
      <w:r w:rsidR="00257716">
        <w:t xml:space="preserve"> Р</w:t>
      </w:r>
      <w:r w:rsidRPr="005848F9">
        <w:t>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Занятие с использованием современных информационных технологий для детей с ограниченными возможностями здоровья способствует решению одной из основных задач коррекционного воспитания — развитию индивидуальности ребёнка, его способностей ориентироваться и адаптироваться в современном обществе.</w:t>
      </w:r>
    </w:p>
    <w:p w:rsidR="00FC2BAE" w:rsidRDefault="00FC2BAE" w:rsidP="00DC394D">
      <w:pPr>
        <w:shd w:val="clear" w:color="auto" w:fill="FFFFFF"/>
        <w:ind w:firstLine="567"/>
        <w:rPr>
          <w:color w:val="000000"/>
        </w:rPr>
      </w:pPr>
    </w:p>
    <w:p w:rsidR="00FC2BAE" w:rsidRDefault="003E3C8B" w:rsidP="00DC394D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Библиографические источники</w:t>
      </w:r>
    </w:p>
    <w:p w:rsidR="003E3C8B" w:rsidRPr="003E3C8B" w:rsidRDefault="003E3C8B" w:rsidP="003E3C8B">
      <w:pPr>
        <w:pStyle w:val="a8"/>
        <w:numPr>
          <w:ilvl w:val="3"/>
          <w:numId w:val="13"/>
        </w:numPr>
        <w:tabs>
          <w:tab w:val="left" w:pos="284"/>
        </w:tabs>
        <w:spacing w:after="0"/>
        <w:ind w:left="0" w:firstLine="0"/>
        <w:contextualSpacing/>
        <w:jc w:val="both"/>
      </w:pPr>
      <w:r w:rsidRPr="003E3C8B">
        <w:t>Федеральный Закон «Об образовании в Российской Федерации» от 29.12.2012 № 273-ФЗ</w:t>
      </w:r>
      <w:r>
        <w:t xml:space="preserve"> </w:t>
      </w:r>
      <w:hyperlink r:id="rId6" w:history="1">
        <w:r w:rsidRPr="003E3C8B">
          <w:rPr>
            <w:rStyle w:val="a7"/>
            <w:color w:val="auto"/>
          </w:rPr>
          <w:t>http://www.consultant.ru/document/cons_doc_LAW_140174/</w:t>
        </w:r>
      </w:hyperlink>
    </w:p>
    <w:p w:rsidR="00AC5C71" w:rsidRPr="003E3C8B" w:rsidRDefault="003E3C8B" w:rsidP="003E3C8B">
      <w:pPr>
        <w:pStyle w:val="a6"/>
        <w:numPr>
          <w:ilvl w:val="0"/>
          <w:numId w:val="13"/>
        </w:numPr>
        <w:tabs>
          <w:tab w:val="left" w:pos="284"/>
        </w:tabs>
        <w:ind w:left="0" w:firstLine="0"/>
      </w:pPr>
      <w:r w:rsidRPr="003E3C8B">
        <w:t>Дунина, Р. А. Информационно-коммуникационные технологии в обучении детей с ограниченными возможностями здоровья / Р. А. Дунина, С. А. Шихова. — Текст</w:t>
      </w:r>
      <w:proofErr w:type="gramStart"/>
      <w:r w:rsidRPr="003E3C8B">
        <w:t xml:space="preserve"> :</w:t>
      </w:r>
      <w:proofErr w:type="gramEnd"/>
      <w:r w:rsidRPr="003E3C8B">
        <w:t xml:space="preserve"> непосредственный // Молодой ученый. — 2021. — № 11.1 (353.1). — С. 55-58.</w:t>
      </w:r>
    </w:p>
    <w:p w:rsidR="00AC5C71" w:rsidRDefault="00AC5C71" w:rsidP="005863CE">
      <w:pPr>
        <w:shd w:val="clear" w:color="auto" w:fill="FFFFFF"/>
        <w:ind w:firstLine="567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AC5C71" w:rsidRDefault="00AC5C71" w:rsidP="005863CE">
      <w:pPr>
        <w:shd w:val="clear" w:color="auto" w:fill="FFFFFF"/>
        <w:ind w:firstLine="567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bookmarkStart w:id="0" w:name="_GoBack"/>
      <w:bookmarkEnd w:id="0"/>
    </w:p>
    <w:p w:rsidR="00AC5C71" w:rsidRDefault="00AC5C71" w:rsidP="005863CE">
      <w:pPr>
        <w:shd w:val="clear" w:color="auto" w:fill="FFFFFF"/>
        <w:ind w:firstLine="567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sectPr w:rsidR="00AC5C71" w:rsidSect="003B3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96"/>
    <w:multiLevelType w:val="multilevel"/>
    <w:tmpl w:val="D9CA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C0860"/>
    <w:multiLevelType w:val="multilevel"/>
    <w:tmpl w:val="1172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52353"/>
    <w:multiLevelType w:val="multilevel"/>
    <w:tmpl w:val="A8E4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8111E"/>
    <w:multiLevelType w:val="multilevel"/>
    <w:tmpl w:val="A20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DB7D17"/>
    <w:multiLevelType w:val="hybridMultilevel"/>
    <w:tmpl w:val="3D2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177AA"/>
    <w:multiLevelType w:val="hybridMultilevel"/>
    <w:tmpl w:val="DE028FA6"/>
    <w:lvl w:ilvl="0" w:tplc="14A0A6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252DEF"/>
    <w:multiLevelType w:val="multilevel"/>
    <w:tmpl w:val="CBB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7A7093"/>
    <w:multiLevelType w:val="multilevel"/>
    <w:tmpl w:val="0AF4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135048"/>
    <w:multiLevelType w:val="hybridMultilevel"/>
    <w:tmpl w:val="5E4A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64E40"/>
    <w:multiLevelType w:val="multilevel"/>
    <w:tmpl w:val="754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3645E3"/>
    <w:multiLevelType w:val="multilevel"/>
    <w:tmpl w:val="A66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DA2502"/>
    <w:multiLevelType w:val="hybridMultilevel"/>
    <w:tmpl w:val="DD34BC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0B1E36"/>
    <w:multiLevelType w:val="hybridMultilevel"/>
    <w:tmpl w:val="D2F8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E"/>
    <w:rsid w:val="00021A9A"/>
    <w:rsid w:val="00053258"/>
    <w:rsid w:val="00071607"/>
    <w:rsid w:val="0018070C"/>
    <w:rsid w:val="00257716"/>
    <w:rsid w:val="00274708"/>
    <w:rsid w:val="003451D2"/>
    <w:rsid w:val="00375715"/>
    <w:rsid w:val="003B3618"/>
    <w:rsid w:val="003E3C8B"/>
    <w:rsid w:val="00511AEA"/>
    <w:rsid w:val="005848F9"/>
    <w:rsid w:val="005863CE"/>
    <w:rsid w:val="005A64D9"/>
    <w:rsid w:val="00956ACE"/>
    <w:rsid w:val="009A264F"/>
    <w:rsid w:val="009A5EF9"/>
    <w:rsid w:val="00A43A8D"/>
    <w:rsid w:val="00A551FA"/>
    <w:rsid w:val="00A604BE"/>
    <w:rsid w:val="00AC5C71"/>
    <w:rsid w:val="00BC6642"/>
    <w:rsid w:val="00C25669"/>
    <w:rsid w:val="00C514A0"/>
    <w:rsid w:val="00D63937"/>
    <w:rsid w:val="00DC394D"/>
    <w:rsid w:val="00EA28F8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863CE"/>
  </w:style>
  <w:style w:type="character" w:customStyle="1" w:styleId="apple-converted-space">
    <w:name w:val="apple-converted-space"/>
    <w:basedOn w:val="a0"/>
    <w:rsid w:val="005863CE"/>
  </w:style>
  <w:style w:type="paragraph" w:styleId="a3">
    <w:name w:val="Normal (Web)"/>
    <w:basedOn w:val="a"/>
    <w:uiPriority w:val="99"/>
    <w:unhideWhenUsed/>
    <w:rsid w:val="005863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11AEA"/>
    <w:rPr>
      <w:sz w:val="24"/>
      <w:szCs w:val="24"/>
    </w:rPr>
  </w:style>
  <w:style w:type="character" w:styleId="a5">
    <w:name w:val="Strong"/>
    <w:basedOn w:val="a0"/>
    <w:uiPriority w:val="22"/>
    <w:qFormat/>
    <w:rsid w:val="00956ACE"/>
    <w:rPr>
      <w:b/>
      <w:bCs/>
    </w:rPr>
  </w:style>
  <w:style w:type="paragraph" w:styleId="a6">
    <w:name w:val="List Paragraph"/>
    <w:basedOn w:val="a"/>
    <w:uiPriority w:val="34"/>
    <w:qFormat/>
    <w:rsid w:val="005848F9"/>
    <w:pPr>
      <w:ind w:left="720"/>
      <w:contextualSpacing/>
    </w:pPr>
  </w:style>
  <w:style w:type="character" w:styleId="a7">
    <w:name w:val="Hyperlink"/>
    <w:uiPriority w:val="99"/>
    <w:unhideWhenUsed/>
    <w:rsid w:val="003E3C8B"/>
    <w:rPr>
      <w:color w:val="0000FF"/>
      <w:u w:val="single"/>
    </w:rPr>
  </w:style>
  <w:style w:type="paragraph" w:styleId="a8">
    <w:name w:val="Body Text"/>
    <w:basedOn w:val="a"/>
    <w:link w:val="a9"/>
    <w:uiPriority w:val="1"/>
    <w:unhideWhenUsed/>
    <w:qFormat/>
    <w:rsid w:val="003E3C8B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3E3C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863CE"/>
  </w:style>
  <w:style w:type="character" w:customStyle="1" w:styleId="apple-converted-space">
    <w:name w:val="apple-converted-space"/>
    <w:basedOn w:val="a0"/>
    <w:rsid w:val="005863CE"/>
  </w:style>
  <w:style w:type="paragraph" w:styleId="a3">
    <w:name w:val="Normal (Web)"/>
    <w:basedOn w:val="a"/>
    <w:uiPriority w:val="99"/>
    <w:unhideWhenUsed/>
    <w:rsid w:val="005863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11AEA"/>
    <w:rPr>
      <w:sz w:val="24"/>
      <w:szCs w:val="24"/>
    </w:rPr>
  </w:style>
  <w:style w:type="character" w:styleId="a5">
    <w:name w:val="Strong"/>
    <w:basedOn w:val="a0"/>
    <w:uiPriority w:val="22"/>
    <w:qFormat/>
    <w:rsid w:val="00956ACE"/>
    <w:rPr>
      <w:b/>
      <w:bCs/>
    </w:rPr>
  </w:style>
  <w:style w:type="paragraph" w:styleId="a6">
    <w:name w:val="List Paragraph"/>
    <w:basedOn w:val="a"/>
    <w:uiPriority w:val="34"/>
    <w:qFormat/>
    <w:rsid w:val="005848F9"/>
    <w:pPr>
      <w:ind w:left="720"/>
      <w:contextualSpacing/>
    </w:pPr>
  </w:style>
  <w:style w:type="character" w:styleId="a7">
    <w:name w:val="Hyperlink"/>
    <w:uiPriority w:val="99"/>
    <w:unhideWhenUsed/>
    <w:rsid w:val="003E3C8B"/>
    <w:rPr>
      <w:color w:val="0000FF"/>
      <w:u w:val="single"/>
    </w:rPr>
  </w:style>
  <w:style w:type="paragraph" w:styleId="a8">
    <w:name w:val="Body Text"/>
    <w:basedOn w:val="a"/>
    <w:link w:val="a9"/>
    <w:uiPriority w:val="1"/>
    <w:unhideWhenUsed/>
    <w:qFormat/>
    <w:rsid w:val="003E3C8B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3E3C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2024-02-26T12:06:00Z</dcterms:created>
  <dcterms:modified xsi:type="dcterms:W3CDTF">2024-03-02T13:19:00Z</dcterms:modified>
</cp:coreProperties>
</file>