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C6" w:rsidRPr="00040564" w:rsidRDefault="00A671C6" w:rsidP="00A954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«</w:t>
      </w:r>
      <w:r w:rsidRPr="00040564">
        <w:rPr>
          <w:rFonts w:ascii="Times New Roman" w:hAnsi="Times New Roman"/>
          <w:b/>
          <w:sz w:val="28"/>
          <w:szCs w:val="28"/>
        </w:rPr>
        <w:t>Проблемы реализации нового стандарта</w:t>
      </w:r>
    </w:p>
    <w:p w:rsidR="00A671C6" w:rsidRDefault="00A671C6" w:rsidP="00A954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564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71C6" w:rsidRPr="00040564" w:rsidRDefault="00A671C6" w:rsidP="00A954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C6" w:rsidRPr="000F5875" w:rsidRDefault="00A671C6" w:rsidP="00A954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Практически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875">
        <w:rPr>
          <w:rFonts w:ascii="Times New Roman" w:hAnsi="Times New Roman"/>
          <w:sz w:val="28"/>
          <w:szCs w:val="28"/>
        </w:rPr>
        <w:t>школы страны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</w:t>
      </w:r>
    </w:p>
    <w:p w:rsidR="00A671C6" w:rsidRPr="000F5875" w:rsidRDefault="00A671C6" w:rsidP="00A954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Все публикации в СМИ, касающиеся вопросов введения ФГОС, условно можно разделить две части: разъясняющие отличия нового стандарта от старого и описывающие круг новых статусов и требований к педагогу. Это объясняется тем, что главная роль в реализации основных требований Стандарта второго поколения традиционно отведена учителю, поскольку именно на него возлагается большая часть ответственности за создание условий для развития личности школьника.</w:t>
      </w:r>
    </w:p>
    <w:p w:rsidR="00A671C6" w:rsidRPr="000F5875" w:rsidRDefault="00A671C6" w:rsidP="00A954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Современному учителю следует грамотно воспринимать идеи стандартов начального общего образования второго поколения, владеть соответствующим понятийным аппаратом, отрабатывать приемы, направленные на решение задач, обозначенных в этом государственном документе. Однако на практике педагоги сталкиваются с рядом проблем, связанных с реализацией положений нового стандарта. Подробнее об этом читайте в статье.</w:t>
      </w:r>
    </w:p>
    <w:p w:rsidR="00A671C6" w:rsidRPr="000F5875" w:rsidRDefault="00A671C6" w:rsidP="00A954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Характеризуя типовую начальную школу, необходимо выделить следующие ее особенности: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во-первых, в течение многих десятилетий она была ориентирована на изменение предметного содержания обучения;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во-вторых, наблюдалась постоянная смена номенклатуры учебных предметов (когда одни курсы исчезали из учебного плана, а другие в нем появлялись);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в-третьих, происходило “ущемление” одних предметов за счет других.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Причиной этого было недостаточное внимание к определению приоритетных, наиболее важных для развития младшего школьника целей образования</w:t>
      </w:r>
      <w:r w:rsidRPr="00DA5F81">
        <w:rPr>
          <w:rFonts w:ascii="Times New Roman" w:hAnsi="Times New Roman"/>
          <w:sz w:val="24"/>
          <w:szCs w:val="24"/>
        </w:rPr>
        <w:sym w:font="Symbol" w:char="F05B"/>
      </w:r>
      <w:fldSimple w:instr=" REF _Ref434322428 \r \h  \* MERGEFORMAT ">
        <w:r w:rsidRPr="00DA5F81">
          <w:t>1</w:t>
        </w:r>
      </w:fldSimple>
      <w:r w:rsidRPr="00DA5F81">
        <w:rPr>
          <w:rFonts w:ascii="Times New Roman" w:hAnsi="Times New Roman"/>
          <w:sz w:val="24"/>
          <w:szCs w:val="24"/>
        </w:rPr>
        <w:sym w:font="Symbol" w:char="F05D"/>
      </w:r>
      <w:r w:rsidRPr="000F5875">
        <w:rPr>
          <w:rFonts w:ascii="Times New Roman" w:hAnsi="Times New Roman"/>
          <w:sz w:val="28"/>
          <w:szCs w:val="28"/>
        </w:rPr>
        <w:t>.</w:t>
      </w:r>
    </w:p>
    <w:p w:rsidR="00A671C6" w:rsidRPr="000F5875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 xml:space="preserve">Профессия учителя предполагает непрерывное совершенствование, как в предметной области, так и во владении методикой, формами, технологиями обучения. В соответствии с ФГОС меняется характер педагогической деятельности. Реализуемые в начальной школе основы обучения требуют от педагогов умения учить детей способам добывания знаний, формировать учебную деятельность и мышление школьников. Особую роль в процессе профессионального саморазвития педагога играет его готовность к новому, передовому. </w:t>
      </w:r>
    </w:p>
    <w:p w:rsidR="00A671C6" w:rsidRPr="000F5875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Основные составляющие готовности учителя: психологический аспект, глубокие знания предмета, умение реализовать полученные знания.</w:t>
      </w:r>
    </w:p>
    <w:p w:rsidR="00A671C6" w:rsidRPr="000F5875" w:rsidRDefault="00A671C6" w:rsidP="00A954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Учебную деятельность нельзя считать синонимом учения и обучения, которые включены в любые виды деятельности (игра, коммуникация, труд и пр.), т. к. главным ее дидактическим достоинством является изменение характера взаимоотношений обучаемого и обучающего. Поэтому качество определяется особенностями учебного делового сотрудничества</w:t>
      </w:r>
      <w:r w:rsidRPr="00DA5F81">
        <w:rPr>
          <w:rFonts w:ascii="Times New Roman" w:hAnsi="Times New Roman"/>
          <w:sz w:val="24"/>
          <w:szCs w:val="24"/>
        </w:rPr>
        <w:sym w:font="Symbol" w:char="F05B"/>
      </w:r>
      <w:fldSimple w:instr=" REF _Ref434322428 \r \h  \* MERGEFORMAT ">
        <w:r w:rsidRPr="00DA5F81">
          <w:t>1</w:t>
        </w:r>
      </w:fldSimple>
      <w:r w:rsidRPr="00DA5F81">
        <w:rPr>
          <w:rFonts w:ascii="Times New Roman" w:hAnsi="Times New Roman"/>
          <w:sz w:val="24"/>
          <w:szCs w:val="24"/>
        </w:rPr>
        <w:sym w:font="Symbol" w:char="F05D"/>
      </w:r>
      <w:r w:rsidRPr="00DA5F81">
        <w:rPr>
          <w:rFonts w:ascii="Times New Roman" w:hAnsi="Times New Roman"/>
          <w:sz w:val="24"/>
          <w:szCs w:val="28"/>
        </w:rPr>
        <w:t>.</w:t>
      </w:r>
    </w:p>
    <w:p w:rsidR="00A671C6" w:rsidRPr="000F5875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Анализируя обновленную структуру методической системы начального образования, следует отметить, что по сравнению с типовым вариантом в ней появились такие важнейшие компоненты, как мотивация учения, дифференциация образовательного процесса и деятельность контроля и оценки. Включение этих компонентов позволяет обеспечить реализацию новой цели образования современного школьника – развитие его личности на основе ведущей деятельности</w:t>
      </w:r>
      <w:r w:rsidRPr="00DA5F81">
        <w:rPr>
          <w:rFonts w:ascii="Times New Roman" w:hAnsi="Times New Roman"/>
          <w:sz w:val="24"/>
          <w:szCs w:val="24"/>
        </w:rPr>
        <w:sym w:font="Symbol" w:char="F05B"/>
      </w:r>
      <w:fldSimple w:instr=" REF _Ref434322428 \r \h  \* MERGEFORMAT ">
        <w:r w:rsidRPr="00DA5F81">
          <w:t>1</w:t>
        </w:r>
      </w:fldSimple>
      <w:r w:rsidRPr="00DA5F81">
        <w:rPr>
          <w:rFonts w:ascii="Times New Roman" w:hAnsi="Times New Roman"/>
          <w:sz w:val="24"/>
          <w:szCs w:val="24"/>
        </w:rPr>
        <w:sym w:font="Symbol" w:char="F05D"/>
      </w:r>
      <w:r w:rsidRPr="000F5875">
        <w:rPr>
          <w:rFonts w:ascii="Times New Roman" w:hAnsi="Times New Roman"/>
          <w:sz w:val="28"/>
          <w:szCs w:val="28"/>
        </w:rPr>
        <w:t xml:space="preserve">. 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Речь идет о формировании: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учебно-познавательных мотивов, возможности быстро и спокойно переключаться с одного вида деятельности на другие;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способности выполнять различные целенаправленные учебные действия, адекватные поставленной учебной задаче;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умения решать учебные задачи разной степени трудности, ориентироваться на известные способы действий;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способности контролировать свои действия, предвидеть и устранять возможные трудности, оценивать процесс и результат работы;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способов учебного сотрудничества – как на практическом, так и на коммуникативном уровне.</w:t>
      </w:r>
    </w:p>
    <w:p w:rsidR="00A671C6" w:rsidRPr="000F5875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Каким же должен быть учитель нового поколения? Чтобы вырастить новое поколение детей, учитель должен быть другой формации. Он должен быть эрудированным и гибким в поведении, увлеченным и умеющим увлекать детей, открытым в общении.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Главная цель нового стандарта - развитие личности, которое достигается обучением деятельностного характера, в свою очередь предполагающее широкое внедрение в практику обучения проектной и исследовательской деятельности. Надо сказать, что проектная деятельность широко используется учителями школы на уроках и во внеурочное время, как в старших, так и в младших классах</w:t>
      </w:r>
      <w:r w:rsidRPr="00DA5F81">
        <w:rPr>
          <w:rFonts w:ascii="Times New Roman" w:hAnsi="Times New Roman"/>
          <w:snapToGrid w:val="0"/>
          <w:sz w:val="24"/>
          <w:szCs w:val="24"/>
        </w:rPr>
        <w:sym w:font="Symbol" w:char="F05B"/>
      </w:r>
      <w:r w:rsidRPr="00DA5F81">
        <w:rPr>
          <w:rFonts w:ascii="Times New Roman" w:hAnsi="Times New Roman"/>
          <w:snapToGrid w:val="0"/>
          <w:sz w:val="24"/>
          <w:szCs w:val="28"/>
        </w:rPr>
        <w:t>3</w:t>
      </w:r>
      <w:r w:rsidRPr="00DA5F81">
        <w:rPr>
          <w:rFonts w:ascii="Times New Roman" w:hAnsi="Times New Roman"/>
          <w:snapToGrid w:val="0"/>
          <w:sz w:val="24"/>
          <w:szCs w:val="24"/>
        </w:rPr>
        <w:sym w:font="Symbol" w:char="F05D"/>
      </w:r>
      <w:r w:rsidRPr="00DA5F81">
        <w:rPr>
          <w:rFonts w:ascii="Times New Roman" w:hAnsi="Times New Roman"/>
          <w:snapToGrid w:val="0"/>
          <w:sz w:val="24"/>
          <w:szCs w:val="28"/>
        </w:rPr>
        <w:t>.</w:t>
      </w:r>
    </w:p>
    <w:p w:rsidR="00A671C6" w:rsidRPr="000F5875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В компетентность учителя входит осуществление обучения и воспитания учащихся, использование современных образовательных технологий обучения, в том числе информационно-коммуникативных, способность эффективно применять учебно-методические, информационные, иные ресурсы, постоянно развиваться профессионально и интеллектуально.</w:t>
      </w:r>
    </w:p>
    <w:p w:rsidR="00A671C6" w:rsidRPr="000F5875" w:rsidRDefault="00A671C6" w:rsidP="00A954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Итак, для того чтобы перейти на ФГОС второго поколения,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Но и этого недостаточно. Каждый учитель должен стать новатором, найти свою методику, отвечающую его личностным качествам, поскольку без этого, всё остальное может остаться лишь формальным и дорогостоящим нововведением, которое так и не «дойдет до живого дела».</w:t>
      </w:r>
    </w:p>
    <w:p w:rsidR="00A671C6" w:rsidRPr="000F5875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0F5875">
        <w:rPr>
          <w:rFonts w:ascii="Times New Roman" w:hAnsi="Times New Roman"/>
          <w:snapToGrid w:val="0"/>
          <w:sz w:val="28"/>
          <w:szCs w:val="28"/>
        </w:rPr>
        <w:t>Принципиально важным является изменение отношения учителей к контролирующей и оценочной деятельности в начальной школе. Опять речь идет об осознании важности формирования у школьника самоконтроля и самооценки, развития у него адекватного понимания причин успешности или неуспешности учебной деятельности, формировании умений осуществлять пошаговый контроль своих учебных действий</w:t>
      </w:r>
      <w:r w:rsidRPr="00DA5F81">
        <w:rPr>
          <w:rFonts w:ascii="Times New Roman" w:hAnsi="Times New Roman"/>
          <w:snapToGrid w:val="0"/>
          <w:sz w:val="24"/>
          <w:szCs w:val="24"/>
        </w:rPr>
        <w:sym w:font="Symbol" w:char="F05B"/>
      </w:r>
      <w:r w:rsidRPr="00DA5F81">
        <w:rPr>
          <w:rFonts w:ascii="Times New Roman" w:hAnsi="Times New Roman"/>
          <w:snapToGrid w:val="0"/>
          <w:sz w:val="24"/>
          <w:szCs w:val="28"/>
        </w:rPr>
        <w:t>3</w:t>
      </w:r>
      <w:r w:rsidRPr="00DA5F81">
        <w:rPr>
          <w:rFonts w:ascii="Times New Roman" w:hAnsi="Times New Roman"/>
          <w:snapToGrid w:val="0"/>
          <w:sz w:val="24"/>
          <w:szCs w:val="24"/>
        </w:rPr>
        <w:sym w:font="Symbol" w:char="F05D"/>
      </w:r>
      <w:r w:rsidRPr="00DA5F81">
        <w:rPr>
          <w:rFonts w:ascii="Times New Roman" w:hAnsi="Times New Roman"/>
          <w:snapToGrid w:val="0"/>
          <w:sz w:val="24"/>
          <w:szCs w:val="28"/>
        </w:rPr>
        <w:t>.</w:t>
      </w:r>
    </w:p>
    <w:p w:rsidR="00A671C6" w:rsidRPr="000F5875" w:rsidRDefault="00A671C6" w:rsidP="00A95408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F5875">
        <w:rPr>
          <w:rFonts w:ascii="Times New Roman" w:hAnsi="Times New Roman"/>
          <w:snapToGrid w:val="0"/>
          <w:sz w:val="28"/>
          <w:szCs w:val="28"/>
        </w:rPr>
        <w:t>Не секрет, что решение этой задачи требует психологической перестройки учителя, осознания им того, что контроль и оценка педагога не только не противоречат, но и тесно связаны с уровнем сформированности самоконтроля и самооценки ученика. Гармония их “отношений” является условием успешности обучения, формирования учебно-познавательных мотивов и эмоционального благополучия всех участников образовательного процесса.</w:t>
      </w:r>
    </w:p>
    <w:p w:rsidR="00A671C6" w:rsidRPr="00A95408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Виноградов Н.Ф.,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875">
        <w:rPr>
          <w:rFonts w:ascii="Times New Roman" w:hAnsi="Times New Roman"/>
          <w:sz w:val="28"/>
          <w:szCs w:val="28"/>
        </w:rPr>
        <w:t xml:space="preserve">д-р пед. наук, профессор, зав. отделом начального образования Института содержания и методов обучения РАО, корреспондент РАО </w:t>
      </w:r>
      <w:r>
        <w:rPr>
          <w:rFonts w:ascii="Times New Roman" w:hAnsi="Times New Roman"/>
          <w:sz w:val="28"/>
          <w:szCs w:val="28"/>
        </w:rPr>
        <w:t>пишет о</w:t>
      </w:r>
      <w:r w:rsidRPr="000F5875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ах</w:t>
      </w:r>
      <w:r w:rsidRPr="000F5875">
        <w:rPr>
          <w:rFonts w:ascii="Times New Roman" w:hAnsi="Times New Roman"/>
          <w:sz w:val="28"/>
          <w:szCs w:val="28"/>
        </w:rPr>
        <w:t xml:space="preserve"> реализации идей стандартов второго поколения, которые связаны, с грамотным их пониманием и овладением соответствующим понятийным </w:t>
      </w:r>
      <w:r w:rsidRPr="00A95408">
        <w:rPr>
          <w:rFonts w:ascii="Times New Roman" w:hAnsi="Times New Roman"/>
          <w:sz w:val="28"/>
          <w:szCs w:val="28"/>
        </w:rPr>
        <w:t xml:space="preserve">аппаратом педагогами. </w:t>
      </w:r>
    </w:p>
    <w:p w:rsidR="00A671C6" w:rsidRPr="00A95408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408">
        <w:rPr>
          <w:rFonts w:ascii="Times New Roman" w:hAnsi="Times New Roman"/>
          <w:sz w:val="28"/>
          <w:szCs w:val="28"/>
        </w:rPr>
        <w:t>В соответствии со стандартом второго поколения, важнейшим познавательным универсальным действием является выбор оснований и критериев для классификации объектов. Как оценивает выполнение подобной учебной задачи “массовый” учитель?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408">
        <w:rPr>
          <w:rFonts w:ascii="Times New Roman" w:hAnsi="Times New Roman"/>
          <w:sz w:val="28"/>
          <w:szCs w:val="28"/>
        </w:rPr>
        <w:t>Это можно  увидеть на следующих примерах:</w:t>
      </w:r>
    </w:p>
    <w:p w:rsidR="00A671C6" w:rsidRPr="000F5875" w:rsidRDefault="00A671C6" w:rsidP="008811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A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22">
        <w:rPr>
          <w:rFonts w:ascii="Times New Roman" w:hAnsi="Times New Roman"/>
          <w:sz w:val="28"/>
          <w:szCs w:val="28"/>
        </w:rPr>
        <w:t>«Учитель на уроке математики предлагает обучающимся разделит</w:t>
      </w:r>
      <w:r w:rsidRPr="000F5875">
        <w:rPr>
          <w:rFonts w:ascii="Times New Roman" w:hAnsi="Times New Roman"/>
          <w:sz w:val="28"/>
          <w:szCs w:val="28"/>
        </w:rPr>
        <w:t>ь на две группы геометрические фигуры, среди которых две красные фигуры (треугольник и прямоугольник) и три голубые фигуры (два четырехугольника и один треугольник). Очевидно, что классификационным признаком (учебная задача – математическая!) в данном случае будет число углов, а не цвет фигуры. Вместе с тем, учитель считает правильным и группировку по несущественному признаку,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875">
        <w:rPr>
          <w:rFonts w:ascii="Times New Roman" w:hAnsi="Times New Roman"/>
          <w:sz w:val="28"/>
          <w:szCs w:val="28"/>
        </w:rPr>
        <w:t>в данном случае – по цвету. Ошибка учителя, которая становится и ошибкой учеников, заключается в том, что он любую группировку принимает за классификацию.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Как можно было переключить учеников на учебное действие – классификацию? Допустим, что большинство учащихся согласны с правильностью деления фигур по цвету. Учитель задает “провокационный” вопрос: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– Изменится ли геометрическая фигура, если она будет не голубого, а черного (зеленого, белого…) цвета, или ее признаки как геометрической фигуры останутся прежними?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Ответ для детей очевиден: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– Признаки геометрической фигуры не изменятся.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– Чем же отличается вот эта фигура любого цвета (учитель показывает на треугольник) от этой фигуры (показывается на четырехугольник)?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– Ясно: числом углов.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– Можно ли этот признак считать главным (существенным) для этих фигур?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– Да.</w:t>
      </w:r>
    </w:p>
    <w:p w:rsidR="00A671C6" w:rsidRPr="00DA5F81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 xml:space="preserve">– Проведем теперь деление этих </w:t>
      </w:r>
      <w:r>
        <w:rPr>
          <w:rFonts w:ascii="Times New Roman" w:hAnsi="Times New Roman"/>
          <w:sz w:val="28"/>
          <w:szCs w:val="28"/>
        </w:rPr>
        <w:t>фигур на группу (классификацию)».</w:t>
      </w:r>
    </w:p>
    <w:p w:rsidR="00A671C6" w:rsidRPr="000F5875" w:rsidRDefault="00A671C6" w:rsidP="00881153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12A22">
        <w:rPr>
          <w:rFonts w:ascii="Times New Roman" w:hAnsi="Times New Roman"/>
          <w:snapToGrid w:val="0"/>
          <w:sz w:val="28"/>
          <w:szCs w:val="28"/>
        </w:rPr>
        <w:t>2. «Существует</w:t>
      </w:r>
      <w:r w:rsidRPr="000F5875">
        <w:rPr>
          <w:rFonts w:ascii="Times New Roman" w:hAnsi="Times New Roman"/>
          <w:snapToGrid w:val="0"/>
          <w:sz w:val="28"/>
          <w:szCs w:val="28"/>
        </w:rPr>
        <w:t xml:space="preserve"> очень перспективный и целесообразный прием: учитель отказывается от исправления ошибки, которую допустил ученик, а только фиксирует ее место. В этом случае работа над ошибками заключается в том, что учащийся сам их находит, выясняет причины возникновения и</w:t>
      </w:r>
      <w:r>
        <w:rPr>
          <w:rFonts w:ascii="Times New Roman" w:hAnsi="Times New Roman"/>
          <w:snapToGrid w:val="0"/>
          <w:sz w:val="28"/>
          <w:szCs w:val="28"/>
        </w:rPr>
        <w:t xml:space="preserve"> собственной рукой исправляет».</w:t>
      </w:r>
    </w:p>
    <w:p w:rsidR="00A671C6" w:rsidRPr="00DA5F81" w:rsidRDefault="00A671C6" w:rsidP="00A9540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0F5875">
        <w:rPr>
          <w:rFonts w:ascii="Times New Roman" w:hAnsi="Times New Roman"/>
          <w:snapToGrid w:val="0"/>
          <w:sz w:val="28"/>
          <w:szCs w:val="28"/>
        </w:rPr>
        <w:t>Казалось бы, такой прием можно расценивать как “цирковой педагогический трюк”. Вместе с тем, психологические исследования доказали, что его использование в течение только трех месяцев уже уменьшает количество ошибок на 20%. Почему это происходит? Школьник вводится в ситуацию самоконтроля, он становится активным и заинтересованным лицом, ответственным за свою деятельность. Более того, зрительный образ (поиск места ошибки и определение ее характера) взаимодействует с двигательным (факт исправления ошибки) и логическим (определение причины ошибки) образами, что, в конечном счете, и определяет положительный результат – формирование умений самоконтроля.</w:t>
      </w:r>
    </w:p>
    <w:p w:rsidR="00A671C6" w:rsidRPr="000F5875" w:rsidRDefault="00A671C6" w:rsidP="008811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5875">
        <w:rPr>
          <w:rFonts w:ascii="Times New Roman" w:hAnsi="Times New Roman"/>
          <w:sz w:val="28"/>
          <w:szCs w:val="28"/>
        </w:rPr>
        <w:t>Еще один пример касается очень важного для формирования учебной деятельности младшего школьника универсального учебного умения – моделирования. В стандартах второго поколения моделирование представлено как система следующих УУД: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F5875">
        <w:rPr>
          <w:rFonts w:ascii="Times New Roman" w:hAnsi="Times New Roman"/>
          <w:sz w:val="28"/>
          <w:szCs w:val="28"/>
        </w:rPr>
        <w:t>а уроках обучения грамоте дети работают с моделями звукового анализа слов. Если они только наблюдают эти модели (на доске, в учебнике) и не строят их сами, то моделирующая деятельность в представленной системе универсальных действий не формируется.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Проводя звуковой анализ, первоклассники, ориентируясь на модель слова, дают его качественную характеристику. Для этого они должны знать все действия, необходимые для решения поставленной учебной задачи: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определить количество звуков в слове;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установить их последовательность;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проанализировать “качество” каждого звука (гласный, согласный, мягкий, твердый согласный);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•</w:t>
      </w:r>
      <w:r w:rsidRPr="000F5875">
        <w:rPr>
          <w:rFonts w:ascii="Times New Roman" w:hAnsi="Times New Roman"/>
          <w:sz w:val="28"/>
          <w:szCs w:val="28"/>
        </w:rPr>
        <w:tab/>
        <w:t>вспомнить (обозначить) каждый звук соответствующей цветовой моделью.</w:t>
      </w:r>
    </w:p>
    <w:p w:rsidR="00A671C6" w:rsidRDefault="00A671C6" w:rsidP="008811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Но главным результатом обучения становится теперь то, что школьник, научившись строить план выполнения конкретной учебной задачи, уже не сможет работать по-другому.</w:t>
      </w:r>
    </w:p>
    <w:p w:rsidR="00A671C6" w:rsidRPr="00DA5F81" w:rsidRDefault="00A671C6" w:rsidP="008811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75">
        <w:rPr>
          <w:rFonts w:ascii="Times New Roman" w:hAnsi="Times New Roman"/>
          <w:sz w:val="28"/>
          <w:szCs w:val="28"/>
        </w:rPr>
        <w:t>Здесь перечислены наиболее важные проблемы реализации идей стандартов второго поколения, которые связаны, с грамотным их пониманием и овладением соответствующим понятийным аппаратом. Только целенаправленная работа по отработке приемов, направленных на решение задач стандарта, поможет педагогам сориентироваться в новых условиях.</w:t>
      </w:r>
    </w:p>
    <w:p w:rsidR="00A671C6" w:rsidRPr="000F5875" w:rsidRDefault="00A671C6" w:rsidP="00A954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переходе к ФГОС  нового поколения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начальной школе педагоги </w:t>
      </w: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столкнулись с множеством проблем. Их можно разделить на три группы: общие, системные, личностные.</w:t>
      </w:r>
      <w:r w:rsidRPr="00DA5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5B"/>
      </w:r>
      <w:r w:rsidRPr="00DA5F8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2</w:t>
      </w:r>
      <w:r w:rsidRPr="00DA5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5D"/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    Общие.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Общие проблемы заключаются в неготовности нас, педагогов к 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 планированию и организации образовательного процесса в соответствии с требованиями ФГОС;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синхронизации действий со всеми участниками образовательного процесса при введении ФГОС;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изменениям в профессиональной деятельности в соответствии с требованиями ФГОС;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выявлению социального заказа с целью формирования комфортной развивающей образовательной среды;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    Системные проблемы.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Вытекают из неготовности педагога к реализации ФГОС с позиции выполнения его требований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трех «Т»</w:t>
      </w: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к результатам, структуре программы, к условиям образовательного  процесса</w:t>
      </w:r>
      <w:r w:rsidRPr="00DA5F81">
        <w:rPr>
          <w:rFonts w:ascii="Times New Roman" w:hAnsi="Times New Roman"/>
          <w:snapToGrid w:val="0"/>
          <w:sz w:val="24"/>
          <w:szCs w:val="24"/>
        </w:rPr>
        <w:sym w:font="Symbol" w:char="F05B"/>
      </w:r>
      <w:r w:rsidRPr="00DA5F81">
        <w:rPr>
          <w:rFonts w:ascii="Times New Roman" w:hAnsi="Times New Roman"/>
          <w:snapToGrid w:val="0"/>
          <w:sz w:val="24"/>
          <w:szCs w:val="28"/>
        </w:rPr>
        <w:t>3</w:t>
      </w:r>
      <w:r w:rsidRPr="00DA5F81">
        <w:rPr>
          <w:rFonts w:ascii="Times New Roman" w:hAnsi="Times New Roman"/>
          <w:snapToGrid w:val="0"/>
          <w:sz w:val="24"/>
          <w:szCs w:val="24"/>
        </w:rPr>
        <w:sym w:font="Symbol" w:char="F05D"/>
      </w:r>
      <w:r w:rsidRPr="00DA5F81">
        <w:rPr>
          <w:rFonts w:ascii="Times New Roman" w:hAnsi="Times New Roman"/>
          <w:snapToGrid w:val="0"/>
          <w:sz w:val="24"/>
          <w:szCs w:val="28"/>
        </w:rPr>
        <w:t>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</w:t>
      </w:r>
      <w:r w:rsidRPr="000F5875">
        <w:rPr>
          <w:rFonts w:ascii="Times New Roman" w:hAnsi="Times New Roman"/>
          <w:color w:val="000000"/>
          <w:sz w:val="28"/>
          <w:szCs w:val="28"/>
        </w:rPr>
        <w:t> </w:t>
      </w:r>
      <w:r w:rsidRPr="000F5875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Проблемы педагога в части реализации требований ФГОС к результатам освоения ООП: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 недостаточность опыта проектной и исследовательской  деятельности;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слабое развитие индивидуального подхода в образовательной деятельности;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неготовность к переходу на новую систему оценивания результатов образовательных достижений учеников (контрольно-оценочная деятельность остается полем деятельности лишь педагога, учащиеся не стали субъектами контрольно-оценочной деятельности, которая является важным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мпонентом учебной деятельности).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Проблемы педагогов в части реализации требований ФГОС к структуре ООП: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 сложности при формировании  и реализации  программы  духовно-нравственного развития и воспитания школьников;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сложности в организации внеурочной деятельности (Учителями и родителями отмечено, что внеурочная деятельность в том виде,  как она сейчас организована, приводит к большой утомляемости, ухудшению здоровья детей и учителя). В конце года дети отказывались посещать внеурочные занятия, мероприятия. Родители, ограждая своих детей от перегрузки,  под любым предлогом оставляли их дома. Высказывания родителей: «Больше времени уделить математике и чтению…»; «У моего ребенка есть еще и такие важные моменты, как занятия с логопедом.  А на это тоже нужно дополнительное время, которого не хватает…»;  «Мало времени на отдых, на прогулки на свежем воздухе»)</w:t>
      </w:r>
    </w:p>
    <w:p w:rsidR="00A671C6" w:rsidRPr="000F5875" w:rsidRDefault="00A671C6" w:rsidP="00A9540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</w:t>
      </w:r>
      <w:r w:rsidRPr="000F5875">
        <w:rPr>
          <w:rFonts w:ascii="Times New Roman" w:hAnsi="Times New Roman"/>
          <w:color w:val="000000"/>
          <w:sz w:val="28"/>
          <w:szCs w:val="28"/>
        </w:rPr>
        <w:t> </w:t>
      </w:r>
      <w:r w:rsidRPr="000F5875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Проблемы неготовности к условиям реализации ООП: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недостаточное обеспечение материально-технической базы ОУ в соответствии с требованиями ФГОС (согласно требованиям СанПин в классах должна быть с конторками мебель;  библиотечный фонд для начальных классов  нужно расширять;  каждый кабинет необходимо подключить к локальной  сети и сети интернет, доступ к небезопасным сайтам должен быть ограничен фильтрами безопасности; интерактивные доска должна работать по назначению, а не быть просто экраном; хотелось бы оснащенности электронными образовательными ресурсами по всем учебным предметам учебного плана; компьютерный класс для начальной школы или хотя бы оборудовать место работы каждого  учителя);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-малоэффективное использование средств, ресурсов вследствие недостаточной экономической грамотности;</w:t>
      </w:r>
    </w:p>
    <w:p w:rsidR="00A671C6" w:rsidRPr="000F5875" w:rsidRDefault="00A671C6" w:rsidP="00A9540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недостаток квалифицированных специалистов смежных отраслей (педагога-психолога, врача ЛФК, логопеда)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нехватка площадей для нашей школы (здание построено по типовому проекту, которое на данном этапе в основном не соответствует  требованиям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СанПин, федеральным требованиям  к организации образовательного процесса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  согласно требованиям нового ФГОС в школе должны быть зоны отдыха, игровая зона, комната психологической разгрузки для учителя и учащихся, актовый зал, зал для занятия ритмикой и ЛФК)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    Личностные проблемы</w:t>
      </w:r>
      <w:r w:rsidRPr="000F5875">
        <w:rPr>
          <w:rFonts w:ascii="Times New Roman" w:hAnsi="Times New Roman"/>
          <w:color w:val="000000"/>
          <w:sz w:val="28"/>
          <w:szCs w:val="28"/>
        </w:rPr>
        <w:t> </w:t>
      </w: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(связанные с особенностями личности педагога).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психологическая, связанная с традиционным подходом к профессии, а не осознанием себя как учителя «нового типа»; с неприятием идеологии ФГОС, консервативным мышлением  в силу возраста или профессиональной усталости  и др.;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дидактическая, обусловленная недостаточным уровнем теоретико-методологической подготовки в части изменений  в технологии организации образовательного процесса, типологии уроков, организации проектной  и исследовательской деятельности в рамках как аудиторной, так и неаудиторной занятости;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организационно-нормативная, возникающая при отсутствии научной организации труда, практики работы  с нормативно-правовыми документами, навыков командно-проектной работы;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профессиональная, определяемая неготовностью учителя  к реализации  в деятельности экспертно-аналитических, прогностических и организационных функций.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проблемы возникли не потому,  что учитель не хочет перестроиться, а потому,  что ТРУДНО перестроиться.</w:t>
      </w:r>
    </w:p>
    <w:p w:rsidR="00A671C6" w:rsidRPr="000F5875" w:rsidRDefault="00A671C6" w:rsidP="00A954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 Учителя нашей школы обучались на курсах, посвященных переходу начальной школы к ФГОС второго поколения.  Это был обзорный блок тем. Теперь, на мой взгляд, необходима системная переподготовка учителей. Хотелось бы, чтобы была проведена курсовая подготовка по всему комплексу вопросов, связанных с введением ФГОС. («Формирование и диагностика УУД»; «Контрольно-оценочная деятельность»; «Планирование и реализация, мониторинг внеурочной деятельности»; «Целеполагание и контроль результатов метапредметных и предметных» и т.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671C6" w:rsidRDefault="00A671C6" w:rsidP="00A95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1C6" w:rsidRPr="00040564" w:rsidRDefault="00A671C6" w:rsidP="00A954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0564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A671C6" w:rsidRPr="000F5875" w:rsidRDefault="00A671C6" w:rsidP="00A95408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Ref434322428"/>
      <w:r w:rsidRPr="000F5875">
        <w:rPr>
          <w:rFonts w:ascii="Times New Roman" w:hAnsi="Times New Roman"/>
          <w:sz w:val="28"/>
          <w:szCs w:val="28"/>
        </w:rPr>
        <w:t>Виноградова Н.Ф.,д-р пед. наук, профессор, зав. отделом начального образования Института содержания и методов обучения РАО, корреспондент РАО Проблемы реализации нового стандарта начального общего образования. Управление начальной школой. 2010. № 8</w:t>
      </w:r>
      <w:bookmarkEnd w:id="0"/>
    </w:p>
    <w:p w:rsidR="00A671C6" w:rsidRPr="000F5875" w:rsidRDefault="00A671C6" w:rsidP="00A95408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Губанова Е. В. Обеспечение готовности педагогов  к реализации ФГОС // Управление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начальной школой. – 2012. - №6</w:t>
      </w:r>
    </w:p>
    <w:p w:rsidR="00A671C6" w:rsidRPr="000F5875" w:rsidRDefault="00A671C6" w:rsidP="00A95408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F58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Шкедова Е.Н. учитель начальных классов  МОУ СОШ № 2 ЗАТО п. Горный.  ФГОС.  Проблемы, пути решения. Начальная школа. 2014. № 3</w:t>
      </w:r>
    </w:p>
    <w:p w:rsidR="00A671C6" w:rsidRPr="000F5875" w:rsidRDefault="00A671C6" w:rsidP="00A95408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1C6" w:rsidRPr="008A4D65" w:rsidRDefault="00A671C6" w:rsidP="008F5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71C6" w:rsidRPr="008A4D65" w:rsidSect="0076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6CD4"/>
    <w:multiLevelType w:val="hybridMultilevel"/>
    <w:tmpl w:val="FAB2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D65"/>
    <w:rsid w:val="00040564"/>
    <w:rsid w:val="000F5875"/>
    <w:rsid w:val="002C5DCD"/>
    <w:rsid w:val="00555388"/>
    <w:rsid w:val="005C2E83"/>
    <w:rsid w:val="007603EC"/>
    <w:rsid w:val="00881153"/>
    <w:rsid w:val="008A05A1"/>
    <w:rsid w:val="008A4D65"/>
    <w:rsid w:val="008F52B6"/>
    <w:rsid w:val="00A671C6"/>
    <w:rsid w:val="00A95408"/>
    <w:rsid w:val="00DA5F81"/>
    <w:rsid w:val="00DF61C8"/>
    <w:rsid w:val="00E12A22"/>
    <w:rsid w:val="00E7757E"/>
    <w:rsid w:val="00E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10</Pages>
  <Words>2390</Words>
  <Characters>13625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Щепелева ОВ</dc:creator>
  <cp:keywords/>
  <dc:description/>
  <cp:lastModifiedBy>Елена</cp:lastModifiedBy>
  <cp:revision>6</cp:revision>
  <dcterms:created xsi:type="dcterms:W3CDTF">2015-12-03T18:41:00Z</dcterms:created>
  <dcterms:modified xsi:type="dcterms:W3CDTF">2024-03-08T16:54:00Z</dcterms:modified>
</cp:coreProperties>
</file>