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F" w:rsidRPr="00773FA0" w:rsidRDefault="00DE4D05" w:rsidP="00773F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И.И. Гребенюк, И.Н. Маслова</w:t>
      </w:r>
    </w:p>
    <w:p w:rsidR="00773FA0" w:rsidRDefault="00773FA0" w:rsidP="00773F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D05" w:rsidRPr="00DE4D05" w:rsidRDefault="00DE4D05" w:rsidP="00DE4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05">
        <w:rPr>
          <w:rFonts w:ascii="Times New Roman" w:hAnsi="Times New Roman" w:cs="Times New Roman"/>
          <w:b/>
          <w:sz w:val="24"/>
          <w:szCs w:val="24"/>
        </w:rPr>
        <w:t>Основные направления и принципы работы логопедической работы</w:t>
      </w:r>
    </w:p>
    <w:p w:rsidR="00DE4D05" w:rsidRPr="00DE4D05" w:rsidRDefault="00DE4D05" w:rsidP="00DE4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05">
        <w:rPr>
          <w:rFonts w:ascii="Times New Roman" w:hAnsi="Times New Roman" w:cs="Times New Roman"/>
          <w:b/>
          <w:sz w:val="24"/>
          <w:szCs w:val="24"/>
        </w:rPr>
        <w:t>по формированию готовности к обучению чтению старших</w:t>
      </w:r>
    </w:p>
    <w:p w:rsidR="00773FA0" w:rsidRDefault="00DE4D05" w:rsidP="00DE4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05">
        <w:rPr>
          <w:rFonts w:ascii="Times New Roman" w:hAnsi="Times New Roman" w:cs="Times New Roman"/>
          <w:b/>
          <w:sz w:val="24"/>
          <w:szCs w:val="24"/>
        </w:rPr>
        <w:t>дошкольников с общим недоразвитием речи</w:t>
      </w:r>
    </w:p>
    <w:p w:rsidR="00DE4D05" w:rsidRDefault="00DE4D05" w:rsidP="00DE4D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05">
        <w:rPr>
          <w:rFonts w:ascii="Times New Roman" w:hAnsi="Times New Roman" w:cs="Times New Roman"/>
          <w:sz w:val="24"/>
          <w:szCs w:val="24"/>
        </w:rPr>
        <w:t>Коррекционная система воспитания и обучения дошкольников с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D05">
        <w:rPr>
          <w:rFonts w:ascii="Times New Roman" w:hAnsi="Times New Roman" w:cs="Times New Roman"/>
          <w:sz w:val="24"/>
          <w:szCs w:val="24"/>
        </w:rPr>
        <w:t>недоразвитием речи опираетс</w:t>
      </w:r>
      <w:r>
        <w:rPr>
          <w:rFonts w:ascii="Times New Roman" w:hAnsi="Times New Roman" w:cs="Times New Roman"/>
          <w:sz w:val="24"/>
          <w:szCs w:val="24"/>
        </w:rPr>
        <w:t>я на основополагающие принципы, разработанные Р. Е. Левиной:</w:t>
      </w:r>
    </w:p>
    <w:p w:rsid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E4D05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DE4D05">
        <w:rPr>
          <w:rFonts w:ascii="Times New Roman" w:hAnsi="Times New Roman" w:cs="Times New Roman"/>
          <w:sz w:val="24"/>
          <w:szCs w:val="24"/>
        </w:rPr>
        <w:t xml:space="preserve"> закономерностей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рования и развития речи детей в </w:t>
      </w:r>
      <w:r w:rsidRPr="00DE4D05">
        <w:rPr>
          <w:rFonts w:ascii="Times New Roman" w:hAnsi="Times New Roman" w:cs="Times New Roman"/>
          <w:sz w:val="24"/>
          <w:szCs w:val="24"/>
        </w:rPr>
        <w:t>норме с опорой на онтогенез.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едполагается учёт объективных и </w:t>
      </w:r>
      <w:r w:rsidRPr="00DE4D05">
        <w:rPr>
          <w:rFonts w:ascii="Times New Roman" w:hAnsi="Times New Roman" w:cs="Times New Roman"/>
          <w:sz w:val="24"/>
          <w:szCs w:val="24"/>
        </w:rPr>
        <w:t>субъективных условий становления реч</w:t>
      </w:r>
      <w:r>
        <w:rPr>
          <w:rFonts w:ascii="Times New Roman" w:hAnsi="Times New Roman" w:cs="Times New Roman"/>
          <w:sz w:val="24"/>
          <w:szCs w:val="24"/>
        </w:rPr>
        <w:t xml:space="preserve">и ребёнка. Определение ведущего </w:t>
      </w:r>
      <w:r w:rsidRPr="00DE4D05">
        <w:rPr>
          <w:rFonts w:ascii="Times New Roman" w:hAnsi="Times New Roman" w:cs="Times New Roman"/>
          <w:sz w:val="24"/>
          <w:szCs w:val="24"/>
        </w:rPr>
        <w:t>речевого дефекта и вторичных</w:t>
      </w:r>
      <w:r>
        <w:rPr>
          <w:rFonts w:ascii="Times New Roman" w:hAnsi="Times New Roman" w:cs="Times New Roman"/>
          <w:sz w:val="24"/>
          <w:szCs w:val="24"/>
        </w:rPr>
        <w:t xml:space="preserve"> недостатков высших психических функций;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связи между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анием фонетико-фонематической и </w:t>
      </w:r>
      <w:r w:rsidRPr="00DE4D05">
        <w:rPr>
          <w:rFonts w:ascii="Times New Roman" w:hAnsi="Times New Roman" w:cs="Times New Roman"/>
          <w:sz w:val="24"/>
          <w:szCs w:val="24"/>
        </w:rPr>
        <w:t>лексико-грамматической стороны речи. При этом коррекционна</w:t>
      </w:r>
      <w:r>
        <w:rPr>
          <w:rFonts w:ascii="Times New Roman" w:hAnsi="Times New Roman" w:cs="Times New Roman"/>
          <w:sz w:val="24"/>
          <w:szCs w:val="24"/>
        </w:rPr>
        <w:t xml:space="preserve">я работа </w:t>
      </w:r>
      <w:r w:rsidRPr="00DE4D05">
        <w:rPr>
          <w:rFonts w:ascii="Times New Roman" w:hAnsi="Times New Roman" w:cs="Times New Roman"/>
          <w:sz w:val="24"/>
          <w:szCs w:val="24"/>
        </w:rPr>
        <w:t>по преодолению нарушений звукопр</w:t>
      </w:r>
      <w:r>
        <w:rPr>
          <w:rFonts w:ascii="Times New Roman" w:hAnsi="Times New Roman" w:cs="Times New Roman"/>
          <w:sz w:val="24"/>
          <w:szCs w:val="24"/>
        </w:rPr>
        <w:t>оизношения и слоговой структуры слова способствуют появлению чё</w:t>
      </w:r>
      <w:r w:rsidRPr="00DE4D05">
        <w:rPr>
          <w:rFonts w:ascii="Times New Roman" w:hAnsi="Times New Roman" w:cs="Times New Roman"/>
          <w:sz w:val="24"/>
          <w:szCs w:val="24"/>
        </w:rPr>
        <w:t>ткой</w:t>
      </w:r>
      <w:r>
        <w:rPr>
          <w:rFonts w:ascii="Times New Roman" w:hAnsi="Times New Roman" w:cs="Times New Roman"/>
          <w:sz w:val="24"/>
          <w:szCs w:val="24"/>
        </w:rPr>
        <w:t xml:space="preserve"> и внятной речи. А процесс </w:t>
      </w:r>
      <w:r w:rsidRPr="00DE4D05">
        <w:rPr>
          <w:rFonts w:ascii="Times New Roman" w:hAnsi="Times New Roman" w:cs="Times New Roman"/>
          <w:sz w:val="24"/>
          <w:szCs w:val="24"/>
        </w:rPr>
        <w:t>развития фонематического восприятия я</w:t>
      </w:r>
      <w:r>
        <w:rPr>
          <w:rFonts w:ascii="Times New Roman" w:hAnsi="Times New Roman" w:cs="Times New Roman"/>
          <w:sz w:val="24"/>
          <w:szCs w:val="24"/>
        </w:rPr>
        <w:t xml:space="preserve">вляется основой для становления </w:t>
      </w:r>
      <w:r w:rsidRPr="00DE4D05">
        <w:rPr>
          <w:rFonts w:ascii="Times New Roman" w:hAnsi="Times New Roman" w:cs="Times New Roman"/>
          <w:sz w:val="24"/>
          <w:szCs w:val="24"/>
        </w:rPr>
        <w:t>грамматической и морфологической системы словообразо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и </w:t>
      </w:r>
      <w:r w:rsidRPr="00DE4D05">
        <w:rPr>
          <w:rFonts w:ascii="Times New Roman" w:hAnsi="Times New Roman" w:cs="Times New Roman"/>
          <w:sz w:val="24"/>
          <w:szCs w:val="24"/>
        </w:rPr>
        <w:t>словоизменения;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дифференциального подх</w:t>
      </w:r>
      <w:r>
        <w:rPr>
          <w:rFonts w:ascii="Times New Roman" w:hAnsi="Times New Roman" w:cs="Times New Roman"/>
          <w:sz w:val="24"/>
          <w:szCs w:val="24"/>
        </w:rPr>
        <w:t xml:space="preserve">ода при оказании логопедической </w:t>
      </w:r>
      <w:r w:rsidRPr="00DE4D05">
        <w:rPr>
          <w:rFonts w:ascii="Times New Roman" w:hAnsi="Times New Roman" w:cs="Times New Roman"/>
          <w:sz w:val="24"/>
          <w:szCs w:val="24"/>
        </w:rPr>
        <w:t>помощи детям с недоразвитием речи,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разную структуру </w:t>
      </w:r>
      <w:r w:rsidRPr="00DE4D05">
        <w:rPr>
          <w:rFonts w:ascii="Times New Roman" w:hAnsi="Times New Roman" w:cs="Times New Roman"/>
          <w:sz w:val="24"/>
          <w:szCs w:val="24"/>
        </w:rPr>
        <w:t>речевого дефекта;</w:t>
      </w:r>
    </w:p>
    <w:p w:rsid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связи речи с другими с</w:t>
      </w:r>
      <w:r>
        <w:rPr>
          <w:rFonts w:ascii="Times New Roman" w:hAnsi="Times New Roman" w:cs="Times New Roman"/>
          <w:sz w:val="24"/>
          <w:szCs w:val="24"/>
        </w:rPr>
        <w:t xml:space="preserve">торонами психического развития, </w:t>
      </w:r>
      <w:r w:rsidRPr="00DE4D05">
        <w:rPr>
          <w:rFonts w:ascii="Times New Roman" w:hAnsi="Times New Roman" w:cs="Times New Roman"/>
          <w:sz w:val="24"/>
          <w:szCs w:val="24"/>
        </w:rPr>
        <w:t>раскрывающие зависимость развития ре</w:t>
      </w:r>
      <w:r>
        <w:rPr>
          <w:rFonts w:ascii="Times New Roman" w:hAnsi="Times New Roman" w:cs="Times New Roman"/>
          <w:sz w:val="24"/>
          <w:szCs w:val="24"/>
        </w:rPr>
        <w:t>чевой деятельности от состояния других психических функций.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05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еделение данных связей является </w:t>
      </w:r>
      <w:r w:rsidRPr="00DE4D05">
        <w:rPr>
          <w:rFonts w:ascii="Times New Roman" w:hAnsi="Times New Roman" w:cs="Times New Roman"/>
          <w:sz w:val="24"/>
          <w:szCs w:val="24"/>
        </w:rPr>
        <w:t xml:space="preserve">основой влияния </w:t>
      </w:r>
      <w:proofErr w:type="gramStart"/>
      <w:r w:rsidRPr="00DE4D0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E4D05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особенности детей с ОНР, </w:t>
      </w:r>
      <w:r w:rsidRPr="00DE4D05">
        <w:rPr>
          <w:rFonts w:ascii="Times New Roman" w:hAnsi="Times New Roman" w:cs="Times New Roman"/>
          <w:sz w:val="24"/>
          <w:szCs w:val="24"/>
        </w:rPr>
        <w:t>которые косвенно или прямо препятс</w:t>
      </w:r>
      <w:r>
        <w:rPr>
          <w:rFonts w:ascii="Times New Roman" w:hAnsi="Times New Roman" w:cs="Times New Roman"/>
          <w:sz w:val="24"/>
          <w:szCs w:val="24"/>
        </w:rPr>
        <w:t xml:space="preserve">твуют осуществлению эффективной </w:t>
      </w:r>
      <w:r w:rsidRPr="00DE4D05">
        <w:rPr>
          <w:rFonts w:ascii="Times New Roman" w:hAnsi="Times New Roman" w:cs="Times New Roman"/>
          <w:sz w:val="24"/>
          <w:szCs w:val="24"/>
        </w:rPr>
        <w:t>коррекционной работы.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05">
        <w:rPr>
          <w:rFonts w:ascii="Times New Roman" w:hAnsi="Times New Roman" w:cs="Times New Roman"/>
          <w:sz w:val="24"/>
          <w:szCs w:val="24"/>
        </w:rPr>
        <w:t>Также при оказании логопедическо</w:t>
      </w:r>
      <w:r>
        <w:rPr>
          <w:rFonts w:ascii="Times New Roman" w:hAnsi="Times New Roman" w:cs="Times New Roman"/>
          <w:sz w:val="24"/>
          <w:szCs w:val="24"/>
        </w:rPr>
        <w:t xml:space="preserve">й помощи старшим дошкольникам с </w:t>
      </w:r>
      <w:r w:rsidRPr="00DE4D05">
        <w:rPr>
          <w:rFonts w:ascii="Times New Roman" w:hAnsi="Times New Roman" w:cs="Times New Roman"/>
          <w:sz w:val="24"/>
          <w:szCs w:val="24"/>
        </w:rPr>
        <w:t xml:space="preserve">ОНР необходимо учитывать и </w:t>
      </w:r>
      <w:proofErr w:type="spellStart"/>
      <w:r w:rsidRPr="00DE4D0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дидактические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принципы, которые </w:t>
      </w:r>
      <w:r w:rsidRPr="00DE4D05">
        <w:rPr>
          <w:rFonts w:ascii="Times New Roman" w:hAnsi="Times New Roman" w:cs="Times New Roman"/>
          <w:sz w:val="24"/>
          <w:szCs w:val="24"/>
        </w:rPr>
        <w:t>отражают закономерности освоения детьми языка и речи: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коммуникативно-</w:t>
      </w:r>
      <w:proofErr w:type="spellStart"/>
      <w:r w:rsidRPr="00DE4D0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E4D05">
        <w:rPr>
          <w:rFonts w:ascii="Times New Roman" w:hAnsi="Times New Roman" w:cs="Times New Roman"/>
          <w:sz w:val="24"/>
          <w:szCs w:val="24"/>
        </w:rPr>
        <w:t xml:space="preserve"> подхода к развитию речевой</w:t>
      </w:r>
    </w:p>
    <w:p w:rsid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взаимосвязи умственного,</w:t>
      </w:r>
      <w:r>
        <w:rPr>
          <w:rFonts w:ascii="Times New Roman" w:hAnsi="Times New Roman" w:cs="Times New Roman"/>
          <w:sz w:val="24"/>
          <w:szCs w:val="24"/>
        </w:rPr>
        <w:t xml:space="preserve"> сенсорного и речевого развития ребё</w:t>
      </w:r>
      <w:r w:rsidRPr="00DE4D05">
        <w:rPr>
          <w:rFonts w:ascii="Times New Roman" w:hAnsi="Times New Roman" w:cs="Times New Roman"/>
          <w:sz w:val="24"/>
          <w:szCs w:val="24"/>
        </w:rPr>
        <w:t>нка, указывающий на то, что речево</w:t>
      </w:r>
      <w:r>
        <w:rPr>
          <w:rFonts w:ascii="Times New Roman" w:hAnsi="Times New Roman" w:cs="Times New Roman"/>
          <w:sz w:val="24"/>
          <w:szCs w:val="24"/>
        </w:rPr>
        <w:t xml:space="preserve">й материал усваивается не путём </w:t>
      </w:r>
      <w:r w:rsidRPr="00DE4D05">
        <w:rPr>
          <w:rFonts w:ascii="Times New Roman" w:hAnsi="Times New Roman" w:cs="Times New Roman"/>
          <w:sz w:val="24"/>
          <w:szCs w:val="24"/>
        </w:rPr>
        <w:t>простого воспроизведения, а с помощью решения мыслительных задач;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формирования элементарного осознания языка;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D05">
        <w:rPr>
          <w:rFonts w:ascii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объё</w:t>
      </w:r>
      <w:r w:rsidRPr="00DE4D05">
        <w:rPr>
          <w:rFonts w:ascii="Times New Roman" w:hAnsi="Times New Roman" w:cs="Times New Roman"/>
          <w:sz w:val="24"/>
          <w:szCs w:val="24"/>
        </w:rPr>
        <w:t>ма коррекционной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 </w:t>
      </w:r>
      <w:r w:rsidRPr="00DE4D05">
        <w:rPr>
          <w:rFonts w:ascii="Times New Roman" w:hAnsi="Times New Roman" w:cs="Times New Roman"/>
          <w:sz w:val="24"/>
          <w:szCs w:val="24"/>
        </w:rPr>
        <w:t>что при формировании готовности к о</w:t>
      </w:r>
      <w:r>
        <w:rPr>
          <w:rFonts w:ascii="Times New Roman" w:hAnsi="Times New Roman" w:cs="Times New Roman"/>
          <w:sz w:val="24"/>
          <w:szCs w:val="24"/>
        </w:rPr>
        <w:t xml:space="preserve">бучению чтению у детей старшего </w:t>
      </w:r>
      <w:r w:rsidRPr="00DE4D05">
        <w:rPr>
          <w:rFonts w:ascii="Times New Roman" w:hAnsi="Times New Roman" w:cs="Times New Roman"/>
          <w:sz w:val="24"/>
          <w:szCs w:val="24"/>
        </w:rPr>
        <w:t>дошкольного возраста с ОНР необходим комплексный и системный подход.</w:t>
      </w:r>
    </w:p>
    <w:p w:rsidR="00DE4D05" w:rsidRPr="00DE4D05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05">
        <w:rPr>
          <w:rFonts w:ascii="Times New Roman" w:hAnsi="Times New Roman" w:cs="Times New Roman"/>
          <w:sz w:val="24"/>
          <w:szCs w:val="24"/>
        </w:rPr>
        <w:t>Коррекционно-развивающая работа долж</w:t>
      </w:r>
      <w:r>
        <w:rPr>
          <w:rFonts w:ascii="Times New Roman" w:hAnsi="Times New Roman" w:cs="Times New Roman"/>
          <w:sz w:val="24"/>
          <w:szCs w:val="24"/>
        </w:rPr>
        <w:t xml:space="preserve">на быть направлена не только на </w:t>
      </w:r>
      <w:r w:rsidRPr="00DE4D05">
        <w:rPr>
          <w:rFonts w:ascii="Times New Roman" w:hAnsi="Times New Roman" w:cs="Times New Roman"/>
          <w:sz w:val="24"/>
          <w:szCs w:val="24"/>
        </w:rPr>
        <w:t xml:space="preserve">компенсацию речевых нарушений, но </w:t>
      </w:r>
      <w:r w:rsidR="008146FA">
        <w:rPr>
          <w:rFonts w:ascii="Times New Roman" w:hAnsi="Times New Roman" w:cs="Times New Roman"/>
          <w:sz w:val="24"/>
          <w:szCs w:val="24"/>
        </w:rPr>
        <w:t>и на развитие понимания логико-</w:t>
      </w:r>
      <w:r w:rsidRPr="00DE4D05">
        <w:rPr>
          <w:rFonts w:ascii="Times New Roman" w:hAnsi="Times New Roman" w:cs="Times New Roman"/>
          <w:sz w:val="24"/>
          <w:szCs w:val="24"/>
        </w:rPr>
        <w:t>грамматических конструкций и разви</w:t>
      </w:r>
      <w:r>
        <w:rPr>
          <w:rFonts w:ascii="Times New Roman" w:hAnsi="Times New Roman" w:cs="Times New Roman"/>
          <w:sz w:val="24"/>
          <w:szCs w:val="24"/>
        </w:rPr>
        <w:t xml:space="preserve">тие зрительно-пространственного </w:t>
      </w:r>
      <w:r w:rsidRPr="00DE4D05">
        <w:rPr>
          <w:rFonts w:ascii="Times New Roman" w:hAnsi="Times New Roman" w:cs="Times New Roman"/>
          <w:sz w:val="24"/>
          <w:szCs w:val="24"/>
        </w:rPr>
        <w:t>восприятия. То есть развитие психологической базы речи.</w:t>
      </w:r>
    </w:p>
    <w:p w:rsidR="008146FA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05">
        <w:rPr>
          <w:rFonts w:ascii="Times New Roman" w:hAnsi="Times New Roman" w:cs="Times New Roman"/>
          <w:sz w:val="24"/>
          <w:szCs w:val="24"/>
        </w:rPr>
        <w:t>Коррекционная работа по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мированию готовности к обучению </w:t>
      </w:r>
      <w:r w:rsidRPr="00DE4D05">
        <w:rPr>
          <w:rFonts w:ascii="Times New Roman" w:hAnsi="Times New Roman" w:cs="Times New Roman"/>
          <w:sz w:val="24"/>
          <w:szCs w:val="24"/>
        </w:rPr>
        <w:t xml:space="preserve">чтению старших дошкольников с </w:t>
      </w:r>
      <w:r>
        <w:rPr>
          <w:rFonts w:ascii="Times New Roman" w:hAnsi="Times New Roman" w:cs="Times New Roman"/>
          <w:sz w:val="24"/>
          <w:szCs w:val="24"/>
        </w:rPr>
        <w:t xml:space="preserve">ОНР осуществляется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дошкольно</w:t>
      </w:r>
      <w:r w:rsidRPr="00DE4D05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DE4D05">
        <w:rPr>
          <w:rFonts w:ascii="Times New Roman" w:hAnsi="Times New Roman" w:cs="Times New Roman"/>
          <w:sz w:val="24"/>
          <w:szCs w:val="24"/>
        </w:rPr>
        <w:t xml:space="preserve"> учреждении компенсирующего вида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D05">
        <w:rPr>
          <w:rFonts w:ascii="Times New Roman" w:hAnsi="Times New Roman" w:cs="Times New Roman"/>
          <w:sz w:val="24"/>
          <w:szCs w:val="24"/>
        </w:rPr>
        <w:t>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FA" w:rsidRDefault="008146FA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E4D05" w:rsidRPr="00DE4D05">
        <w:rPr>
          <w:rFonts w:ascii="Times New Roman" w:hAnsi="Times New Roman" w:cs="Times New Roman"/>
          <w:sz w:val="24"/>
          <w:szCs w:val="24"/>
        </w:rPr>
        <w:t>коррекция звукопроизношения;</w:t>
      </w:r>
      <w:r w:rsidR="00DE4D05">
        <w:rPr>
          <w:rFonts w:ascii="Times New Roman" w:hAnsi="Times New Roman" w:cs="Times New Roman"/>
          <w:sz w:val="24"/>
          <w:szCs w:val="24"/>
        </w:rPr>
        <w:t xml:space="preserve"> </w:t>
      </w:r>
      <w:r w:rsidR="00DE4D05" w:rsidRPr="00DE4D05">
        <w:rPr>
          <w:rFonts w:ascii="Times New Roman" w:hAnsi="Times New Roman" w:cs="Times New Roman"/>
          <w:sz w:val="24"/>
          <w:szCs w:val="24"/>
        </w:rPr>
        <w:t>формирование фон</w:t>
      </w:r>
      <w:r w:rsidR="00DE4D05">
        <w:rPr>
          <w:rFonts w:ascii="Times New Roman" w:hAnsi="Times New Roman" w:cs="Times New Roman"/>
          <w:sz w:val="24"/>
          <w:szCs w:val="24"/>
        </w:rPr>
        <w:t xml:space="preserve">етико-фонематических процессов; </w:t>
      </w:r>
    </w:p>
    <w:p w:rsidR="008146FA" w:rsidRDefault="008146FA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D05" w:rsidRPr="00DE4D05">
        <w:rPr>
          <w:rFonts w:ascii="Times New Roman" w:hAnsi="Times New Roman" w:cs="Times New Roman"/>
          <w:sz w:val="24"/>
          <w:szCs w:val="24"/>
        </w:rPr>
        <w:t xml:space="preserve">уточнение и </w:t>
      </w:r>
      <w:r w:rsidR="00DE4D05">
        <w:rPr>
          <w:rFonts w:ascii="Times New Roman" w:hAnsi="Times New Roman" w:cs="Times New Roman"/>
          <w:sz w:val="24"/>
          <w:szCs w:val="24"/>
        </w:rPr>
        <w:t xml:space="preserve">расширение лексического запаса; </w:t>
      </w:r>
    </w:p>
    <w:p w:rsidR="008146FA" w:rsidRDefault="008146FA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D05" w:rsidRPr="00DE4D05">
        <w:rPr>
          <w:rFonts w:ascii="Times New Roman" w:hAnsi="Times New Roman" w:cs="Times New Roman"/>
          <w:sz w:val="24"/>
          <w:szCs w:val="24"/>
        </w:rPr>
        <w:t>формирова</w:t>
      </w:r>
      <w:r w:rsidR="00DE4D05">
        <w:rPr>
          <w:rFonts w:ascii="Times New Roman" w:hAnsi="Times New Roman" w:cs="Times New Roman"/>
          <w:sz w:val="24"/>
          <w:szCs w:val="24"/>
        </w:rPr>
        <w:t xml:space="preserve">ние грамматического строя речи; </w:t>
      </w:r>
    </w:p>
    <w:p w:rsidR="008146FA" w:rsidRDefault="008146FA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D05" w:rsidRPr="00DE4D05">
        <w:rPr>
          <w:rFonts w:ascii="Times New Roman" w:hAnsi="Times New Roman" w:cs="Times New Roman"/>
          <w:sz w:val="24"/>
          <w:szCs w:val="24"/>
        </w:rPr>
        <w:t>развитие понимания лог</w:t>
      </w:r>
      <w:r w:rsidR="00DE4D05">
        <w:rPr>
          <w:rFonts w:ascii="Times New Roman" w:hAnsi="Times New Roman" w:cs="Times New Roman"/>
          <w:sz w:val="24"/>
          <w:szCs w:val="24"/>
        </w:rPr>
        <w:t xml:space="preserve">ико-грамматических конструкций; </w:t>
      </w:r>
    </w:p>
    <w:p w:rsidR="008146FA" w:rsidRDefault="008146FA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D05" w:rsidRPr="00DE4D05">
        <w:rPr>
          <w:rFonts w:ascii="Times New Roman" w:hAnsi="Times New Roman" w:cs="Times New Roman"/>
          <w:sz w:val="24"/>
          <w:szCs w:val="24"/>
        </w:rPr>
        <w:t>развитие зрительн</w:t>
      </w:r>
      <w:r w:rsidR="00DE4D05">
        <w:rPr>
          <w:rFonts w:ascii="Times New Roman" w:hAnsi="Times New Roman" w:cs="Times New Roman"/>
          <w:sz w:val="24"/>
          <w:szCs w:val="24"/>
        </w:rPr>
        <w:t xml:space="preserve">о-пространственного восприятия. </w:t>
      </w:r>
    </w:p>
    <w:p w:rsidR="00773FA0" w:rsidRPr="00773FA0" w:rsidRDefault="00DE4D05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D05">
        <w:rPr>
          <w:rFonts w:ascii="Times New Roman" w:hAnsi="Times New Roman" w:cs="Times New Roman"/>
          <w:sz w:val="24"/>
          <w:szCs w:val="24"/>
        </w:rPr>
        <w:t xml:space="preserve">Таким образом, логопедическая </w:t>
      </w:r>
      <w:r>
        <w:rPr>
          <w:rFonts w:ascii="Times New Roman" w:hAnsi="Times New Roman" w:cs="Times New Roman"/>
          <w:sz w:val="24"/>
          <w:szCs w:val="24"/>
        </w:rPr>
        <w:t xml:space="preserve">помощь детям, имеющим нарушения </w:t>
      </w:r>
      <w:r w:rsidRPr="00DE4D05">
        <w:rPr>
          <w:rFonts w:ascii="Times New Roman" w:hAnsi="Times New Roman" w:cs="Times New Roman"/>
          <w:sz w:val="24"/>
          <w:szCs w:val="24"/>
        </w:rPr>
        <w:t>речи, должна иметь не только прев</w:t>
      </w:r>
      <w:r>
        <w:rPr>
          <w:rFonts w:ascii="Times New Roman" w:hAnsi="Times New Roman" w:cs="Times New Roman"/>
          <w:sz w:val="24"/>
          <w:szCs w:val="24"/>
        </w:rPr>
        <w:t xml:space="preserve">ентивную, но и пропедевтическую </w:t>
      </w:r>
      <w:r w:rsidRPr="00DE4D05">
        <w:rPr>
          <w:rFonts w:ascii="Times New Roman" w:hAnsi="Times New Roman" w:cs="Times New Roman"/>
          <w:sz w:val="24"/>
          <w:szCs w:val="24"/>
        </w:rPr>
        <w:t>направленность, позволяющую ком</w:t>
      </w:r>
      <w:r>
        <w:rPr>
          <w:rFonts w:ascii="Times New Roman" w:hAnsi="Times New Roman" w:cs="Times New Roman"/>
          <w:sz w:val="24"/>
          <w:szCs w:val="24"/>
        </w:rPr>
        <w:t>пенсировать имеющиеся нарушения развития ребё</w:t>
      </w:r>
      <w:r w:rsidRPr="00DE4D05">
        <w:rPr>
          <w:rFonts w:ascii="Times New Roman" w:hAnsi="Times New Roman" w:cs="Times New Roman"/>
          <w:sz w:val="24"/>
          <w:szCs w:val="24"/>
        </w:rPr>
        <w:t>нка.</w:t>
      </w:r>
    </w:p>
    <w:sectPr w:rsidR="00773FA0" w:rsidRPr="0077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E"/>
    <w:rsid w:val="006459EE"/>
    <w:rsid w:val="00703590"/>
    <w:rsid w:val="00714A3F"/>
    <w:rsid w:val="00773FA0"/>
    <w:rsid w:val="008146FA"/>
    <w:rsid w:val="00D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2022-10-16T07:13:00Z</dcterms:created>
  <dcterms:modified xsi:type="dcterms:W3CDTF">2024-03-17T09:28:00Z</dcterms:modified>
</cp:coreProperties>
</file>