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615F" w14:textId="77777777" w:rsidR="00AC28E3" w:rsidRDefault="008447FC" w:rsidP="008447FC">
      <w:pPr>
        <w:spacing w:after="0" w:line="360" w:lineRule="auto"/>
        <w:rPr>
          <w:rFonts w:ascii="Times New Roman" w:hAnsi="Times New Roman" w:cs="Times New Roman"/>
          <w:b/>
          <w:i/>
          <w:sz w:val="28"/>
          <w:szCs w:val="28"/>
        </w:rPr>
      </w:pPr>
      <w:bookmarkStart w:id="0" w:name="_GoBack"/>
      <w:bookmarkEnd w:id="0"/>
      <w:r w:rsidRPr="008447FC">
        <w:rPr>
          <w:rFonts w:ascii="Times New Roman" w:hAnsi="Times New Roman" w:cs="Times New Roman"/>
          <w:b/>
          <w:sz w:val="28"/>
          <w:szCs w:val="28"/>
        </w:rPr>
        <w:t>УДК 351.82.</w:t>
      </w:r>
    </w:p>
    <w:p w14:paraId="19904E42" w14:textId="77777777" w:rsidR="00492BA0" w:rsidRDefault="00492BA0" w:rsidP="007F2DDE">
      <w:pPr>
        <w:spacing w:after="0" w:line="360" w:lineRule="auto"/>
        <w:ind w:firstLine="709"/>
        <w:jc w:val="center"/>
        <w:rPr>
          <w:rFonts w:ascii="Times New Roman" w:hAnsi="Times New Roman" w:cs="Times New Roman"/>
          <w:b/>
          <w:sz w:val="28"/>
          <w:szCs w:val="28"/>
        </w:rPr>
      </w:pPr>
    </w:p>
    <w:p w14:paraId="5016FE29" w14:textId="77777777" w:rsidR="00842598" w:rsidRPr="00AC28E3" w:rsidRDefault="006C5FE0" w:rsidP="007F2DD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КАРТЕЛЬНЫЙ СГОВОР</w:t>
      </w:r>
      <w:r w:rsidR="00A33FB0">
        <w:rPr>
          <w:rFonts w:ascii="Times New Roman" w:hAnsi="Times New Roman" w:cs="Times New Roman"/>
          <w:b/>
          <w:sz w:val="28"/>
          <w:szCs w:val="28"/>
        </w:rPr>
        <w:t>, КАК УГРОЗА ЭКОНОМИЧЕСКОЙ БЕЗОПАНОСТИ РОССИИ</w:t>
      </w:r>
    </w:p>
    <w:p w14:paraId="1D214FFA" w14:textId="77777777" w:rsidR="00842598" w:rsidRPr="008F1434" w:rsidRDefault="00842598" w:rsidP="007F2DDE">
      <w:pPr>
        <w:spacing w:after="0" w:line="360" w:lineRule="auto"/>
        <w:ind w:firstLine="709"/>
        <w:jc w:val="center"/>
        <w:rPr>
          <w:rFonts w:ascii="Times New Roman" w:hAnsi="Times New Roman" w:cs="Times New Roman"/>
          <w:sz w:val="28"/>
          <w:szCs w:val="28"/>
        </w:rPr>
      </w:pPr>
    </w:p>
    <w:p w14:paraId="2205DE92" w14:textId="77777777" w:rsidR="00182F0A" w:rsidRDefault="00842598" w:rsidP="006C5FE0">
      <w:pPr>
        <w:spacing w:after="0" w:line="360" w:lineRule="auto"/>
        <w:ind w:firstLine="709"/>
        <w:jc w:val="both"/>
        <w:rPr>
          <w:rFonts w:ascii="Times New Roman" w:hAnsi="Times New Roman" w:cs="Times New Roman"/>
          <w:sz w:val="28"/>
          <w:szCs w:val="28"/>
        </w:rPr>
      </w:pPr>
      <w:r w:rsidRPr="00182F0A">
        <w:rPr>
          <w:rFonts w:ascii="Times New Roman" w:hAnsi="Times New Roman" w:cs="Times New Roman"/>
          <w:b/>
          <w:sz w:val="28"/>
          <w:szCs w:val="28"/>
        </w:rPr>
        <w:t>Аннотация:</w:t>
      </w:r>
      <w:r w:rsidR="00B86347">
        <w:rPr>
          <w:rFonts w:ascii="Times New Roman" w:hAnsi="Times New Roman" w:cs="Times New Roman"/>
          <w:sz w:val="28"/>
          <w:szCs w:val="28"/>
        </w:rPr>
        <w:t xml:space="preserve"> в статье рассматрива</w:t>
      </w:r>
      <w:r w:rsidR="00336E41">
        <w:rPr>
          <w:rFonts w:ascii="Times New Roman" w:hAnsi="Times New Roman" w:cs="Times New Roman"/>
          <w:sz w:val="28"/>
          <w:szCs w:val="28"/>
        </w:rPr>
        <w:t>е</w:t>
      </w:r>
      <w:r w:rsidR="00AC28E3">
        <w:rPr>
          <w:rFonts w:ascii="Times New Roman" w:hAnsi="Times New Roman" w:cs="Times New Roman"/>
          <w:sz w:val="28"/>
          <w:szCs w:val="28"/>
        </w:rPr>
        <w:t>тся</w:t>
      </w:r>
      <w:r w:rsidR="00A33FB0">
        <w:rPr>
          <w:rFonts w:ascii="Times New Roman" w:hAnsi="Times New Roman" w:cs="Times New Roman"/>
          <w:sz w:val="28"/>
          <w:szCs w:val="28"/>
        </w:rPr>
        <w:t xml:space="preserve"> проблема обеспечения экономической безопасности</w:t>
      </w:r>
      <w:r w:rsidR="006C5FE0">
        <w:rPr>
          <w:rFonts w:ascii="Times New Roman" w:hAnsi="Times New Roman" w:cs="Times New Roman"/>
          <w:sz w:val="28"/>
          <w:szCs w:val="28"/>
        </w:rPr>
        <w:t xml:space="preserve"> государства, ввиду появления новых вызовов и </w:t>
      </w:r>
      <w:proofErr w:type="gramStart"/>
      <w:r w:rsidR="006C5FE0">
        <w:rPr>
          <w:rFonts w:ascii="Times New Roman" w:hAnsi="Times New Roman" w:cs="Times New Roman"/>
          <w:sz w:val="28"/>
          <w:szCs w:val="28"/>
        </w:rPr>
        <w:t>угроз</w:t>
      </w:r>
      <w:proofErr w:type="gramEnd"/>
      <w:r w:rsidR="006C5FE0">
        <w:rPr>
          <w:rFonts w:ascii="Times New Roman" w:hAnsi="Times New Roman" w:cs="Times New Roman"/>
          <w:sz w:val="28"/>
          <w:szCs w:val="28"/>
        </w:rPr>
        <w:t xml:space="preserve"> обусловленных активным развитием </w:t>
      </w:r>
      <w:proofErr w:type="spellStart"/>
      <w:r w:rsidR="006C5FE0">
        <w:rPr>
          <w:rFonts w:ascii="Times New Roman" w:hAnsi="Times New Roman" w:cs="Times New Roman"/>
          <w:sz w:val="28"/>
          <w:szCs w:val="28"/>
        </w:rPr>
        <w:t>внутрирыночных</w:t>
      </w:r>
      <w:proofErr w:type="spellEnd"/>
      <w:r w:rsidR="006C5FE0">
        <w:rPr>
          <w:rFonts w:ascii="Times New Roman" w:hAnsi="Times New Roman" w:cs="Times New Roman"/>
          <w:sz w:val="28"/>
          <w:szCs w:val="28"/>
        </w:rPr>
        <w:t xml:space="preserve"> отношений связанных с импортозамещением продукции и сферы оказания услуг из-за ведения санкционной политикой западных стран в отношении России</w:t>
      </w:r>
      <w:r w:rsidR="00410AFC">
        <w:rPr>
          <w:rFonts w:ascii="Times New Roman" w:hAnsi="Times New Roman" w:cs="Times New Roman"/>
          <w:sz w:val="28"/>
          <w:szCs w:val="28"/>
        </w:rPr>
        <w:t xml:space="preserve">. </w:t>
      </w:r>
      <w:r w:rsidR="004D21E2">
        <w:rPr>
          <w:rFonts w:ascii="Times New Roman" w:hAnsi="Times New Roman" w:cs="Times New Roman"/>
          <w:sz w:val="28"/>
          <w:szCs w:val="28"/>
        </w:rPr>
        <w:t xml:space="preserve">Отдельное внимание </w:t>
      </w:r>
      <w:r w:rsidR="006C5FE0">
        <w:rPr>
          <w:rFonts w:ascii="Times New Roman" w:hAnsi="Times New Roman" w:cs="Times New Roman"/>
          <w:sz w:val="28"/>
          <w:szCs w:val="28"/>
        </w:rPr>
        <w:t xml:space="preserve">уделяется раскрытию сущности картельных сговоров, а также опасности их существования на современном этапе развития общественных отношений. </w:t>
      </w:r>
      <w:r w:rsidR="006025BB" w:rsidRPr="006025BB">
        <w:rPr>
          <w:rFonts w:ascii="Times New Roman" w:hAnsi="Times New Roman" w:cs="Times New Roman"/>
          <w:sz w:val="28"/>
          <w:szCs w:val="28"/>
        </w:rPr>
        <w:t xml:space="preserve">По итогам </w:t>
      </w:r>
      <w:r w:rsidR="00182F0A">
        <w:rPr>
          <w:rFonts w:ascii="Times New Roman" w:hAnsi="Times New Roman" w:cs="Times New Roman"/>
          <w:sz w:val="28"/>
          <w:szCs w:val="28"/>
        </w:rPr>
        <w:t>работы</w:t>
      </w:r>
      <w:r w:rsidR="006025BB" w:rsidRPr="006025BB">
        <w:rPr>
          <w:rFonts w:ascii="Times New Roman" w:hAnsi="Times New Roman" w:cs="Times New Roman"/>
          <w:sz w:val="28"/>
          <w:szCs w:val="28"/>
        </w:rPr>
        <w:t>, выработаны</w:t>
      </w:r>
      <w:r w:rsidR="00410AFC">
        <w:rPr>
          <w:rFonts w:ascii="Times New Roman" w:hAnsi="Times New Roman" w:cs="Times New Roman"/>
          <w:sz w:val="28"/>
          <w:szCs w:val="28"/>
        </w:rPr>
        <w:t xml:space="preserve"> инновационные</w:t>
      </w:r>
      <w:r w:rsidR="006025BB" w:rsidRPr="006025BB">
        <w:rPr>
          <w:rFonts w:ascii="Times New Roman" w:hAnsi="Times New Roman" w:cs="Times New Roman"/>
          <w:sz w:val="28"/>
          <w:szCs w:val="28"/>
        </w:rPr>
        <w:t xml:space="preserve"> </w:t>
      </w:r>
      <w:r w:rsidR="006C5FE0">
        <w:rPr>
          <w:rFonts w:ascii="Times New Roman" w:hAnsi="Times New Roman" w:cs="Times New Roman"/>
          <w:sz w:val="28"/>
          <w:szCs w:val="28"/>
        </w:rPr>
        <w:t>научные рекомендации, направленные</w:t>
      </w:r>
      <w:r w:rsidR="00410AFC">
        <w:rPr>
          <w:rFonts w:ascii="Times New Roman" w:hAnsi="Times New Roman" w:cs="Times New Roman"/>
          <w:sz w:val="28"/>
          <w:szCs w:val="28"/>
        </w:rPr>
        <w:t xml:space="preserve"> на совершенствование</w:t>
      </w:r>
      <w:r w:rsidR="00A33FB0">
        <w:rPr>
          <w:rFonts w:ascii="Times New Roman" w:hAnsi="Times New Roman" w:cs="Times New Roman"/>
          <w:sz w:val="28"/>
          <w:szCs w:val="28"/>
        </w:rPr>
        <w:t xml:space="preserve"> состояния экономической защищенности </w:t>
      </w:r>
      <w:r w:rsidR="006C5FE0">
        <w:rPr>
          <w:rFonts w:ascii="Times New Roman" w:hAnsi="Times New Roman" w:cs="Times New Roman"/>
          <w:sz w:val="28"/>
          <w:szCs w:val="28"/>
        </w:rPr>
        <w:t>государства</w:t>
      </w:r>
      <w:r w:rsidR="00281CD3">
        <w:rPr>
          <w:rFonts w:ascii="Times New Roman" w:hAnsi="Times New Roman" w:cs="Times New Roman"/>
          <w:sz w:val="28"/>
          <w:szCs w:val="28"/>
        </w:rPr>
        <w:t>.</w:t>
      </w:r>
    </w:p>
    <w:p w14:paraId="56385C15" w14:textId="77777777" w:rsidR="00842598" w:rsidRPr="000C246E" w:rsidRDefault="00842598" w:rsidP="00407B54">
      <w:pPr>
        <w:spacing w:after="0" w:line="360" w:lineRule="auto"/>
        <w:ind w:firstLine="709"/>
        <w:jc w:val="both"/>
        <w:rPr>
          <w:rFonts w:ascii="Times New Roman" w:hAnsi="Times New Roman" w:cs="Times New Roman"/>
          <w:sz w:val="28"/>
          <w:szCs w:val="28"/>
        </w:rPr>
      </w:pPr>
      <w:r w:rsidRPr="00182F0A">
        <w:rPr>
          <w:rFonts w:ascii="Times New Roman" w:hAnsi="Times New Roman" w:cs="Times New Roman"/>
          <w:b/>
          <w:sz w:val="28"/>
          <w:szCs w:val="28"/>
        </w:rPr>
        <w:t>Ключевые</w:t>
      </w:r>
      <w:r w:rsidRPr="000C246E">
        <w:rPr>
          <w:rFonts w:ascii="Times New Roman" w:hAnsi="Times New Roman" w:cs="Times New Roman"/>
          <w:b/>
          <w:sz w:val="28"/>
          <w:szCs w:val="28"/>
        </w:rPr>
        <w:t xml:space="preserve"> </w:t>
      </w:r>
      <w:r w:rsidRPr="00182F0A">
        <w:rPr>
          <w:rFonts w:ascii="Times New Roman" w:hAnsi="Times New Roman" w:cs="Times New Roman"/>
          <w:b/>
          <w:sz w:val="28"/>
          <w:szCs w:val="28"/>
        </w:rPr>
        <w:t>слова</w:t>
      </w:r>
      <w:r w:rsidRPr="000C246E">
        <w:rPr>
          <w:rFonts w:ascii="Times New Roman" w:hAnsi="Times New Roman" w:cs="Times New Roman"/>
          <w:b/>
          <w:sz w:val="28"/>
          <w:szCs w:val="28"/>
        </w:rPr>
        <w:t>:</w:t>
      </w:r>
      <w:r w:rsidR="00A33FB0">
        <w:rPr>
          <w:rFonts w:ascii="Times New Roman" w:hAnsi="Times New Roman" w:cs="Times New Roman"/>
          <w:b/>
          <w:sz w:val="28"/>
          <w:szCs w:val="28"/>
        </w:rPr>
        <w:t xml:space="preserve"> </w:t>
      </w:r>
      <w:r w:rsidR="00A33FB0" w:rsidRPr="006C5FE0">
        <w:rPr>
          <w:rFonts w:ascii="Times New Roman" w:hAnsi="Times New Roman" w:cs="Times New Roman"/>
          <w:sz w:val="28"/>
          <w:szCs w:val="28"/>
        </w:rPr>
        <w:t>сговор, экономическая бе</w:t>
      </w:r>
      <w:r w:rsidR="006C5FE0">
        <w:rPr>
          <w:rFonts w:ascii="Times New Roman" w:hAnsi="Times New Roman" w:cs="Times New Roman"/>
          <w:sz w:val="28"/>
          <w:szCs w:val="28"/>
        </w:rPr>
        <w:t>зопасность</w:t>
      </w:r>
      <w:r w:rsidR="00A33FB0" w:rsidRPr="006C5FE0">
        <w:rPr>
          <w:rFonts w:ascii="Times New Roman" w:hAnsi="Times New Roman" w:cs="Times New Roman"/>
          <w:sz w:val="28"/>
          <w:szCs w:val="28"/>
        </w:rPr>
        <w:t xml:space="preserve">, противодействие, </w:t>
      </w:r>
      <w:r w:rsidR="006C5FE0">
        <w:rPr>
          <w:rFonts w:ascii="Times New Roman" w:hAnsi="Times New Roman" w:cs="Times New Roman"/>
          <w:sz w:val="28"/>
          <w:szCs w:val="28"/>
        </w:rPr>
        <w:t xml:space="preserve">экономическая </w:t>
      </w:r>
      <w:r w:rsidR="00A33FB0" w:rsidRPr="006C5FE0">
        <w:rPr>
          <w:rFonts w:ascii="Times New Roman" w:hAnsi="Times New Roman" w:cs="Times New Roman"/>
          <w:sz w:val="28"/>
          <w:szCs w:val="28"/>
        </w:rPr>
        <w:t>угроза, процедура</w:t>
      </w:r>
      <w:r w:rsidR="006C5FE0" w:rsidRPr="006C5FE0">
        <w:rPr>
          <w:rFonts w:ascii="Times New Roman" w:hAnsi="Times New Roman" w:cs="Times New Roman"/>
          <w:sz w:val="28"/>
          <w:szCs w:val="28"/>
        </w:rPr>
        <w:t xml:space="preserve">, картельный сговор, методы борьбы, </w:t>
      </w:r>
      <w:proofErr w:type="spellStart"/>
      <w:r w:rsidR="006C5FE0" w:rsidRPr="006C5FE0">
        <w:rPr>
          <w:rFonts w:ascii="Times New Roman" w:hAnsi="Times New Roman" w:cs="Times New Roman"/>
          <w:sz w:val="28"/>
          <w:szCs w:val="28"/>
        </w:rPr>
        <w:t>антиконкурентные</w:t>
      </w:r>
      <w:proofErr w:type="spellEnd"/>
      <w:r w:rsidR="006C5FE0" w:rsidRPr="006C5FE0">
        <w:rPr>
          <w:rFonts w:ascii="Times New Roman" w:hAnsi="Times New Roman" w:cs="Times New Roman"/>
          <w:sz w:val="28"/>
          <w:szCs w:val="28"/>
        </w:rPr>
        <w:t xml:space="preserve"> соглашения</w:t>
      </w:r>
      <w:r w:rsidR="000C246E" w:rsidRPr="006C5FE0">
        <w:rPr>
          <w:rFonts w:ascii="Times New Roman" w:hAnsi="Times New Roman" w:cs="Times New Roman"/>
          <w:sz w:val="28"/>
          <w:szCs w:val="28"/>
        </w:rPr>
        <w:t>.</w:t>
      </w:r>
    </w:p>
    <w:p w14:paraId="4B3171B0" w14:textId="77777777" w:rsidR="006C5FE0" w:rsidRDefault="006C5FE0" w:rsidP="006C5FE0">
      <w:pPr>
        <w:spacing w:after="0" w:line="360" w:lineRule="auto"/>
        <w:jc w:val="center"/>
        <w:rPr>
          <w:rFonts w:ascii="Times New Roman" w:hAnsi="Times New Roman" w:cs="Times New Roman"/>
          <w:b/>
          <w:sz w:val="28"/>
          <w:szCs w:val="28"/>
        </w:rPr>
      </w:pPr>
    </w:p>
    <w:p w14:paraId="42E34188" w14:textId="77777777" w:rsidR="006C5FE0" w:rsidRPr="00001CF9" w:rsidRDefault="006C5FE0" w:rsidP="006C5FE0">
      <w:pPr>
        <w:spacing w:after="0" w:line="360" w:lineRule="auto"/>
        <w:jc w:val="center"/>
        <w:rPr>
          <w:rFonts w:ascii="Times New Roman" w:hAnsi="Times New Roman" w:cs="Times New Roman"/>
          <w:b/>
          <w:sz w:val="28"/>
          <w:szCs w:val="28"/>
          <w:lang w:val="en-US"/>
        </w:rPr>
      </w:pPr>
      <w:r w:rsidRPr="006C5FE0">
        <w:rPr>
          <w:rFonts w:ascii="Times New Roman" w:hAnsi="Times New Roman" w:cs="Times New Roman"/>
          <w:b/>
          <w:sz w:val="28"/>
          <w:szCs w:val="28"/>
          <w:lang w:val="en-US"/>
        </w:rPr>
        <w:t>CARTEL CONSPIRACY AS A THREAT TO RUSSIA'S ECONOMIC SECURITY</w:t>
      </w:r>
    </w:p>
    <w:p w14:paraId="2355DB05" w14:textId="77777777" w:rsidR="00CB6140" w:rsidRPr="00001CF9" w:rsidRDefault="00CB6140" w:rsidP="006C5FE0">
      <w:pPr>
        <w:spacing w:after="0" w:line="360" w:lineRule="auto"/>
        <w:jc w:val="center"/>
        <w:rPr>
          <w:rFonts w:ascii="Times New Roman" w:hAnsi="Times New Roman" w:cs="Times New Roman"/>
          <w:b/>
          <w:sz w:val="28"/>
          <w:szCs w:val="28"/>
          <w:lang w:val="en-US"/>
        </w:rPr>
      </w:pPr>
    </w:p>
    <w:p w14:paraId="2FC015C6" w14:textId="77777777" w:rsidR="00463550" w:rsidRPr="006C5FE0" w:rsidRDefault="008F1434" w:rsidP="00407B54">
      <w:pPr>
        <w:spacing w:after="0" w:line="360" w:lineRule="auto"/>
        <w:ind w:firstLine="709"/>
        <w:jc w:val="both"/>
        <w:rPr>
          <w:rFonts w:ascii="Times New Roman" w:hAnsi="Times New Roman" w:cs="Times New Roman"/>
          <w:i/>
          <w:sz w:val="28"/>
          <w:szCs w:val="28"/>
          <w:lang w:val="en-US"/>
        </w:rPr>
      </w:pPr>
      <w:r w:rsidRPr="00182F0A">
        <w:rPr>
          <w:rFonts w:ascii="Times New Roman" w:hAnsi="Times New Roman" w:cs="Times New Roman"/>
          <w:b/>
          <w:i/>
          <w:sz w:val="28"/>
          <w:szCs w:val="28"/>
          <w:lang w:val="en-US"/>
        </w:rPr>
        <w:t>Abstract</w:t>
      </w:r>
      <w:r w:rsidRPr="006C5FE0">
        <w:rPr>
          <w:rFonts w:ascii="Times New Roman" w:hAnsi="Times New Roman" w:cs="Times New Roman"/>
          <w:b/>
          <w:i/>
          <w:sz w:val="28"/>
          <w:szCs w:val="28"/>
          <w:lang w:val="en-US"/>
        </w:rPr>
        <w:t>:</w:t>
      </w:r>
      <w:r w:rsidR="006C5FE0" w:rsidRPr="006C5FE0">
        <w:rPr>
          <w:lang w:val="en-US"/>
        </w:rPr>
        <w:t xml:space="preserve"> </w:t>
      </w:r>
      <w:r w:rsidR="006C5FE0" w:rsidRPr="006C5FE0">
        <w:rPr>
          <w:rFonts w:ascii="Times New Roman" w:hAnsi="Times New Roman" w:cs="Times New Roman"/>
          <w:i/>
          <w:sz w:val="28"/>
          <w:szCs w:val="28"/>
          <w:lang w:val="en-US"/>
        </w:rPr>
        <w:t xml:space="preserve">the article deals with the problem of ensuring the economic security of the state, due to the emergence of new challenges and threats caused by the active development of intra-market relations related to the import substitution of products and services due to the conduct of the sanctions policy of Western countries against Russia. Special attention is paid to the disclosure of the essence of cartel collusion, as well as the danger of their existence at the present stage of the development of public relations. Based on the results of the work, innovative scientific recommendations were developed aimed at improving the </w:t>
      </w:r>
      <w:r w:rsidR="006C5FE0" w:rsidRPr="006C5FE0">
        <w:rPr>
          <w:rFonts w:ascii="Times New Roman" w:hAnsi="Times New Roman" w:cs="Times New Roman"/>
          <w:i/>
          <w:sz w:val="28"/>
          <w:szCs w:val="28"/>
          <w:lang w:val="en-US"/>
        </w:rPr>
        <w:lastRenderedPageBreak/>
        <w:t>state of economic security of the state through the use of the most effective tools to combat anti-competitive agreements.</w:t>
      </w:r>
    </w:p>
    <w:p w14:paraId="7710274A" w14:textId="77777777" w:rsidR="008F1434" w:rsidRPr="006C5FE0" w:rsidRDefault="008F1434" w:rsidP="00407B54">
      <w:pPr>
        <w:spacing w:after="0" w:line="360" w:lineRule="auto"/>
        <w:ind w:firstLine="709"/>
        <w:jc w:val="both"/>
        <w:rPr>
          <w:rFonts w:ascii="Times New Roman" w:hAnsi="Times New Roman" w:cs="Times New Roman"/>
          <w:i/>
          <w:sz w:val="28"/>
          <w:szCs w:val="28"/>
          <w:lang w:val="en-US"/>
        </w:rPr>
      </w:pPr>
      <w:r w:rsidRPr="00182F0A">
        <w:rPr>
          <w:rFonts w:ascii="Times New Roman" w:hAnsi="Times New Roman" w:cs="Times New Roman"/>
          <w:b/>
          <w:i/>
          <w:sz w:val="28"/>
          <w:szCs w:val="28"/>
          <w:lang w:val="en-US"/>
        </w:rPr>
        <w:t>Key</w:t>
      </w:r>
      <w:r w:rsidRPr="006C5FE0">
        <w:rPr>
          <w:rFonts w:ascii="Times New Roman" w:hAnsi="Times New Roman" w:cs="Times New Roman"/>
          <w:b/>
          <w:i/>
          <w:sz w:val="28"/>
          <w:szCs w:val="28"/>
          <w:lang w:val="en-US"/>
        </w:rPr>
        <w:t xml:space="preserve"> </w:t>
      </w:r>
      <w:r w:rsidRPr="00182F0A">
        <w:rPr>
          <w:rFonts w:ascii="Times New Roman" w:hAnsi="Times New Roman" w:cs="Times New Roman"/>
          <w:b/>
          <w:i/>
          <w:sz w:val="28"/>
          <w:szCs w:val="28"/>
          <w:lang w:val="en-US"/>
        </w:rPr>
        <w:t>words</w:t>
      </w:r>
      <w:r w:rsidRPr="006C5FE0">
        <w:rPr>
          <w:rFonts w:ascii="Times New Roman" w:hAnsi="Times New Roman" w:cs="Times New Roman"/>
          <w:b/>
          <w:i/>
          <w:sz w:val="28"/>
          <w:szCs w:val="28"/>
          <w:lang w:val="en-US"/>
        </w:rPr>
        <w:t>:</w:t>
      </w:r>
      <w:r w:rsidR="006C5FE0" w:rsidRPr="006C5FE0">
        <w:rPr>
          <w:rFonts w:ascii="Times New Roman" w:hAnsi="Times New Roman" w:cs="Times New Roman"/>
          <w:i/>
          <w:sz w:val="28"/>
          <w:szCs w:val="28"/>
          <w:lang w:val="en-US"/>
        </w:rPr>
        <w:t xml:space="preserve"> collusion, economic security, counteraction, economic threat, procedure, cartel collusion, methods of struggle, anticompetitive agreements.</w:t>
      </w:r>
    </w:p>
    <w:p w14:paraId="41C04455" w14:textId="77777777" w:rsidR="008F1434" w:rsidRPr="006C5FE0" w:rsidRDefault="008F1434" w:rsidP="00407B54">
      <w:pPr>
        <w:spacing w:after="0" w:line="360" w:lineRule="auto"/>
        <w:ind w:firstLine="709"/>
        <w:jc w:val="both"/>
        <w:rPr>
          <w:rFonts w:ascii="Times New Roman" w:hAnsi="Times New Roman" w:cs="Times New Roman"/>
          <w:sz w:val="28"/>
          <w:szCs w:val="28"/>
          <w:lang w:val="en-US"/>
        </w:rPr>
      </w:pPr>
    </w:p>
    <w:p w14:paraId="080A53DD" w14:textId="77777777" w:rsidR="008F1434" w:rsidRDefault="008F1434" w:rsidP="00407B5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Введение</w:t>
      </w:r>
    </w:p>
    <w:p w14:paraId="0F3FF6BE" w14:textId="77777777" w:rsidR="00CB6140" w:rsidRDefault="00C476CF" w:rsidP="00CB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005A7879">
        <w:rPr>
          <w:rFonts w:ascii="Times New Roman" w:hAnsi="Times New Roman" w:cs="Times New Roman"/>
          <w:sz w:val="28"/>
          <w:szCs w:val="28"/>
        </w:rPr>
        <w:t>.</w:t>
      </w:r>
      <w:r w:rsidR="00D748EC">
        <w:rPr>
          <w:rFonts w:ascii="Times New Roman" w:hAnsi="Times New Roman" w:cs="Times New Roman"/>
          <w:sz w:val="28"/>
          <w:szCs w:val="28"/>
        </w:rPr>
        <w:t xml:space="preserve"> </w:t>
      </w:r>
      <w:r w:rsidR="002F59E6">
        <w:rPr>
          <w:rFonts w:ascii="Times New Roman" w:hAnsi="Times New Roman" w:cs="Times New Roman"/>
          <w:sz w:val="28"/>
          <w:szCs w:val="28"/>
        </w:rPr>
        <w:t xml:space="preserve"> </w:t>
      </w:r>
      <w:r w:rsidR="00CB6140">
        <w:rPr>
          <w:rFonts w:ascii="Times New Roman" w:hAnsi="Times New Roman" w:cs="Times New Roman"/>
          <w:sz w:val="28"/>
          <w:szCs w:val="28"/>
        </w:rPr>
        <w:t>В настоящее время, развитие внутренней экономики государства посредством реализации политики импортозамещения является приоритетной и стратегической задачей России. Об этом неоднократно в своих тезисах выступлений отмечается В. В. Путиным и находит свое отражение в ключевых задачах развития всего сектора экономики на 2023 и последующие годы</w:t>
      </w:r>
      <w:r w:rsidR="00143A04">
        <w:rPr>
          <w:rStyle w:val="a6"/>
          <w:rFonts w:ascii="Times New Roman" w:hAnsi="Times New Roman" w:cs="Times New Roman"/>
          <w:sz w:val="28"/>
          <w:szCs w:val="28"/>
        </w:rPr>
        <w:footnoteReference w:id="1"/>
      </w:r>
      <w:r w:rsidR="00CB6140">
        <w:rPr>
          <w:rFonts w:ascii="Times New Roman" w:hAnsi="Times New Roman" w:cs="Times New Roman"/>
          <w:sz w:val="28"/>
          <w:szCs w:val="28"/>
        </w:rPr>
        <w:t xml:space="preserve">. </w:t>
      </w:r>
    </w:p>
    <w:p w14:paraId="23E98601" w14:textId="77777777" w:rsidR="00CB6140" w:rsidRDefault="00CB6140" w:rsidP="00CB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Определенно, задачи по развитию экономического сектора затрагивают аграрную, тяжелую и другую промышленность страны, что обуславливает многократное увеличение экономических коопераций внутри страны, появление новых крупных организаций, субъектов среднего и малого бизнеса. </w:t>
      </w:r>
    </w:p>
    <w:p w14:paraId="50C6A9EE" w14:textId="77777777" w:rsidR="00CB6140" w:rsidRDefault="00CB6140" w:rsidP="00CB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чего, неминуемо возникают финансово-экономические притязания отдельных организаций на ту сферу, где они осуществляют свою хозяйственную деятельность. Претензии на распространение своего коммерческого влияния и рынков сбыта своей продукции, либо оказания услуг отдельными организациями общепринято</w:t>
      </w:r>
      <w:r w:rsidR="00143A04">
        <w:rPr>
          <w:rFonts w:ascii="Times New Roman" w:hAnsi="Times New Roman" w:cs="Times New Roman"/>
          <w:sz w:val="28"/>
          <w:szCs w:val="28"/>
        </w:rPr>
        <w:t xml:space="preserve"> считать </w:t>
      </w:r>
      <w:r w:rsidR="00143A04" w:rsidRPr="00143A04">
        <w:rPr>
          <w:rFonts w:ascii="Times New Roman" w:hAnsi="Times New Roman" w:cs="Times New Roman"/>
          <w:sz w:val="28"/>
          <w:szCs w:val="28"/>
        </w:rPr>
        <w:t>–</w:t>
      </w:r>
      <w:r>
        <w:rPr>
          <w:rFonts w:ascii="Times New Roman" w:hAnsi="Times New Roman" w:cs="Times New Roman"/>
          <w:sz w:val="28"/>
          <w:szCs w:val="28"/>
        </w:rPr>
        <w:t>добросовестными</w:t>
      </w:r>
      <w:r w:rsidR="00143A04">
        <w:rPr>
          <w:rFonts w:ascii="Times New Roman" w:hAnsi="Times New Roman" w:cs="Times New Roman"/>
          <w:sz w:val="28"/>
          <w:szCs w:val="28"/>
        </w:rPr>
        <w:t xml:space="preserve"> не противоречащими антимонопольным законам России </w:t>
      </w:r>
      <w:r>
        <w:rPr>
          <w:rFonts w:ascii="Times New Roman" w:hAnsi="Times New Roman" w:cs="Times New Roman"/>
          <w:sz w:val="28"/>
          <w:szCs w:val="28"/>
        </w:rPr>
        <w:t>и недобросовестными</w:t>
      </w:r>
      <w:r w:rsidR="00143A04">
        <w:rPr>
          <w:rFonts w:ascii="Times New Roman" w:hAnsi="Times New Roman" w:cs="Times New Roman"/>
          <w:sz w:val="28"/>
          <w:szCs w:val="28"/>
        </w:rPr>
        <w:t xml:space="preserve"> зачастую нарушающим такие законы различными способами</w:t>
      </w:r>
      <w:r>
        <w:rPr>
          <w:rFonts w:ascii="Times New Roman" w:hAnsi="Times New Roman" w:cs="Times New Roman"/>
          <w:sz w:val="28"/>
          <w:szCs w:val="28"/>
        </w:rPr>
        <w:t>.</w:t>
      </w:r>
    </w:p>
    <w:p w14:paraId="7071F9EE" w14:textId="77777777" w:rsidR="00143A04" w:rsidRDefault="00143A04" w:rsidP="00CB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таких способов является картельный сговор заинтересованных организаций, либо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осуществляющих хозяйственную деятельность</w:t>
      </w:r>
      <w:r w:rsidR="006554C0">
        <w:rPr>
          <w:rFonts w:ascii="Times New Roman" w:hAnsi="Times New Roman" w:cs="Times New Roman"/>
          <w:sz w:val="28"/>
          <w:szCs w:val="28"/>
        </w:rPr>
        <w:t>, с</w:t>
      </w:r>
      <w:r>
        <w:rPr>
          <w:rFonts w:ascii="Times New Roman" w:hAnsi="Times New Roman" w:cs="Times New Roman"/>
          <w:sz w:val="28"/>
          <w:szCs w:val="28"/>
        </w:rPr>
        <w:t xml:space="preserve">ущность которого заключается в исключении конкуренции </w:t>
      </w:r>
      <w:r>
        <w:rPr>
          <w:rFonts w:ascii="Times New Roman" w:hAnsi="Times New Roman" w:cs="Times New Roman"/>
          <w:sz w:val="28"/>
          <w:szCs w:val="28"/>
        </w:rPr>
        <w:lastRenderedPageBreak/>
        <w:t>на рынке и установлении искусственного</w:t>
      </w:r>
      <w:r w:rsidR="006554C0">
        <w:rPr>
          <w:rFonts w:ascii="Times New Roman" w:hAnsi="Times New Roman" w:cs="Times New Roman"/>
          <w:sz w:val="28"/>
          <w:szCs w:val="28"/>
        </w:rPr>
        <w:t>, либо естественного</w:t>
      </w:r>
      <w:r>
        <w:rPr>
          <w:rFonts w:ascii="Times New Roman" w:hAnsi="Times New Roman" w:cs="Times New Roman"/>
          <w:sz w:val="28"/>
          <w:szCs w:val="28"/>
        </w:rPr>
        <w:t xml:space="preserve"> контроля за ценами</w:t>
      </w:r>
      <w:r w:rsidR="006554C0">
        <w:rPr>
          <w:rFonts w:ascii="Times New Roman" w:hAnsi="Times New Roman" w:cs="Times New Roman"/>
          <w:sz w:val="28"/>
          <w:szCs w:val="28"/>
        </w:rPr>
        <w:t xml:space="preserve"> рынка</w:t>
      </w:r>
      <w:r>
        <w:rPr>
          <w:rFonts w:ascii="Times New Roman" w:hAnsi="Times New Roman" w:cs="Times New Roman"/>
          <w:sz w:val="28"/>
          <w:szCs w:val="28"/>
        </w:rPr>
        <w:t xml:space="preserve"> на продукцию и оказываемые услуги членами картелей.</w:t>
      </w:r>
    </w:p>
    <w:p w14:paraId="5F8E23EF" w14:textId="77777777" w:rsidR="00143A04" w:rsidRDefault="00143A04" w:rsidP="00CB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способ ведения конкуренции на современном этапе развития общественных отношений представляет особую экономическую угрозу для развития внутреннего экономического сектора России ввиду ухудшения инвестиционного климата, торможения процессов роста ВВП и других экономических аспектов. Это неуклонно ведет к подрыванию экономической безопасности государства, тем самым подтверждается актуальность научного исследования по анализу сущности современного феномена картельных сговоров и их форму, а также поиску способов их противодействию.</w:t>
      </w:r>
    </w:p>
    <w:p w14:paraId="6B05670E" w14:textId="77777777" w:rsidR="008447FC" w:rsidRDefault="008F1434" w:rsidP="00407B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w:t>
      </w:r>
      <w:r w:rsidR="004C6444">
        <w:rPr>
          <w:rFonts w:ascii="Times New Roman" w:hAnsi="Times New Roman" w:cs="Times New Roman"/>
          <w:sz w:val="28"/>
          <w:szCs w:val="28"/>
        </w:rPr>
        <w:t xml:space="preserve"> </w:t>
      </w:r>
      <w:r w:rsidR="004C6444" w:rsidRPr="004C6444">
        <w:rPr>
          <w:rFonts w:ascii="Times New Roman" w:hAnsi="Times New Roman" w:cs="Times New Roman"/>
          <w:sz w:val="28"/>
          <w:szCs w:val="28"/>
        </w:rPr>
        <w:t>–</w:t>
      </w:r>
      <w:r w:rsidR="005A7879">
        <w:rPr>
          <w:rFonts w:ascii="Times New Roman" w:hAnsi="Times New Roman" w:cs="Times New Roman"/>
          <w:sz w:val="28"/>
          <w:szCs w:val="28"/>
        </w:rPr>
        <w:t xml:space="preserve"> рассмотреть</w:t>
      </w:r>
      <w:r w:rsidR="00935222">
        <w:rPr>
          <w:rFonts w:ascii="Times New Roman" w:hAnsi="Times New Roman" w:cs="Times New Roman"/>
          <w:sz w:val="28"/>
          <w:szCs w:val="28"/>
        </w:rPr>
        <w:t xml:space="preserve"> </w:t>
      </w:r>
      <w:r w:rsidR="00E63D19">
        <w:rPr>
          <w:rFonts w:ascii="Times New Roman" w:hAnsi="Times New Roman" w:cs="Times New Roman"/>
          <w:sz w:val="28"/>
          <w:szCs w:val="28"/>
        </w:rPr>
        <w:t>сущность картельного сговора, а также способов борьбы и противодействия им.</w:t>
      </w:r>
    </w:p>
    <w:p w14:paraId="494F7F1E" w14:textId="77777777" w:rsidR="008F1434" w:rsidRDefault="004C6444" w:rsidP="00407B54">
      <w:pPr>
        <w:spacing w:after="0" w:line="360" w:lineRule="auto"/>
        <w:ind w:firstLine="709"/>
        <w:jc w:val="both"/>
        <w:rPr>
          <w:rFonts w:ascii="Times New Roman" w:hAnsi="Times New Roman" w:cs="Times New Roman"/>
          <w:sz w:val="28"/>
          <w:szCs w:val="28"/>
        </w:rPr>
      </w:pPr>
      <w:r w:rsidRPr="00D04CC2">
        <w:rPr>
          <w:rFonts w:ascii="Times New Roman" w:hAnsi="Times New Roman" w:cs="Times New Roman"/>
          <w:color w:val="000000" w:themeColor="text1"/>
          <w:sz w:val="28"/>
          <w:szCs w:val="28"/>
        </w:rPr>
        <w:t>Методы</w:t>
      </w:r>
      <w:r w:rsidR="009C706E" w:rsidRPr="00D04CC2">
        <w:rPr>
          <w:rFonts w:ascii="Times New Roman" w:hAnsi="Times New Roman" w:cs="Times New Roman"/>
          <w:color w:val="000000" w:themeColor="text1"/>
          <w:sz w:val="28"/>
          <w:szCs w:val="28"/>
        </w:rPr>
        <w:t>,</w:t>
      </w:r>
      <w:r w:rsidRPr="00D04CC2">
        <w:rPr>
          <w:rFonts w:ascii="Times New Roman" w:hAnsi="Times New Roman" w:cs="Times New Roman"/>
          <w:color w:val="000000" w:themeColor="text1"/>
          <w:sz w:val="28"/>
          <w:szCs w:val="28"/>
        </w:rPr>
        <w:t xml:space="preserve"> используемые </w:t>
      </w:r>
      <w:r w:rsidRPr="004C6444">
        <w:rPr>
          <w:rFonts w:ascii="Times New Roman" w:hAnsi="Times New Roman" w:cs="Times New Roman"/>
          <w:sz w:val="28"/>
          <w:szCs w:val="28"/>
        </w:rPr>
        <w:t>в настоящей работе. Общетеоретические и эмпирические, в частности: анализ теоретических и статистических материалов, сравнение, сопоставление, изучение документов и иные научные методы.</w:t>
      </w:r>
    </w:p>
    <w:p w14:paraId="09CC85A2" w14:textId="77777777" w:rsidR="008F1434" w:rsidRDefault="00E630C4" w:rsidP="00407B5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Основная часть</w:t>
      </w:r>
    </w:p>
    <w:p w14:paraId="062F4244" w14:textId="77777777" w:rsidR="00281CD3" w:rsidRDefault="00281CD3" w:rsidP="00281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Рыночная экономика – это совокупность сил и средств хозяйствующих субъектов, которые образуют систему экономических отношений направленных на удовлетворение спроса потребителей и систематическое извлечение прибыли от этого. </w:t>
      </w:r>
    </w:p>
    <w:p w14:paraId="5E0DD6D6" w14:textId="77777777" w:rsidR="00281CD3" w:rsidRDefault="00281CD3" w:rsidP="00281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Фундаментом нормального функционирования рыночной экономики является постоянный баланс спроса и предложений, что подкрепляется высокой гибкостью и адаптацией к складывающимся экономическим условиям. </w:t>
      </w:r>
    </w:p>
    <w:p w14:paraId="53F7A90E" w14:textId="77777777" w:rsidR="008447FC" w:rsidRDefault="00281CD3" w:rsidP="00281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Имея общее представление о фундаментальных закономерностях функционирования, представляется невозможным не упомянуть и о движущей силе рыночной экономики – конкуренции, позволяющей максимально быстро  реагировать на все изменения.</w:t>
      </w:r>
    </w:p>
    <w:p w14:paraId="5F1D6BB4" w14:textId="77777777" w:rsidR="00281CD3" w:rsidRDefault="00281CD3" w:rsidP="00281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Зачастую конкуренция играет главную роль в экономическом развитии общества, а равно его благополучии, что может характеризовать рын</w:t>
      </w:r>
      <w:r w:rsidR="00AA0570">
        <w:rPr>
          <w:rFonts w:ascii="Times New Roman" w:hAnsi="Times New Roman" w:cs="Times New Roman"/>
          <w:sz w:val="28"/>
          <w:szCs w:val="28"/>
        </w:rPr>
        <w:t xml:space="preserve">очный механизм как не идеальный. Это выражается </w:t>
      </w:r>
      <w:r>
        <w:rPr>
          <w:rFonts w:ascii="Times New Roman" w:hAnsi="Times New Roman" w:cs="Times New Roman"/>
          <w:sz w:val="28"/>
          <w:szCs w:val="28"/>
        </w:rPr>
        <w:t>в возможном отклонении от идеальных условий конкуренции и в отдельных случаях невозможности обеспечить нужное количественно общественных благ.</w:t>
      </w:r>
    </w:p>
    <w:p w14:paraId="06B9CEA2" w14:textId="77777777" w:rsidR="00AA0570" w:rsidRDefault="00AA0570" w:rsidP="00281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1) конкуренция рассматривает возможности создания общественных благ исключительно на коммерческой основе и принципах извлечения прибыли. Однако, общественные блага предполагают также создание льготных или бесплатных товаров и услуг, с чем  и возникают трудности при рассмотрении вопроса о заинтересованности бизнеса в производстве данных благ; 2) неспособность решения социальных проблем – рыночные отношения подразумевают заботу каждого члена общества самому о себе; 3)</w:t>
      </w:r>
      <w:r w:rsidR="008132A9">
        <w:rPr>
          <w:rFonts w:ascii="Times New Roman" w:hAnsi="Times New Roman" w:cs="Times New Roman"/>
          <w:sz w:val="28"/>
          <w:szCs w:val="28"/>
        </w:rPr>
        <w:t xml:space="preserve"> неполнота и неравномерность распределения соответствующей информации дающих преимущества отдельным участникам рыночных отношений, что ставит других участников в проигрышное положение подрывающее возможность принятия более оптимальных и экономически эффективных решений в делах ведения бизнеса; 4) тяготение к поглощению, каждый субъект рыночных отношений желает поглотить своего конкурента для установления наиболее выгодных условий на рынке с целью получения сверхприбыли.</w:t>
      </w:r>
    </w:p>
    <w:p w14:paraId="2138C218" w14:textId="77777777" w:rsidR="007E03D9" w:rsidRDefault="008132A9" w:rsidP="007E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вышеизложенное является предпосылками к главной слабости рыночных отношений – проблеме монополизации рынков, где отдельные участники занимают доминирующее положение за счет согласованных действий</w:t>
      </w:r>
      <w:r w:rsidR="000E311E">
        <w:rPr>
          <w:rFonts w:ascii="Times New Roman" w:hAnsi="Times New Roman" w:cs="Times New Roman"/>
          <w:sz w:val="28"/>
          <w:szCs w:val="28"/>
        </w:rPr>
        <w:t>, ограничивая действия конкурентов.</w:t>
      </w:r>
    </w:p>
    <w:p w14:paraId="197AD0C3" w14:textId="77777777" w:rsidR="000E311E" w:rsidRDefault="000E311E" w:rsidP="007E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отмечаются следующие виды монополий:</w:t>
      </w:r>
    </w:p>
    <w:p w14:paraId="17A78B9B" w14:textId="77777777" w:rsidR="008132A9" w:rsidRDefault="008132A9" w:rsidP="00281CD3">
      <w:pPr>
        <w:spacing w:after="0" w:line="360" w:lineRule="auto"/>
        <w:ind w:firstLine="709"/>
        <w:jc w:val="both"/>
        <w:rPr>
          <w:rFonts w:ascii="Times New Roman" w:hAnsi="Times New Roman" w:cs="Times New Roman"/>
          <w:sz w:val="28"/>
          <w:szCs w:val="28"/>
        </w:rPr>
      </w:pPr>
    </w:p>
    <w:p w14:paraId="11A366B8" w14:textId="77777777" w:rsidR="00281CD3" w:rsidRDefault="00281CD3" w:rsidP="00216D62">
      <w:pPr>
        <w:spacing w:after="0" w:line="360" w:lineRule="auto"/>
        <w:ind w:firstLine="709"/>
        <w:jc w:val="center"/>
        <w:rPr>
          <w:rFonts w:ascii="Times New Roman" w:hAnsi="Times New Roman" w:cs="Times New Roman"/>
          <w:sz w:val="28"/>
          <w:szCs w:val="28"/>
        </w:rPr>
      </w:pPr>
    </w:p>
    <w:p w14:paraId="44A8572B" w14:textId="77777777" w:rsidR="00281CD3" w:rsidRDefault="00281CD3" w:rsidP="00216D62">
      <w:pPr>
        <w:spacing w:after="0" w:line="360" w:lineRule="auto"/>
        <w:ind w:firstLine="709"/>
        <w:jc w:val="center"/>
        <w:rPr>
          <w:rFonts w:ascii="Times New Roman" w:hAnsi="Times New Roman" w:cs="Times New Roman"/>
          <w:sz w:val="28"/>
          <w:szCs w:val="28"/>
        </w:rPr>
      </w:pPr>
    </w:p>
    <w:p w14:paraId="0924DA8D" w14:textId="77777777" w:rsidR="00281CD3" w:rsidRDefault="00281CD3" w:rsidP="00216D62">
      <w:pPr>
        <w:spacing w:after="0" w:line="360" w:lineRule="auto"/>
        <w:ind w:firstLine="709"/>
        <w:jc w:val="center"/>
        <w:rPr>
          <w:rFonts w:ascii="Times New Roman" w:hAnsi="Times New Roman" w:cs="Times New Roman"/>
          <w:sz w:val="28"/>
          <w:szCs w:val="28"/>
        </w:rPr>
      </w:pPr>
    </w:p>
    <w:p w14:paraId="65E1031A" w14:textId="77777777" w:rsidR="00281CD3" w:rsidRDefault="00281CD3" w:rsidP="00216D62">
      <w:pPr>
        <w:spacing w:after="0" w:line="360" w:lineRule="auto"/>
        <w:ind w:firstLine="709"/>
        <w:jc w:val="center"/>
        <w:rPr>
          <w:rFonts w:ascii="Times New Roman" w:hAnsi="Times New Roman" w:cs="Times New Roman"/>
          <w:sz w:val="28"/>
          <w:szCs w:val="28"/>
        </w:rPr>
      </w:pPr>
    </w:p>
    <w:p w14:paraId="0440D8E9" w14:textId="77777777" w:rsidR="000E311E" w:rsidRDefault="000E311E" w:rsidP="005E3C51">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0EA6F4DF" wp14:editId="360CD106">
            <wp:simplePos x="0" y="0"/>
            <wp:positionH relativeFrom="column">
              <wp:posOffset>567690</wp:posOffset>
            </wp:positionH>
            <wp:positionV relativeFrom="paragraph">
              <wp:posOffset>22860</wp:posOffset>
            </wp:positionV>
            <wp:extent cx="4676775" cy="1659890"/>
            <wp:effectExtent l="19050" t="19050" r="28575" b="165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mmYm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775" cy="16598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6CE1BAA" w14:textId="77777777" w:rsidR="00281CD3" w:rsidRDefault="000E311E" w:rsidP="00216D6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Разновидности монополий</w:t>
      </w:r>
      <w:r w:rsidR="00475939">
        <w:rPr>
          <w:rStyle w:val="a6"/>
          <w:rFonts w:ascii="Times New Roman" w:hAnsi="Times New Roman" w:cs="Times New Roman"/>
          <w:sz w:val="28"/>
          <w:szCs w:val="28"/>
        </w:rPr>
        <w:footnoteReference w:id="2"/>
      </w:r>
    </w:p>
    <w:p w14:paraId="6C082B5C" w14:textId="77777777" w:rsidR="00281CD3" w:rsidRDefault="00281CD3" w:rsidP="00216D62">
      <w:pPr>
        <w:spacing w:after="0" w:line="360" w:lineRule="auto"/>
        <w:ind w:firstLine="709"/>
        <w:jc w:val="center"/>
        <w:rPr>
          <w:rFonts w:ascii="Times New Roman" w:hAnsi="Times New Roman" w:cs="Times New Roman"/>
          <w:sz w:val="28"/>
          <w:szCs w:val="28"/>
        </w:rPr>
      </w:pPr>
    </w:p>
    <w:p w14:paraId="10746A20" w14:textId="77777777" w:rsidR="000E311E" w:rsidRDefault="005E3C51" w:rsidP="005E3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Предметно </w:t>
      </w:r>
      <w:r w:rsidR="000E311E">
        <w:rPr>
          <w:rFonts w:ascii="Times New Roman" w:hAnsi="Times New Roman" w:cs="Times New Roman"/>
          <w:sz w:val="28"/>
          <w:szCs w:val="28"/>
        </w:rPr>
        <w:t>интересующей</w:t>
      </w:r>
      <w:r>
        <w:rPr>
          <w:rFonts w:ascii="Times New Roman" w:hAnsi="Times New Roman" w:cs="Times New Roman"/>
          <w:sz w:val="28"/>
          <w:szCs w:val="28"/>
        </w:rPr>
        <w:t xml:space="preserve"> в рамках настоящего исследования</w:t>
      </w:r>
      <w:r w:rsidR="000E311E">
        <w:rPr>
          <w:rFonts w:ascii="Times New Roman" w:hAnsi="Times New Roman" w:cs="Times New Roman"/>
          <w:sz w:val="28"/>
          <w:szCs w:val="28"/>
        </w:rPr>
        <w:t xml:space="preserve"> и представляющей н</w:t>
      </w:r>
      <w:r>
        <w:rPr>
          <w:rFonts w:ascii="Times New Roman" w:hAnsi="Times New Roman" w:cs="Times New Roman"/>
          <w:sz w:val="28"/>
          <w:szCs w:val="28"/>
        </w:rPr>
        <w:t>а</w:t>
      </w:r>
      <w:r w:rsidR="000E311E">
        <w:rPr>
          <w:rFonts w:ascii="Times New Roman" w:hAnsi="Times New Roman" w:cs="Times New Roman"/>
          <w:sz w:val="28"/>
          <w:szCs w:val="28"/>
        </w:rPr>
        <w:t xml:space="preserve">ибольшую опасность для экономической безопасности государства является картель – рассматриваемый наукой как </w:t>
      </w:r>
      <w:proofErr w:type="spellStart"/>
      <w:r>
        <w:rPr>
          <w:rFonts w:ascii="Times New Roman" w:hAnsi="Times New Roman" w:cs="Times New Roman"/>
          <w:sz w:val="28"/>
          <w:szCs w:val="28"/>
        </w:rPr>
        <w:t>антиконкурентное</w:t>
      </w:r>
      <w:proofErr w:type="spellEnd"/>
      <w:r>
        <w:rPr>
          <w:rFonts w:ascii="Times New Roman" w:hAnsi="Times New Roman" w:cs="Times New Roman"/>
          <w:sz w:val="28"/>
          <w:szCs w:val="28"/>
        </w:rPr>
        <w:t xml:space="preserve"> соглашение отдельных участников рыночных отношений в пределах одного товарного рынка. Существует, как правило, в виде ценового сговора, сговора на торгах, распределения потребителей и территорий сбыта продукции, либо оказания услуг.</w:t>
      </w:r>
    </w:p>
    <w:p w14:paraId="5D181149" w14:textId="77777777" w:rsidR="005E3C51" w:rsidRDefault="007E03D9" w:rsidP="005E3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отдельных положительных экономических аспектах картельных сговоров, наиболее очевидной</w:t>
      </w:r>
      <w:r w:rsidR="005E3C51">
        <w:rPr>
          <w:rFonts w:ascii="Times New Roman" w:hAnsi="Times New Roman" w:cs="Times New Roman"/>
          <w:sz w:val="28"/>
          <w:szCs w:val="28"/>
        </w:rPr>
        <w:t xml:space="preserve"> является </w:t>
      </w:r>
      <w:r>
        <w:rPr>
          <w:rFonts w:ascii="Times New Roman" w:hAnsi="Times New Roman" w:cs="Times New Roman"/>
          <w:sz w:val="28"/>
          <w:szCs w:val="28"/>
        </w:rPr>
        <w:t xml:space="preserve">распространенная в большей степени </w:t>
      </w:r>
      <w:r w:rsidR="005E3C51">
        <w:rPr>
          <w:rFonts w:ascii="Times New Roman" w:hAnsi="Times New Roman" w:cs="Times New Roman"/>
          <w:sz w:val="28"/>
          <w:szCs w:val="28"/>
        </w:rPr>
        <w:t>опасность существования такой разновидности монополии по таким причинам</w:t>
      </w:r>
      <w:r>
        <w:rPr>
          <w:rFonts w:ascii="Times New Roman" w:hAnsi="Times New Roman" w:cs="Times New Roman"/>
          <w:sz w:val="28"/>
          <w:szCs w:val="28"/>
        </w:rPr>
        <w:t>,</w:t>
      </w:r>
      <w:r w:rsidR="005E3C51">
        <w:rPr>
          <w:rFonts w:ascii="Times New Roman" w:hAnsi="Times New Roman" w:cs="Times New Roman"/>
          <w:sz w:val="28"/>
          <w:szCs w:val="28"/>
        </w:rPr>
        <w:t xml:space="preserve"> как:</w:t>
      </w:r>
    </w:p>
    <w:p w14:paraId="7F5BF82E" w14:textId="77777777" w:rsidR="000E311E" w:rsidRDefault="005E3C51" w:rsidP="00001CF9">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E3C51">
        <w:rPr>
          <w:rFonts w:ascii="Times New Roman" w:hAnsi="Times New Roman" w:cs="Times New Roman"/>
          <w:sz w:val="28"/>
          <w:szCs w:val="28"/>
        </w:rPr>
        <w:t xml:space="preserve">оздание дополнительных барьеров для увеличения конкуренции посредством препятствия входа на рынок новых организаций. </w:t>
      </w:r>
    </w:p>
    <w:p w14:paraId="064CF4AD" w14:textId="77777777" w:rsidR="005E3C51" w:rsidRDefault="003562CF" w:rsidP="00001CF9">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Прямое нарушение интересов конечных потребителей искусственным завышением цен на отдельную продукцию и услуги.</w:t>
      </w:r>
    </w:p>
    <w:p w14:paraId="51533CFB" w14:textId="77777777" w:rsidR="003562CF" w:rsidRDefault="003562CF" w:rsidP="00001CF9">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Опасность политической дестабилизации, посредством влияния на общественные отношения регулированием самостоятельным рынка на отдельные товары и услуги.</w:t>
      </w:r>
    </w:p>
    <w:p w14:paraId="01574281" w14:textId="77777777" w:rsidR="000E311E" w:rsidRPr="00001CF9" w:rsidRDefault="003562CF" w:rsidP="00001CF9">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мотивации к развитию и повышению качества оказываемых услуг, следовательно</w:t>
      </w:r>
      <w:r w:rsidR="007E03D9">
        <w:rPr>
          <w:rFonts w:ascii="Times New Roman" w:hAnsi="Times New Roman" w:cs="Times New Roman"/>
          <w:sz w:val="28"/>
          <w:szCs w:val="28"/>
        </w:rPr>
        <w:t>,</w:t>
      </w:r>
      <w:r>
        <w:rPr>
          <w:rFonts w:ascii="Times New Roman" w:hAnsi="Times New Roman" w:cs="Times New Roman"/>
          <w:sz w:val="28"/>
          <w:szCs w:val="28"/>
        </w:rPr>
        <w:t xml:space="preserve"> приостановке обновления технической </w:t>
      </w:r>
      <w:r>
        <w:rPr>
          <w:rFonts w:ascii="Times New Roman" w:hAnsi="Times New Roman" w:cs="Times New Roman"/>
          <w:sz w:val="28"/>
          <w:szCs w:val="28"/>
        </w:rPr>
        <w:lastRenderedPageBreak/>
        <w:t>базы для производства продукции и оказания услуг, что может нести прямую угрозу жизни и здоровью граждан, а также общественной безопасности посредством возникновения аварий и чрезвычайных ситуаций на устаревшей материальной-технической базе.</w:t>
      </w:r>
      <w:r w:rsidR="00001CF9">
        <w:rPr>
          <w:rFonts w:ascii="Times New Roman" w:hAnsi="Times New Roman" w:cs="Times New Roman"/>
          <w:sz w:val="28"/>
          <w:szCs w:val="28"/>
        </w:rPr>
        <w:t xml:space="preserve"> </w:t>
      </w:r>
      <w:r w:rsidR="00001CF9" w:rsidRPr="00001CF9">
        <w:rPr>
          <w:rFonts w:ascii="Times New Roman" w:hAnsi="Times New Roman" w:cs="Times New Roman"/>
          <w:sz w:val="28"/>
          <w:szCs w:val="28"/>
        </w:rPr>
        <w:t>Справедливо также в этой связи высказывание И. Ю. Артемьева: «Картельные сговоры – это главная болезнь российской экономики 21 века»</w:t>
      </w:r>
      <w:r w:rsidR="00001CF9">
        <w:rPr>
          <w:rStyle w:val="a6"/>
          <w:rFonts w:ascii="Times New Roman" w:hAnsi="Times New Roman" w:cs="Times New Roman"/>
          <w:sz w:val="28"/>
          <w:szCs w:val="28"/>
        </w:rPr>
        <w:footnoteReference w:id="3"/>
      </w:r>
    </w:p>
    <w:p w14:paraId="0B9EEFC3" w14:textId="77777777" w:rsidR="000E311E" w:rsidRDefault="00475939" w:rsidP="007E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Борьба с картельными сговорами</w:t>
      </w:r>
      <w:r w:rsidR="00A13D8C">
        <w:rPr>
          <w:rFonts w:ascii="Times New Roman" w:hAnsi="Times New Roman" w:cs="Times New Roman"/>
          <w:sz w:val="28"/>
          <w:szCs w:val="28"/>
        </w:rPr>
        <w:t xml:space="preserve"> определенно требует комплексного подхода в правовых и экономических мерах по борьбе с ним, что реализуется в рамках политики антимонопольного законодательства России</w:t>
      </w:r>
      <w:r>
        <w:rPr>
          <w:rFonts w:ascii="Times New Roman" w:hAnsi="Times New Roman" w:cs="Times New Roman"/>
          <w:sz w:val="28"/>
          <w:szCs w:val="28"/>
        </w:rPr>
        <w:t xml:space="preserve"> по обеспечению экономической безопасности России</w:t>
      </w:r>
      <w:r w:rsidR="00A13D8C">
        <w:rPr>
          <w:rFonts w:ascii="Times New Roman" w:hAnsi="Times New Roman" w:cs="Times New Roman"/>
          <w:sz w:val="28"/>
          <w:szCs w:val="28"/>
        </w:rPr>
        <w:t>.</w:t>
      </w:r>
    </w:p>
    <w:p w14:paraId="6B60B559" w14:textId="77777777" w:rsidR="00A13D8C" w:rsidRDefault="00A13D8C" w:rsidP="007E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эффективными способами борьбы с картельными сговорами являются: 1. Жесткие финансовые санкции за подобные правонарушения (денежные штрафы) и угроза их применения. 2. Стимулирование раскрытия картельных сговоров различными мерами поощрения, например освобождения от ответственности участников сообщивших о них</w:t>
      </w:r>
      <w:r w:rsidR="00475939">
        <w:rPr>
          <w:rStyle w:val="a6"/>
          <w:rFonts w:ascii="Times New Roman" w:hAnsi="Times New Roman" w:cs="Times New Roman"/>
          <w:sz w:val="28"/>
          <w:szCs w:val="28"/>
        </w:rPr>
        <w:footnoteReference w:id="4"/>
      </w:r>
      <w:r>
        <w:rPr>
          <w:rFonts w:ascii="Times New Roman" w:hAnsi="Times New Roman" w:cs="Times New Roman"/>
          <w:sz w:val="28"/>
          <w:szCs w:val="28"/>
        </w:rPr>
        <w:t>.</w:t>
      </w:r>
    </w:p>
    <w:p w14:paraId="781A14CC" w14:textId="77777777" w:rsidR="00281CD3" w:rsidRDefault="00475939" w:rsidP="00475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автора, более интенсивное пропаганда и развитие института обращения граждан в электронной форме касательно вопросов картельных сговоров представляет собой отдельную перспективу повышения эффективности для уже существующих способов борьбы, тем самым открывая новые возможности для укрепления экономической безопасности государства.</w:t>
      </w:r>
    </w:p>
    <w:p w14:paraId="1B9CC947" w14:textId="77777777" w:rsidR="00F808AB" w:rsidRDefault="00E630C4" w:rsidP="00216D6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Выводы</w:t>
      </w:r>
    </w:p>
    <w:p w14:paraId="68E2634F" w14:textId="77777777" w:rsidR="003B2C2A" w:rsidRDefault="003B2C2A" w:rsidP="003B2C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цели исследования достигнуты в полном объеме</w:t>
      </w:r>
      <w:r w:rsidR="00475939">
        <w:rPr>
          <w:rFonts w:ascii="Times New Roman" w:hAnsi="Times New Roman" w:cs="Times New Roman"/>
          <w:sz w:val="28"/>
          <w:szCs w:val="28"/>
        </w:rPr>
        <w:t xml:space="preserve"> – сущность картельных сговоров раскрыта, определены угрозы для экономической безопасности государства</w:t>
      </w:r>
      <w:r>
        <w:rPr>
          <w:rFonts w:ascii="Times New Roman" w:hAnsi="Times New Roman" w:cs="Times New Roman"/>
          <w:sz w:val="28"/>
          <w:szCs w:val="28"/>
        </w:rPr>
        <w:t xml:space="preserve">. Это </w:t>
      </w:r>
      <w:r>
        <w:rPr>
          <w:rFonts w:ascii="Times New Roman" w:hAnsi="Times New Roman" w:cs="Times New Roman"/>
          <w:sz w:val="28"/>
          <w:szCs w:val="28"/>
        </w:rPr>
        <w:lastRenderedPageBreak/>
        <w:t>позволяет по новому подойти к совершенствованию практики</w:t>
      </w:r>
      <w:r w:rsidR="00475939">
        <w:rPr>
          <w:rFonts w:ascii="Times New Roman" w:hAnsi="Times New Roman" w:cs="Times New Roman"/>
          <w:sz w:val="28"/>
          <w:szCs w:val="28"/>
        </w:rPr>
        <w:t xml:space="preserve"> предупреждения картельных сговоров</w:t>
      </w:r>
      <w:r>
        <w:rPr>
          <w:rFonts w:ascii="Times New Roman" w:hAnsi="Times New Roman" w:cs="Times New Roman"/>
          <w:sz w:val="28"/>
          <w:szCs w:val="28"/>
        </w:rPr>
        <w:t xml:space="preserve">. </w:t>
      </w:r>
    </w:p>
    <w:p w14:paraId="5008C895" w14:textId="77777777" w:rsidR="003B2C2A" w:rsidRDefault="003B2C2A" w:rsidP="003B2C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частности, корректируя и привнося новые способы подачи информации </w:t>
      </w:r>
      <w:r w:rsidR="00475939">
        <w:rPr>
          <w:rFonts w:ascii="Times New Roman" w:hAnsi="Times New Roman" w:cs="Times New Roman"/>
          <w:sz w:val="28"/>
          <w:szCs w:val="28"/>
        </w:rPr>
        <w:t>о борьбе с противодействием картельным сговорам, а также упрощенной формой обращения бизнеса в государственные учреждения на предмет обнаружения нарушений в антимонопольном законодательстве</w:t>
      </w:r>
      <w:r w:rsidRPr="003B2C2A">
        <w:rPr>
          <w:rFonts w:ascii="Times New Roman" w:hAnsi="Times New Roman" w:cs="Times New Roman"/>
          <w:sz w:val="28"/>
          <w:szCs w:val="28"/>
        </w:rPr>
        <w:t>.</w:t>
      </w:r>
    </w:p>
    <w:p w14:paraId="7C03D1C5" w14:textId="77777777" w:rsidR="00B96032" w:rsidRDefault="00B96032" w:rsidP="003B2C2A">
      <w:pPr>
        <w:spacing w:after="0" w:line="360" w:lineRule="auto"/>
        <w:rPr>
          <w:rFonts w:ascii="Times New Roman" w:hAnsi="Times New Roman" w:cs="Times New Roman"/>
          <w:b/>
          <w:sz w:val="28"/>
          <w:szCs w:val="28"/>
        </w:rPr>
      </w:pPr>
    </w:p>
    <w:p w14:paraId="39936402" w14:textId="77777777" w:rsidR="004E2634" w:rsidRPr="004E2634" w:rsidRDefault="008F1434" w:rsidP="004E2634">
      <w:pPr>
        <w:spacing w:after="0" w:line="360" w:lineRule="auto"/>
        <w:ind w:firstLine="709"/>
        <w:jc w:val="center"/>
        <w:rPr>
          <w:rFonts w:ascii="Times New Roman" w:hAnsi="Times New Roman" w:cs="Times New Roman"/>
          <w:b/>
          <w:sz w:val="28"/>
          <w:szCs w:val="28"/>
        </w:rPr>
      </w:pPr>
      <w:r w:rsidRPr="008F1434">
        <w:rPr>
          <w:rFonts w:ascii="Times New Roman" w:hAnsi="Times New Roman" w:cs="Times New Roman"/>
          <w:b/>
          <w:sz w:val="28"/>
          <w:szCs w:val="28"/>
        </w:rPr>
        <w:t>Список источников</w:t>
      </w:r>
    </w:p>
    <w:p w14:paraId="66707ADD" w14:textId="77777777" w:rsidR="00456B18" w:rsidRPr="00456B18" w:rsidRDefault="00475939" w:rsidP="00456B18">
      <w:pPr>
        <w:pStyle w:val="a3"/>
        <w:numPr>
          <w:ilvl w:val="0"/>
          <w:numId w:val="7"/>
        </w:numPr>
        <w:spacing w:line="360" w:lineRule="auto"/>
        <w:ind w:left="0" w:firstLine="709"/>
        <w:jc w:val="both"/>
        <w:rPr>
          <w:rFonts w:ascii="Times New Roman" w:hAnsi="Times New Roman" w:cs="Times New Roman"/>
          <w:sz w:val="28"/>
          <w:szCs w:val="28"/>
        </w:rPr>
      </w:pPr>
      <w:r w:rsidRPr="00475939">
        <w:rPr>
          <w:rFonts w:ascii="Times New Roman" w:hAnsi="Times New Roman" w:cs="Times New Roman"/>
          <w:sz w:val="28"/>
          <w:szCs w:val="28"/>
        </w:rPr>
        <w:t xml:space="preserve"> </w:t>
      </w:r>
      <w:r w:rsidR="00456B18" w:rsidRPr="00456B18">
        <w:rPr>
          <w:rFonts w:ascii="Times New Roman" w:hAnsi="Times New Roman" w:cs="Times New Roman"/>
          <w:sz w:val="28"/>
          <w:szCs w:val="28"/>
        </w:rPr>
        <w:t>Федеральный закон от 26.07.2006 № 135-ФЗ (ред. от 29.12.2022) "О защите конкуренции" // СПС Консультант Плюс</w:t>
      </w:r>
    </w:p>
    <w:p w14:paraId="04265DD6" w14:textId="77777777" w:rsidR="00475939" w:rsidRPr="00475939" w:rsidRDefault="00475939" w:rsidP="00475939">
      <w:pPr>
        <w:pStyle w:val="a3"/>
        <w:numPr>
          <w:ilvl w:val="0"/>
          <w:numId w:val="7"/>
        </w:numPr>
        <w:spacing w:after="0" w:line="360" w:lineRule="auto"/>
        <w:ind w:left="0" w:firstLine="709"/>
        <w:jc w:val="both"/>
        <w:rPr>
          <w:rFonts w:ascii="Times New Roman" w:hAnsi="Times New Roman" w:cs="Times New Roman"/>
          <w:sz w:val="28"/>
          <w:szCs w:val="28"/>
        </w:rPr>
      </w:pPr>
      <w:r w:rsidRPr="00475939">
        <w:rPr>
          <w:rFonts w:ascii="Times New Roman" w:hAnsi="Times New Roman" w:cs="Times New Roman"/>
          <w:sz w:val="28"/>
          <w:szCs w:val="28"/>
        </w:rPr>
        <w:t xml:space="preserve"> </w:t>
      </w:r>
      <w:proofErr w:type="spellStart"/>
      <w:r w:rsidRPr="00475939">
        <w:rPr>
          <w:rFonts w:ascii="Times New Roman" w:hAnsi="Times New Roman" w:cs="Times New Roman"/>
          <w:sz w:val="28"/>
          <w:szCs w:val="28"/>
        </w:rPr>
        <w:t>Гуцу</w:t>
      </w:r>
      <w:proofErr w:type="spellEnd"/>
      <w:r w:rsidRPr="00475939">
        <w:rPr>
          <w:rFonts w:ascii="Times New Roman" w:hAnsi="Times New Roman" w:cs="Times New Roman"/>
          <w:sz w:val="28"/>
          <w:szCs w:val="28"/>
        </w:rPr>
        <w:t xml:space="preserve"> А. Н. Теоретические основы монополизации экономики // Вестник магистратуры. 2014. №9 (36). С. 70-86.</w:t>
      </w:r>
    </w:p>
    <w:p w14:paraId="4EEA7D49" w14:textId="77777777" w:rsidR="00475939" w:rsidRPr="00475939" w:rsidRDefault="00475939" w:rsidP="00475939">
      <w:pPr>
        <w:pStyle w:val="a3"/>
        <w:numPr>
          <w:ilvl w:val="0"/>
          <w:numId w:val="7"/>
        </w:numPr>
        <w:spacing w:after="0" w:line="360" w:lineRule="auto"/>
        <w:ind w:left="0" w:firstLine="709"/>
        <w:jc w:val="both"/>
        <w:rPr>
          <w:rFonts w:ascii="Times New Roman" w:hAnsi="Times New Roman" w:cs="Times New Roman"/>
          <w:sz w:val="28"/>
          <w:szCs w:val="28"/>
        </w:rPr>
      </w:pPr>
      <w:r w:rsidRPr="00475939">
        <w:rPr>
          <w:rFonts w:ascii="Times New Roman" w:hAnsi="Times New Roman" w:cs="Times New Roman"/>
          <w:sz w:val="28"/>
          <w:szCs w:val="28"/>
        </w:rPr>
        <w:t xml:space="preserve">  Корнева Е. Д. Картельный сговор и методы борьбы с ним // Современные тенденции в экономике и управлении: новый взгляд. 2011. №12-1. </w:t>
      </w:r>
      <w:r w:rsidRPr="00475939">
        <w:rPr>
          <w:rFonts w:ascii="Times New Roman" w:hAnsi="Times New Roman" w:cs="Times New Roman"/>
          <w:sz w:val="28"/>
          <w:szCs w:val="28"/>
          <w:lang w:val="en-US"/>
        </w:rPr>
        <w:t>URL</w:t>
      </w:r>
      <w:r w:rsidRPr="00475939">
        <w:rPr>
          <w:rFonts w:ascii="Times New Roman" w:hAnsi="Times New Roman" w:cs="Times New Roman"/>
          <w:sz w:val="28"/>
          <w:szCs w:val="28"/>
        </w:rPr>
        <w:t xml:space="preserve">: </w:t>
      </w:r>
      <w:r w:rsidRPr="00475939">
        <w:rPr>
          <w:rFonts w:ascii="Times New Roman" w:hAnsi="Times New Roman" w:cs="Times New Roman"/>
          <w:sz w:val="28"/>
          <w:szCs w:val="28"/>
          <w:lang w:val="en-US"/>
        </w:rPr>
        <w:t>https</w:t>
      </w:r>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cyberleninka</w:t>
      </w:r>
      <w:proofErr w:type="spellEnd"/>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ru</w:t>
      </w:r>
      <w:proofErr w:type="spellEnd"/>
      <w:r w:rsidRPr="00475939">
        <w:rPr>
          <w:rFonts w:ascii="Times New Roman" w:hAnsi="Times New Roman" w:cs="Times New Roman"/>
          <w:sz w:val="28"/>
          <w:szCs w:val="28"/>
        </w:rPr>
        <w:t>/</w:t>
      </w:r>
      <w:r w:rsidRPr="00475939">
        <w:rPr>
          <w:rFonts w:ascii="Times New Roman" w:hAnsi="Times New Roman" w:cs="Times New Roman"/>
          <w:sz w:val="28"/>
          <w:szCs w:val="28"/>
          <w:lang w:val="en-US"/>
        </w:rPr>
        <w:t>article</w:t>
      </w:r>
      <w:r w:rsidRPr="00475939">
        <w:rPr>
          <w:rFonts w:ascii="Times New Roman" w:hAnsi="Times New Roman" w:cs="Times New Roman"/>
          <w:sz w:val="28"/>
          <w:szCs w:val="28"/>
        </w:rPr>
        <w:t>/</w:t>
      </w:r>
      <w:r w:rsidRPr="00475939">
        <w:rPr>
          <w:rFonts w:ascii="Times New Roman" w:hAnsi="Times New Roman" w:cs="Times New Roman"/>
          <w:sz w:val="28"/>
          <w:szCs w:val="28"/>
          <w:lang w:val="en-US"/>
        </w:rPr>
        <w:t>n</w:t>
      </w:r>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kartelnyy</w:t>
      </w:r>
      <w:proofErr w:type="spellEnd"/>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sgovor</w:t>
      </w:r>
      <w:proofErr w:type="spellEnd"/>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i</w:t>
      </w:r>
      <w:proofErr w:type="spellEnd"/>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metody</w:t>
      </w:r>
      <w:proofErr w:type="spellEnd"/>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borby</w:t>
      </w:r>
      <w:proofErr w:type="spellEnd"/>
      <w:r w:rsidRPr="00475939">
        <w:rPr>
          <w:rFonts w:ascii="Times New Roman" w:hAnsi="Times New Roman" w:cs="Times New Roman"/>
          <w:sz w:val="28"/>
          <w:szCs w:val="28"/>
        </w:rPr>
        <w:t>-</w:t>
      </w:r>
      <w:r w:rsidRPr="00475939">
        <w:rPr>
          <w:rFonts w:ascii="Times New Roman" w:hAnsi="Times New Roman" w:cs="Times New Roman"/>
          <w:sz w:val="28"/>
          <w:szCs w:val="28"/>
          <w:lang w:val="en-US"/>
        </w:rPr>
        <w:t>s</w:t>
      </w:r>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nim</w:t>
      </w:r>
      <w:proofErr w:type="spellEnd"/>
      <w:r w:rsidRPr="00475939">
        <w:rPr>
          <w:rFonts w:ascii="Times New Roman" w:hAnsi="Times New Roman" w:cs="Times New Roman"/>
          <w:sz w:val="28"/>
          <w:szCs w:val="28"/>
        </w:rPr>
        <w:t xml:space="preserve"> (дата обращения: 14.06.2023).</w:t>
      </w:r>
    </w:p>
    <w:p w14:paraId="14D5293F" w14:textId="77777777" w:rsidR="00475939" w:rsidRPr="00475939" w:rsidRDefault="00475939" w:rsidP="00475939">
      <w:pPr>
        <w:pStyle w:val="a3"/>
        <w:numPr>
          <w:ilvl w:val="0"/>
          <w:numId w:val="7"/>
        </w:numPr>
        <w:spacing w:after="0" w:line="360" w:lineRule="auto"/>
        <w:ind w:left="0" w:firstLine="709"/>
        <w:jc w:val="both"/>
        <w:rPr>
          <w:rFonts w:ascii="Times New Roman" w:hAnsi="Times New Roman" w:cs="Times New Roman"/>
          <w:sz w:val="28"/>
          <w:szCs w:val="28"/>
        </w:rPr>
      </w:pPr>
      <w:r w:rsidRPr="00475939">
        <w:rPr>
          <w:rFonts w:ascii="Times New Roman" w:hAnsi="Times New Roman" w:cs="Times New Roman"/>
          <w:sz w:val="28"/>
          <w:szCs w:val="28"/>
        </w:rPr>
        <w:t xml:space="preserve">  Кудрявцев К. А. Интерпретация метода определения географических границ товарного рынка // Российское предпринимательство. 2013. №14 (236). С. 104-107.</w:t>
      </w:r>
    </w:p>
    <w:p w14:paraId="509C138D" w14:textId="77777777" w:rsidR="00475939" w:rsidRPr="00475939" w:rsidRDefault="00475939" w:rsidP="00475939">
      <w:pPr>
        <w:pStyle w:val="a3"/>
        <w:numPr>
          <w:ilvl w:val="0"/>
          <w:numId w:val="7"/>
        </w:numPr>
        <w:spacing w:after="0" w:line="360" w:lineRule="auto"/>
        <w:ind w:left="0" w:firstLine="709"/>
        <w:jc w:val="both"/>
        <w:rPr>
          <w:rFonts w:ascii="Times New Roman" w:hAnsi="Times New Roman" w:cs="Times New Roman"/>
          <w:sz w:val="28"/>
          <w:szCs w:val="28"/>
        </w:rPr>
      </w:pPr>
      <w:r w:rsidRPr="00475939">
        <w:rPr>
          <w:rFonts w:ascii="Times New Roman" w:hAnsi="Times New Roman" w:cs="Times New Roman"/>
          <w:sz w:val="28"/>
          <w:szCs w:val="28"/>
        </w:rPr>
        <w:t xml:space="preserve">  Официальный сайт Президента России. Доклад о стратегических задачах России по развитию экономики на 2023 год.</w:t>
      </w:r>
      <w:r w:rsidRPr="00475939">
        <w:rPr>
          <w:rFonts w:ascii="Times New Roman" w:hAnsi="Times New Roman" w:cs="Times New Roman"/>
          <w:sz w:val="28"/>
          <w:szCs w:val="28"/>
          <w:lang w:val="en-US"/>
        </w:rPr>
        <w:t>URL</w:t>
      </w:r>
      <w:r w:rsidRPr="00475939">
        <w:rPr>
          <w:rFonts w:ascii="Times New Roman" w:hAnsi="Times New Roman" w:cs="Times New Roman"/>
          <w:sz w:val="28"/>
          <w:szCs w:val="28"/>
        </w:rPr>
        <w:t xml:space="preserve">: </w:t>
      </w:r>
      <w:r w:rsidRPr="00475939">
        <w:rPr>
          <w:rFonts w:ascii="Times New Roman" w:hAnsi="Times New Roman" w:cs="Times New Roman"/>
          <w:sz w:val="28"/>
          <w:szCs w:val="28"/>
          <w:lang w:val="en-US"/>
        </w:rPr>
        <w:t>http</w:t>
      </w:r>
      <w:r w:rsidRPr="00475939">
        <w:rPr>
          <w:rFonts w:ascii="Times New Roman" w:hAnsi="Times New Roman" w:cs="Times New Roman"/>
          <w:sz w:val="28"/>
          <w:szCs w:val="28"/>
        </w:rPr>
        <w:t>://</w:t>
      </w:r>
      <w:r w:rsidRPr="00475939">
        <w:rPr>
          <w:rFonts w:ascii="Times New Roman" w:hAnsi="Times New Roman" w:cs="Times New Roman"/>
          <w:sz w:val="28"/>
          <w:szCs w:val="28"/>
          <w:lang w:val="en-US"/>
        </w:rPr>
        <w:t>kremlin</w:t>
      </w:r>
      <w:r w:rsidRPr="00475939">
        <w:rPr>
          <w:rFonts w:ascii="Times New Roman" w:hAnsi="Times New Roman" w:cs="Times New Roman"/>
          <w:sz w:val="28"/>
          <w:szCs w:val="28"/>
        </w:rPr>
        <w:t>.</w:t>
      </w:r>
      <w:proofErr w:type="spellStart"/>
      <w:r w:rsidRPr="00475939">
        <w:rPr>
          <w:rFonts w:ascii="Times New Roman" w:hAnsi="Times New Roman" w:cs="Times New Roman"/>
          <w:sz w:val="28"/>
          <w:szCs w:val="28"/>
          <w:lang w:val="en-US"/>
        </w:rPr>
        <w:t>ru</w:t>
      </w:r>
      <w:proofErr w:type="spellEnd"/>
      <w:r w:rsidRPr="00475939">
        <w:rPr>
          <w:rFonts w:ascii="Times New Roman" w:hAnsi="Times New Roman" w:cs="Times New Roman"/>
          <w:sz w:val="28"/>
          <w:szCs w:val="28"/>
        </w:rPr>
        <w:t>/</w:t>
      </w:r>
    </w:p>
    <w:sectPr w:rsidR="00475939" w:rsidRPr="00475939" w:rsidSect="008558E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8294" w14:textId="77777777" w:rsidR="00E62CBF" w:rsidRDefault="00E62CBF" w:rsidP="000779AC">
      <w:pPr>
        <w:spacing w:after="0" w:line="240" w:lineRule="auto"/>
      </w:pPr>
      <w:r>
        <w:separator/>
      </w:r>
    </w:p>
  </w:endnote>
  <w:endnote w:type="continuationSeparator" w:id="0">
    <w:p w14:paraId="5E61BFBE" w14:textId="77777777" w:rsidR="00E62CBF" w:rsidRDefault="00E62CBF" w:rsidP="0007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ADFF" w14:textId="77777777" w:rsidR="00E62CBF" w:rsidRDefault="00E62CBF" w:rsidP="000779AC">
      <w:pPr>
        <w:spacing w:after="0" w:line="240" w:lineRule="auto"/>
      </w:pPr>
      <w:r>
        <w:separator/>
      </w:r>
    </w:p>
  </w:footnote>
  <w:footnote w:type="continuationSeparator" w:id="0">
    <w:p w14:paraId="053A7762" w14:textId="77777777" w:rsidR="00E62CBF" w:rsidRDefault="00E62CBF" w:rsidP="000779AC">
      <w:pPr>
        <w:spacing w:after="0" w:line="240" w:lineRule="auto"/>
      </w:pPr>
      <w:r>
        <w:continuationSeparator/>
      </w:r>
    </w:p>
  </w:footnote>
  <w:footnote w:id="1">
    <w:p w14:paraId="2E9D2A4D" w14:textId="77777777" w:rsidR="00143A04" w:rsidRPr="00E63D19" w:rsidRDefault="00143A04" w:rsidP="00E63D19">
      <w:pPr>
        <w:pStyle w:val="a4"/>
        <w:jc w:val="both"/>
        <w:rPr>
          <w:rFonts w:ascii="Times New Roman" w:hAnsi="Times New Roman" w:cs="Times New Roman"/>
        </w:rPr>
      </w:pPr>
      <w:r w:rsidRPr="00E63D19">
        <w:rPr>
          <w:rStyle w:val="a6"/>
          <w:rFonts w:ascii="Times New Roman" w:hAnsi="Times New Roman" w:cs="Times New Roman"/>
        </w:rPr>
        <w:footnoteRef/>
      </w:r>
      <w:r w:rsidRPr="00E63D19">
        <w:rPr>
          <w:rFonts w:ascii="Times New Roman" w:hAnsi="Times New Roman" w:cs="Times New Roman"/>
        </w:rPr>
        <w:t xml:space="preserve"> Официальный сайт Президента России. Доклад о стратегических задачах России по развитию экономики на 2023 год.</w:t>
      </w:r>
      <w:r w:rsidRPr="00E63D19">
        <w:rPr>
          <w:rFonts w:ascii="Times New Roman" w:hAnsi="Times New Roman" w:cs="Times New Roman"/>
          <w:lang w:val="en-US"/>
        </w:rPr>
        <w:t>URL</w:t>
      </w:r>
      <w:r w:rsidRPr="00E63D19">
        <w:rPr>
          <w:rFonts w:ascii="Times New Roman" w:hAnsi="Times New Roman" w:cs="Times New Roman"/>
        </w:rPr>
        <w:t>: http://kremlin.ru/</w:t>
      </w:r>
    </w:p>
  </w:footnote>
  <w:footnote w:id="2">
    <w:p w14:paraId="5E6C85F7" w14:textId="77777777" w:rsidR="00475939" w:rsidRPr="00475939" w:rsidRDefault="00475939" w:rsidP="00475939">
      <w:pPr>
        <w:pStyle w:val="a4"/>
        <w:jc w:val="both"/>
        <w:rPr>
          <w:rFonts w:ascii="Times New Roman" w:hAnsi="Times New Roman" w:cs="Times New Roman"/>
        </w:rPr>
      </w:pPr>
      <w:r w:rsidRPr="00475939">
        <w:rPr>
          <w:rStyle w:val="a6"/>
          <w:rFonts w:ascii="Times New Roman" w:hAnsi="Times New Roman" w:cs="Times New Roman"/>
        </w:rPr>
        <w:footnoteRef/>
      </w:r>
      <w:r w:rsidRPr="00475939">
        <w:rPr>
          <w:rFonts w:ascii="Times New Roman" w:hAnsi="Times New Roman" w:cs="Times New Roman"/>
        </w:rPr>
        <w:t xml:space="preserve"> </w:t>
      </w:r>
      <w:proofErr w:type="spellStart"/>
      <w:r w:rsidRPr="00475939">
        <w:rPr>
          <w:rFonts w:ascii="Times New Roman" w:hAnsi="Times New Roman" w:cs="Times New Roman"/>
        </w:rPr>
        <w:t>Гуцу</w:t>
      </w:r>
      <w:proofErr w:type="spellEnd"/>
      <w:r w:rsidRPr="00475939">
        <w:rPr>
          <w:rFonts w:ascii="Times New Roman" w:hAnsi="Times New Roman" w:cs="Times New Roman"/>
        </w:rPr>
        <w:t xml:space="preserve"> А. Н. Теоретические основы монополизации экономики // Вестник магистратуры. 2014. №9 (36). С. 70-86.</w:t>
      </w:r>
    </w:p>
  </w:footnote>
  <w:footnote w:id="3">
    <w:p w14:paraId="045C4534" w14:textId="77777777" w:rsidR="00001CF9" w:rsidRPr="00001CF9" w:rsidRDefault="00001CF9" w:rsidP="00001CF9">
      <w:pPr>
        <w:pStyle w:val="a4"/>
        <w:jc w:val="both"/>
        <w:rPr>
          <w:rFonts w:ascii="Times New Roman" w:hAnsi="Times New Roman" w:cs="Times New Roman"/>
        </w:rPr>
      </w:pPr>
      <w:r w:rsidRPr="00001CF9">
        <w:rPr>
          <w:rStyle w:val="a6"/>
          <w:rFonts w:ascii="Times New Roman" w:hAnsi="Times New Roman" w:cs="Times New Roman"/>
        </w:rPr>
        <w:footnoteRef/>
      </w:r>
      <w:r w:rsidR="00475939">
        <w:rPr>
          <w:rFonts w:ascii="Times New Roman" w:hAnsi="Times New Roman" w:cs="Times New Roman"/>
        </w:rPr>
        <w:t> </w:t>
      </w:r>
      <w:r w:rsidRPr="00001CF9">
        <w:rPr>
          <w:rFonts w:ascii="Times New Roman" w:hAnsi="Times New Roman" w:cs="Times New Roman"/>
        </w:rPr>
        <w:t xml:space="preserve">Кудрявцев </w:t>
      </w:r>
      <w:r w:rsidR="00475939">
        <w:rPr>
          <w:rFonts w:ascii="Times New Roman" w:hAnsi="Times New Roman" w:cs="Times New Roman"/>
        </w:rPr>
        <w:t>К. А.</w:t>
      </w:r>
      <w:r w:rsidRPr="00001CF9">
        <w:rPr>
          <w:rFonts w:ascii="Times New Roman" w:hAnsi="Times New Roman" w:cs="Times New Roman"/>
        </w:rPr>
        <w:t xml:space="preserve"> Интерпретация метода определения географических границ товарного рынка // Российское предпринимательство. 2013. №14 (236). С. 104-107.</w:t>
      </w:r>
    </w:p>
  </w:footnote>
  <w:footnote w:id="4">
    <w:p w14:paraId="62D781A7" w14:textId="77777777" w:rsidR="00475939" w:rsidRPr="00475939" w:rsidRDefault="00475939" w:rsidP="00475939">
      <w:pPr>
        <w:pStyle w:val="a4"/>
        <w:jc w:val="both"/>
        <w:rPr>
          <w:rFonts w:ascii="Times New Roman" w:hAnsi="Times New Roman" w:cs="Times New Roman"/>
        </w:rPr>
      </w:pPr>
      <w:r w:rsidRPr="00475939">
        <w:rPr>
          <w:rStyle w:val="a6"/>
          <w:rFonts w:ascii="Times New Roman" w:hAnsi="Times New Roman" w:cs="Times New Roman"/>
        </w:rPr>
        <w:footnoteRef/>
      </w:r>
      <w:r w:rsidRPr="00475939">
        <w:rPr>
          <w:rFonts w:ascii="Times New Roman" w:hAnsi="Times New Roman" w:cs="Times New Roman"/>
        </w:rPr>
        <w:t xml:space="preserve"> Корнева Е. Д. Картельный сговор и методы борьбы с ним // Современные тенденции в экономике и управлении: новый взгляд. 2011. №12-1. URL: https://cyberleninka.ru/article/n/kartelnyy-sgovor-i-metody-borby-s-nim (дата обращения: 14.06.2023).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2A8"/>
    <w:multiLevelType w:val="hybridMultilevel"/>
    <w:tmpl w:val="564858A6"/>
    <w:lvl w:ilvl="0" w:tplc="35E606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971BE"/>
    <w:multiLevelType w:val="hybridMultilevel"/>
    <w:tmpl w:val="897AB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F83ECB"/>
    <w:multiLevelType w:val="hybridMultilevel"/>
    <w:tmpl w:val="6984528A"/>
    <w:lvl w:ilvl="0" w:tplc="AE7EA65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FD65BA"/>
    <w:multiLevelType w:val="hybridMultilevel"/>
    <w:tmpl w:val="C7360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C2AB9"/>
    <w:multiLevelType w:val="hybridMultilevel"/>
    <w:tmpl w:val="6FF468B6"/>
    <w:lvl w:ilvl="0" w:tplc="BF42F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18154FA"/>
    <w:multiLevelType w:val="hybridMultilevel"/>
    <w:tmpl w:val="518E386C"/>
    <w:lvl w:ilvl="0" w:tplc="25BCF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576DB5"/>
    <w:multiLevelType w:val="hybridMultilevel"/>
    <w:tmpl w:val="FD3C7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76436CC"/>
    <w:multiLevelType w:val="hybridMultilevel"/>
    <w:tmpl w:val="4D60BC8E"/>
    <w:lvl w:ilvl="0" w:tplc="B1720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88"/>
    <w:rsid w:val="00001CF9"/>
    <w:rsid w:val="00010B64"/>
    <w:rsid w:val="0001387A"/>
    <w:rsid w:val="000323AD"/>
    <w:rsid w:val="00036E12"/>
    <w:rsid w:val="0004344E"/>
    <w:rsid w:val="00047FBE"/>
    <w:rsid w:val="00061F80"/>
    <w:rsid w:val="00074776"/>
    <w:rsid w:val="000779AC"/>
    <w:rsid w:val="000B14B9"/>
    <w:rsid w:val="000C133A"/>
    <w:rsid w:val="000C246E"/>
    <w:rsid w:val="000C6307"/>
    <w:rsid w:val="000D2CAF"/>
    <w:rsid w:val="000E311E"/>
    <w:rsid w:val="000F4CF6"/>
    <w:rsid w:val="001067B1"/>
    <w:rsid w:val="00115054"/>
    <w:rsid w:val="00132BBF"/>
    <w:rsid w:val="00143A04"/>
    <w:rsid w:val="00160B3C"/>
    <w:rsid w:val="00166505"/>
    <w:rsid w:val="00182F0A"/>
    <w:rsid w:val="001D1179"/>
    <w:rsid w:val="001D6CBA"/>
    <w:rsid w:val="001E3A3C"/>
    <w:rsid w:val="001E5EE5"/>
    <w:rsid w:val="00207541"/>
    <w:rsid w:val="00216D62"/>
    <w:rsid w:val="0024302D"/>
    <w:rsid w:val="002510D7"/>
    <w:rsid w:val="00256053"/>
    <w:rsid w:val="00265CE3"/>
    <w:rsid w:val="00281CD3"/>
    <w:rsid w:val="002A0800"/>
    <w:rsid w:val="002B1253"/>
    <w:rsid w:val="002B3E7A"/>
    <w:rsid w:val="002B4F0B"/>
    <w:rsid w:val="002D0C11"/>
    <w:rsid w:val="002F12F1"/>
    <w:rsid w:val="002F5169"/>
    <w:rsid w:val="002F59E6"/>
    <w:rsid w:val="00312111"/>
    <w:rsid w:val="00336E41"/>
    <w:rsid w:val="003552AB"/>
    <w:rsid w:val="003562CF"/>
    <w:rsid w:val="00361E59"/>
    <w:rsid w:val="003723B7"/>
    <w:rsid w:val="00386B96"/>
    <w:rsid w:val="003B2C2A"/>
    <w:rsid w:val="00407B54"/>
    <w:rsid w:val="00407BD7"/>
    <w:rsid w:val="00410980"/>
    <w:rsid w:val="00410AFC"/>
    <w:rsid w:val="004238B8"/>
    <w:rsid w:val="00426116"/>
    <w:rsid w:val="00446D9E"/>
    <w:rsid w:val="00456B18"/>
    <w:rsid w:val="004618F5"/>
    <w:rsid w:val="00463550"/>
    <w:rsid w:val="00475939"/>
    <w:rsid w:val="00480161"/>
    <w:rsid w:val="00492BA0"/>
    <w:rsid w:val="00493D87"/>
    <w:rsid w:val="004A35BF"/>
    <w:rsid w:val="004A49E1"/>
    <w:rsid w:val="004A7022"/>
    <w:rsid w:val="004C6444"/>
    <w:rsid w:val="004D21E2"/>
    <w:rsid w:val="004D46AF"/>
    <w:rsid w:val="004D5D38"/>
    <w:rsid w:val="004E2634"/>
    <w:rsid w:val="004E73CB"/>
    <w:rsid w:val="004F21B2"/>
    <w:rsid w:val="00501A20"/>
    <w:rsid w:val="00511224"/>
    <w:rsid w:val="00523166"/>
    <w:rsid w:val="00542827"/>
    <w:rsid w:val="00555450"/>
    <w:rsid w:val="005675A2"/>
    <w:rsid w:val="00570385"/>
    <w:rsid w:val="005703A0"/>
    <w:rsid w:val="00570E2D"/>
    <w:rsid w:val="00577DAC"/>
    <w:rsid w:val="005A7879"/>
    <w:rsid w:val="005C03DC"/>
    <w:rsid w:val="005C0AB7"/>
    <w:rsid w:val="005E3469"/>
    <w:rsid w:val="005E3C51"/>
    <w:rsid w:val="005E3E90"/>
    <w:rsid w:val="005E4056"/>
    <w:rsid w:val="005F31CF"/>
    <w:rsid w:val="006025BB"/>
    <w:rsid w:val="006122D4"/>
    <w:rsid w:val="00625B96"/>
    <w:rsid w:val="006310B7"/>
    <w:rsid w:val="00654AFE"/>
    <w:rsid w:val="006554C0"/>
    <w:rsid w:val="006573B9"/>
    <w:rsid w:val="006722B3"/>
    <w:rsid w:val="006A6EE4"/>
    <w:rsid w:val="006B3491"/>
    <w:rsid w:val="006C5FE0"/>
    <w:rsid w:val="007147DE"/>
    <w:rsid w:val="00752B7A"/>
    <w:rsid w:val="00772C88"/>
    <w:rsid w:val="00782F0F"/>
    <w:rsid w:val="00794EE3"/>
    <w:rsid w:val="007A4733"/>
    <w:rsid w:val="007E03D9"/>
    <w:rsid w:val="007F2DDE"/>
    <w:rsid w:val="008132A9"/>
    <w:rsid w:val="00817650"/>
    <w:rsid w:val="00817D81"/>
    <w:rsid w:val="00835161"/>
    <w:rsid w:val="00842598"/>
    <w:rsid w:val="008447FC"/>
    <w:rsid w:val="008558E2"/>
    <w:rsid w:val="008816D1"/>
    <w:rsid w:val="00886246"/>
    <w:rsid w:val="00897A92"/>
    <w:rsid w:val="008B1CBC"/>
    <w:rsid w:val="008F1434"/>
    <w:rsid w:val="00901436"/>
    <w:rsid w:val="00906548"/>
    <w:rsid w:val="00916EC8"/>
    <w:rsid w:val="00927897"/>
    <w:rsid w:val="00935222"/>
    <w:rsid w:val="00940805"/>
    <w:rsid w:val="00962F2B"/>
    <w:rsid w:val="00981835"/>
    <w:rsid w:val="0099237F"/>
    <w:rsid w:val="00992AC7"/>
    <w:rsid w:val="009946C3"/>
    <w:rsid w:val="009C0C18"/>
    <w:rsid w:val="009C1793"/>
    <w:rsid w:val="009C2033"/>
    <w:rsid w:val="009C706E"/>
    <w:rsid w:val="009E36FD"/>
    <w:rsid w:val="009F1243"/>
    <w:rsid w:val="00A07F04"/>
    <w:rsid w:val="00A13D8C"/>
    <w:rsid w:val="00A24FEA"/>
    <w:rsid w:val="00A33FB0"/>
    <w:rsid w:val="00AA0570"/>
    <w:rsid w:val="00AA1B40"/>
    <w:rsid w:val="00AA3B4F"/>
    <w:rsid w:val="00AB2393"/>
    <w:rsid w:val="00AC28E3"/>
    <w:rsid w:val="00AC7162"/>
    <w:rsid w:val="00AF0875"/>
    <w:rsid w:val="00B109B4"/>
    <w:rsid w:val="00B229D0"/>
    <w:rsid w:val="00B34B17"/>
    <w:rsid w:val="00B53619"/>
    <w:rsid w:val="00B86347"/>
    <w:rsid w:val="00B96032"/>
    <w:rsid w:val="00BA330A"/>
    <w:rsid w:val="00BA3F62"/>
    <w:rsid w:val="00BC449C"/>
    <w:rsid w:val="00C004A3"/>
    <w:rsid w:val="00C05DBA"/>
    <w:rsid w:val="00C168C0"/>
    <w:rsid w:val="00C242B6"/>
    <w:rsid w:val="00C27EBD"/>
    <w:rsid w:val="00C317D5"/>
    <w:rsid w:val="00C32D4A"/>
    <w:rsid w:val="00C33735"/>
    <w:rsid w:val="00C476CF"/>
    <w:rsid w:val="00C84341"/>
    <w:rsid w:val="00CB3187"/>
    <w:rsid w:val="00CB6140"/>
    <w:rsid w:val="00CE35E9"/>
    <w:rsid w:val="00D04CC2"/>
    <w:rsid w:val="00D261B1"/>
    <w:rsid w:val="00D31657"/>
    <w:rsid w:val="00D64605"/>
    <w:rsid w:val="00D72F9D"/>
    <w:rsid w:val="00D748EC"/>
    <w:rsid w:val="00D86878"/>
    <w:rsid w:val="00DC1085"/>
    <w:rsid w:val="00DC5214"/>
    <w:rsid w:val="00DD2526"/>
    <w:rsid w:val="00DE2133"/>
    <w:rsid w:val="00DE2B2C"/>
    <w:rsid w:val="00E05EFE"/>
    <w:rsid w:val="00E14823"/>
    <w:rsid w:val="00E35A55"/>
    <w:rsid w:val="00E62CBF"/>
    <w:rsid w:val="00E630C4"/>
    <w:rsid w:val="00E63D19"/>
    <w:rsid w:val="00E64737"/>
    <w:rsid w:val="00E81A85"/>
    <w:rsid w:val="00EB6F05"/>
    <w:rsid w:val="00EC6C16"/>
    <w:rsid w:val="00EE10E1"/>
    <w:rsid w:val="00EF21A9"/>
    <w:rsid w:val="00F141E2"/>
    <w:rsid w:val="00F22ED3"/>
    <w:rsid w:val="00F4695A"/>
    <w:rsid w:val="00F808AB"/>
    <w:rsid w:val="00FC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2354"/>
  <w15:docId w15:val="{8F6260C4-4627-4FC6-964E-BE6E4FE7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187"/>
    <w:pPr>
      <w:ind w:left="720"/>
      <w:contextualSpacing/>
    </w:pPr>
  </w:style>
  <w:style w:type="paragraph" w:styleId="a4">
    <w:name w:val="footnote text"/>
    <w:basedOn w:val="a"/>
    <w:link w:val="a5"/>
    <w:uiPriority w:val="99"/>
    <w:semiHidden/>
    <w:unhideWhenUsed/>
    <w:rsid w:val="000779AC"/>
    <w:pPr>
      <w:spacing w:after="0" w:line="240" w:lineRule="auto"/>
    </w:pPr>
    <w:rPr>
      <w:sz w:val="20"/>
      <w:szCs w:val="20"/>
    </w:rPr>
  </w:style>
  <w:style w:type="character" w:customStyle="1" w:styleId="a5">
    <w:name w:val="Текст сноски Знак"/>
    <w:basedOn w:val="a0"/>
    <w:link w:val="a4"/>
    <w:uiPriority w:val="99"/>
    <w:semiHidden/>
    <w:rsid w:val="000779AC"/>
    <w:rPr>
      <w:sz w:val="20"/>
      <w:szCs w:val="20"/>
    </w:rPr>
  </w:style>
  <w:style w:type="character" w:styleId="a6">
    <w:name w:val="footnote reference"/>
    <w:basedOn w:val="a0"/>
    <w:uiPriority w:val="99"/>
    <w:semiHidden/>
    <w:unhideWhenUsed/>
    <w:rsid w:val="000779AC"/>
    <w:rPr>
      <w:vertAlign w:val="superscript"/>
    </w:rPr>
  </w:style>
  <w:style w:type="paragraph" w:styleId="a7">
    <w:name w:val="Balloon Text"/>
    <w:basedOn w:val="a"/>
    <w:link w:val="a8"/>
    <w:uiPriority w:val="99"/>
    <w:semiHidden/>
    <w:unhideWhenUsed/>
    <w:rsid w:val="00216D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D62"/>
    <w:rPr>
      <w:rFonts w:ascii="Tahoma" w:hAnsi="Tahoma" w:cs="Tahoma"/>
      <w:sz w:val="16"/>
      <w:szCs w:val="16"/>
    </w:rPr>
  </w:style>
  <w:style w:type="character" w:styleId="a9">
    <w:name w:val="Hyperlink"/>
    <w:basedOn w:val="a0"/>
    <w:uiPriority w:val="99"/>
    <w:unhideWhenUsed/>
    <w:rsid w:val="00216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17525">
      <w:bodyDiv w:val="1"/>
      <w:marLeft w:val="0"/>
      <w:marRight w:val="0"/>
      <w:marTop w:val="0"/>
      <w:marBottom w:val="0"/>
      <w:divBdr>
        <w:top w:val="none" w:sz="0" w:space="0" w:color="auto"/>
        <w:left w:val="none" w:sz="0" w:space="0" w:color="auto"/>
        <w:bottom w:val="none" w:sz="0" w:space="0" w:color="auto"/>
        <w:right w:val="none" w:sz="0" w:space="0" w:color="auto"/>
      </w:divBdr>
      <w:divsChild>
        <w:div w:id="2083290582">
          <w:marLeft w:val="0"/>
          <w:marRight w:val="0"/>
          <w:marTop w:val="0"/>
          <w:marBottom w:val="0"/>
          <w:divBdr>
            <w:top w:val="none" w:sz="0" w:space="0" w:color="auto"/>
            <w:left w:val="none" w:sz="0" w:space="0" w:color="auto"/>
            <w:bottom w:val="none" w:sz="0" w:space="0" w:color="auto"/>
            <w:right w:val="none" w:sz="0" w:space="0" w:color="auto"/>
          </w:divBdr>
        </w:div>
      </w:divsChild>
    </w:div>
    <w:div w:id="834958521">
      <w:bodyDiv w:val="1"/>
      <w:marLeft w:val="0"/>
      <w:marRight w:val="0"/>
      <w:marTop w:val="0"/>
      <w:marBottom w:val="0"/>
      <w:divBdr>
        <w:top w:val="none" w:sz="0" w:space="0" w:color="auto"/>
        <w:left w:val="none" w:sz="0" w:space="0" w:color="auto"/>
        <w:bottom w:val="none" w:sz="0" w:space="0" w:color="auto"/>
        <w:right w:val="none" w:sz="0" w:space="0" w:color="auto"/>
      </w:divBdr>
      <w:divsChild>
        <w:div w:id="663121832">
          <w:marLeft w:val="300"/>
          <w:marRight w:val="300"/>
          <w:marTop w:val="300"/>
          <w:marBottom w:val="300"/>
          <w:divBdr>
            <w:top w:val="none" w:sz="0" w:space="0" w:color="auto"/>
            <w:left w:val="none" w:sz="0" w:space="0" w:color="auto"/>
            <w:bottom w:val="none" w:sz="0" w:space="0" w:color="auto"/>
            <w:right w:val="none" w:sz="0" w:space="0" w:color="auto"/>
          </w:divBdr>
        </w:div>
      </w:divsChild>
    </w:div>
    <w:div w:id="986127928">
      <w:bodyDiv w:val="1"/>
      <w:marLeft w:val="0"/>
      <w:marRight w:val="0"/>
      <w:marTop w:val="0"/>
      <w:marBottom w:val="0"/>
      <w:divBdr>
        <w:top w:val="none" w:sz="0" w:space="0" w:color="auto"/>
        <w:left w:val="none" w:sz="0" w:space="0" w:color="auto"/>
        <w:bottom w:val="none" w:sz="0" w:space="0" w:color="auto"/>
        <w:right w:val="none" w:sz="0" w:space="0" w:color="auto"/>
      </w:divBdr>
      <w:divsChild>
        <w:div w:id="2084184785">
          <w:marLeft w:val="300"/>
          <w:marRight w:val="300"/>
          <w:marTop w:val="300"/>
          <w:marBottom w:val="300"/>
          <w:divBdr>
            <w:top w:val="none" w:sz="0" w:space="0" w:color="auto"/>
            <w:left w:val="none" w:sz="0" w:space="0" w:color="auto"/>
            <w:bottom w:val="none" w:sz="0" w:space="0" w:color="auto"/>
            <w:right w:val="none" w:sz="0" w:space="0" w:color="auto"/>
          </w:divBdr>
        </w:div>
      </w:divsChild>
    </w:div>
    <w:div w:id="1133249218">
      <w:bodyDiv w:val="1"/>
      <w:marLeft w:val="0"/>
      <w:marRight w:val="0"/>
      <w:marTop w:val="0"/>
      <w:marBottom w:val="0"/>
      <w:divBdr>
        <w:top w:val="none" w:sz="0" w:space="0" w:color="auto"/>
        <w:left w:val="none" w:sz="0" w:space="0" w:color="auto"/>
        <w:bottom w:val="none" w:sz="0" w:space="0" w:color="auto"/>
        <w:right w:val="none" w:sz="0" w:space="0" w:color="auto"/>
      </w:divBdr>
      <w:divsChild>
        <w:div w:id="1075855410">
          <w:marLeft w:val="0"/>
          <w:marRight w:val="0"/>
          <w:marTop w:val="0"/>
          <w:marBottom w:val="0"/>
          <w:divBdr>
            <w:top w:val="none" w:sz="0" w:space="0" w:color="auto"/>
            <w:left w:val="none" w:sz="0" w:space="0" w:color="auto"/>
            <w:bottom w:val="none" w:sz="0" w:space="0" w:color="auto"/>
            <w:right w:val="none" w:sz="0" w:space="0" w:color="auto"/>
          </w:divBdr>
        </w:div>
        <w:div w:id="160028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1B97-9F5F-4ED2-AC97-31BCB10F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Марфицина Елена Геннадьевна</cp:lastModifiedBy>
  <cp:revision>2</cp:revision>
  <dcterms:created xsi:type="dcterms:W3CDTF">2024-03-19T05:12:00Z</dcterms:created>
  <dcterms:modified xsi:type="dcterms:W3CDTF">2024-03-19T05:12:00Z</dcterms:modified>
</cp:coreProperties>
</file>