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75CED1" w14:textId="786871A5" w:rsidR="00F06786" w:rsidRDefault="00F06786" w:rsidP="00F06786">
      <w:pPr>
        <w:spacing w:after="0" w:line="240" w:lineRule="auto"/>
        <w:rPr>
          <w:rFonts w:ascii="Times New Roman" w:hAnsi="Times New Roman" w:cs="Times New Roman"/>
          <w:sz w:val="28"/>
        </w:rPr>
      </w:pPr>
      <w:r>
        <w:rPr>
          <w:rFonts w:ascii="Times New Roman" w:hAnsi="Times New Roman" w:cs="Times New Roman"/>
          <w:sz w:val="28"/>
        </w:rPr>
        <w:t>УДК 512.643</w:t>
      </w:r>
    </w:p>
    <w:p w14:paraId="6CA2FB83" w14:textId="06D625D3" w:rsidR="00284820" w:rsidRPr="00284820" w:rsidRDefault="00284820" w:rsidP="00510D7E">
      <w:pPr>
        <w:spacing w:after="0" w:line="240" w:lineRule="auto"/>
        <w:jc w:val="right"/>
        <w:rPr>
          <w:rFonts w:ascii="Times New Roman" w:hAnsi="Times New Roman" w:cs="Times New Roman"/>
          <w:sz w:val="28"/>
        </w:rPr>
      </w:pPr>
      <w:r w:rsidRPr="00284820">
        <w:rPr>
          <w:rFonts w:ascii="Times New Roman" w:hAnsi="Times New Roman" w:cs="Times New Roman"/>
          <w:sz w:val="28"/>
        </w:rPr>
        <w:t>Шевцова Мария Витальевна</w:t>
      </w:r>
    </w:p>
    <w:p w14:paraId="4397AF13" w14:textId="77777777" w:rsidR="00284820" w:rsidRPr="00284820" w:rsidRDefault="00284820" w:rsidP="00510D7E">
      <w:pPr>
        <w:spacing w:after="0" w:line="240" w:lineRule="auto"/>
        <w:jc w:val="right"/>
        <w:rPr>
          <w:rFonts w:ascii="Times New Roman" w:hAnsi="Times New Roman" w:cs="Times New Roman"/>
          <w:sz w:val="28"/>
        </w:rPr>
      </w:pPr>
      <w:r w:rsidRPr="00284820">
        <w:rPr>
          <w:rFonts w:ascii="Times New Roman" w:hAnsi="Times New Roman" w:cs="Times New Roman"/>
          <w:sz w:val="28"/>
        </w:rPr>
        <w:t>к.ф.-м.н., доцент кафедры математики</w:t>
      </w:r>
    </w:p>
    <w:p w14:paraId="2D2447B1" w14:textId="77777777" w:rsidR="00284820" w:rsidRPr="00284820" w:rsidRDefault="00284820" w:rsidP="00510D7E">
      <w:pPr>
        <w:spacing w:after="0" w:line="240" w:lineRule="auto"/>
        <w:jc w:val="right"/>
        <w:rPr>
          <w:rFonts w:ascii="Times New Roman" w:hAnsi="Times New Roman" w:cs="Times New Roman"/>
          <w:sz w:val="28"/>
        </w:rPr>
      </w:pPr>
      <w:r w:rsidRPr="00284820">
        <w:rPr>
          <w:rFonts w:ascii="Times New Roman" w:hAnsi="Times New Roman" w:cs="Times New Roman"/>
          <w:sz w:val="28"/>
        </w:rPr>
        <w:t>Белгородский государственный университет</w:t>
      </w:r>
    </w:p>
    <w:p w14:paraId="63DF1855" w14:textId="77777777" w:rsidR="00284820" w:rsidRPr="00284820" w:rsidRDefault="00284820" w:rsidP="00510D7E">
      <w:pPr>
        <w:spacing w:after="0" w:line="240" w:lineRule="auto"/>
        <w:jc w:val="right"/>
        <w:rPr>
          <w:rFonts w:ascii="Times New Roman" w:hAnsi="Times New Roman" w:cs="Times New Roman"/>
          <w:sz w:val="28"/>
        </w:rPr>
      </w:pPr>
      <w:r w:rsidRPr="00284820">
        <w:rPr>
          <w:rFonts w:ascii="Times New Roman" w:hAnsi="Times New Roman" w:cs="Times New Roman"/>
          <w:sz w:val="28"/>
        </w:rPr>
        <w:t>Белгород</w:t>
      </w:r>
    </w:p>
    <w:p w14:paraId="00B55637" w14:textId="77777777" w:rsidR="00284820" w:rsidRPr="00284820" w:rsidRDefault="00284820" w:rsidP="00510D7E">
      <w:pPr>
        <w:spacing w:after="0" w:line="240" w:lineRule="auto"/>
        <w:jc w:val="right"/>
        <w:rPr>
          <w:rFonts w:ascii="Times New Roman" w:hAnsi="Times New Roman" w:cs="Times New Roman"/>
          <w:sz w:val="28"/>
        </w:rPr>
      </w:pPr>
      <w:proofErr w:type="spellStart"/>
      <w:r w:rsidRPr="00284820">
        <w:rPr>
          <w:rFonts w:ascii="Times New Roman" w:hAnsi="Times New Roman" w:cs="Times New Roman"/>
          <w:sz w:val="28"/>
        </w:rPr>
        <w:t>Shevtsova</w:t>
      </w:r>
      <w:proofErr w:type="spellEnd"/>
      <w:r w:rsidRPr="00284820">
        <w:rPr>
          <w:rFonts w:ascii="Times New Roman" w:hAnsi="Times New Roman" w:cs="Times New Roman"/>
          <w:sz w:val="28"/>
        </w:rPr>
        <w:t xml:space="preserve"> </w:t>
      </w:r>
      <w:proofErr w:type="spellStart"/>
      <w:r w:rsidRPr="00284820">
        <w:rPr>
          <w:rFonts w:ascii="Times New Roman" w:hAnsi="Times New Roman" w:cs="Times New Roman"/>
          <w:sz w:val="28"/>
        </w:rPr>
        <w:t>Maria</w:t>
      </w:r>
      <w:proofErr w:type="spellEnd"/>
      <w:r w:rsidRPr="00284820">
        <w:rPr>
          <w:rFonts w:ascii="Times New Roman" w:hAnsi="Times New Roman" w:cs="Times New Roman"/>
          <w:sz w:val="28"/>
        </w:rPr>
        <w:t xml:space="preserve"> </w:t>
      </w:r>
      <w:proofErr w:type="spellStart"/>
      <w:r w:rsidRPr="00284820">
        <w:rPr>
          <w:rFonts w:ascii="Times New Roman" w:hAnsi="Times New Roman" w:cs="Times New Roman"/>
          <w:sz w:val="28"/>
        </w:rPr>
        <w:t>Vitalievna</w:t>
      </w:r>
      <w:proofErr w:type="spellEnd"/>
      <w:r w:rsidRPr="00284820">
        <w:rPr>
          <w:rFonts w:ascii="Times New Roman" w:hAnsi="Times New Roman" w:cs="Times New Roman"/>
          <w:sz w:val="28"/>
        </w:rPr>
        <w:t xml:space="preserve"> </w:t>
      </w:r>
    </w:p>
    <w:p w14:paraId="47B92D95" w14:textId="77777777" w:rsidR="00284820" w:rsidRPr="00284820" w:rsidRDefault="00284820" w:rsidP="00510D7E">
      <w:pPr>
        <w:spacing w:after="0" w:line="240" w:lineRule="auto"/>
        <w:jc w:val="right"/>
        <w:rPr>
          <w:rFonts w:ascii="Times New Roman" w:hAnsi="Times New Roman" w:cs="Times New Roman"/>
          <w:sz w:val="28"/>
          <w:lang w:val="en-US"/>
        </w:rPr>
      </w:pPr>
      <w:r w:rsidRPr="00284820">
        <w:rPr>
          <w:rFonts w:ascii="Times New Roman" w:hAnsi="Times New Roman" w:cs="Times New Roman"/>
          <w:sz w:val="28"/>
          <w:lang w:val="en-US"/>
        </w:rPr>
        <w:t>Belgorod University</w:t>
      </w:r>
    </w:p>
    <w:p w14:paraId="26169069" w14:textId="77777777" w:rsidR="00284820" w:rsidRPr="00284820" w:rsidRDefault="00284820" w:rsidP="00510D7E">
      <w:pPr>
        <w:spacing w:after="0" w:line="240" w:lineRule="auto"/>
        <w:jc w:val="right"/>
        <w:rPr>
          <w:rFonts w:ascii="Times New Roman" w:hAnsi="Times New Roman" w:cs="Times New Roman"/>
          <w:sz w:val="28"/>
          <w:lang w:val="en-US"/>
        </w:rPr>
      </w:pPr>
      <w:r w:rsidRPr="00284820">
        <w:rPr>
          <w:rFonts w:ascii="Times New Roman" w:hAnsi="Times New Roman" w:cs="Times New Roman"/>
          <w:sz w:val="28"/>
          <w:lang w:val="en-US"/>
        </w:rPr>
        <w:t>shevtsova_m@bsu.edu.ru</w:t>
      </w:r>
    </w:p>
    <w:p w14:paraId="4AAEE4EF" w14:textId="77777777" w:rsidR="00284820" w:rsidRPr="00284820" w:rsidRDefault="00284820" w:rsidP="00510D7E">
      <w:pPr>
        <w:spacing w:after="0" w:line="240" w:lineRule="auto"/>
        <w:jc w:val="right"/>
        <w:rPr>
          <w:rFonts w:ascii="Times New Roman" w:hAnsi="Times New Roman" w:cs="Times New Roman"/>
          <w:sz w:val="28"/>
          <w:lang w:val="en-US"/>
        </w:rPr>
      </w:pPr>
    </w:p>
    <w:p w14:paraId="32918808" w14:textId="77777777" w:rsidR="00284820" w:rsidRPr="00284820" w:rsidRDefault="00284820" w:rsidP="00510D7E">
      <w:pPr>
        <w:spacing w:after="0" w:line="240" w:lineRule="auto"/>
        <w:jc w:val="right"/>
        <w:rPr>
          <w:rFonts w:ascii="Times New Roman" w:hAnsi="Times New Roman" w:cs="Times New Roman"/>
          <w:sz w:val="28"/>
        </w:rPr>
      </w:pPr>
      <w:proofErr w:type="spellStart"/>
      <w:r w:rsidRPr="00284820">
        <w:rPr>
          <w:rFonts w:ascii="Times New Roman" w:hAnsi="Times New Roman" w:cs="Times New Roman"/>
          <w:sz w:val="28"/>
        </w:rPr>
        <w:t>Смышляева</w:t>
      </w:r>
      <w:proofErr w:type="spellEnd"/>
      <w:r w:rsidRPr="00284820">
        <w:rPr>
          <w:rFonts w:ascii="Times New Roman" w:hAnsi="Times New Roman" w:cs="Times New Roman"/>
          <w:sz w:val="28"/>
        </w:rPr>
        <w:t xml:space="preserve"> Юлия Сергеевна</w:t>
      </w:r>
    </w:p>
    <w:p w14:paraId="141C6144" w14:textId="77777777" w:rsidR="00284820" w:rsidRPr="00284820" w:rsidRDefault="00284820" w:rsidP="00510D7E">
      <w:pPr>
        <w:spacing w:after="0" w:line="240" w:lineRule="auto"/>
        <w:jc w:val="right"/>
        <w:rPr>
          <w:rFonts w:ascii="Times New Roman" w:hAnsi="Times New Roman" w:cs="Times New Roman"/>
          <w:sz w:val="28"/>
        </w:rPr>
      </w:pPr>
      <w:r w:rsidRPr="00284820">
        <w:rPr>
          <w:rFonts w:ascii="Times New Roman" w:hAnsi="Times New Roman" w:cs="Times New Roman"/>
          <w:sz w:val="28"/>
        </w:rPr>
        <w:t>студент</w:t>
      </w:r>
    </w:p>
    <w:p w14:paraId="1FCC36B0" w14:textId="77777777" w:rsidR="00284820" w:rsidRPr="00284820" w:rsidRDefault="00284820" w:rsidP="00510D7E">
      <w:pPr>
        <w:spacing w:after="0" w:line="240" w:lineRule="auto"/>
        <w:jc w:val="right"/>
        <w:rPr>
          <w:rFonts w:ascii="Times New Roman" w:hAnsi="Times New Roman" w:cs="Times New Roman"/>
          <w:sz w:val="28"/>
        </w:rPr>
      </w:pPr>
      <w:r w:rsidRPr="00284820">
        <w:rPr>
          <w:rFonts w:ascii="Times New Roman" w:hAnsi="Times New Roman" w:cs="Times New Roman"/>
          <w:sz w:val="28"/>
        </w:rPr>
        <w:t>Белгородский государственный университет</w:t>
      </w:r>
    </w:p>
    <w:p w14:paraId="785AAE43" w14:textId="77777777" w:rsidR="00284820" w:rsidRPr="00284820" w:rsidRDefault="00284820" w:rsidP="00510D7E">
      <w:pPr>
        <w:spacing w:after="0" w:line="240" w:lineRule="auto"/>
        <w:jc w:val="right"/>
        <w:rPr>
          <w:rFonts w:ascii="Times New Roman" w:hAnsi="Times New Roman" w:cs="Times New Roman"/>
          <w:sz w:val="28"/>
          <w:lang w:val="en-US"/>
        </w:rPr>
      </w:pPr>
      <w:r w:rsidRPr="00284820">
        <w:rPr>
          <w:rFonts w:ascii="Times New Roman" w:hAnsi="Times New Roman" w:cs="Times New Roman"/>
          <w:sz w:val="28"/>
        </w:rPr>
        <w:t>Белгород</w:t>
      </w:r>
    </w:p>
    <w:p w14:paraId="49DC469C" w14:textId="77777777" w:rsidR="00284820" w:rsidRPr="00284820" w:rsidRDefault="00284820" w:rsidP="00510D7E">
      <w:pPr>
        <w:spacing w:after="0" w:line="240" w:lineRule="auto"/>
        <w:jc w:val="right"/>
        <w:rPr>
          <w:rFonts w:ascii="Times New Roman" w:hAnsi="Times New Roman" w:cs="Times New Roman"/>
          <w:sz w:val="28"/>
          <w:lang w:val="en-US"/>
        </w:rPr>
      </w:pPr>
      <w:proofErr w:type="spellStart"/>
      <w:r w:rsidRPr="00284820">
        <w:rPr>
          <w:rFonts w:ascii="Times New Roman" w:hAnsi="Times New Roman" w:cs="Times New Roman"/>
          <w:sz w:val="28"/>
          <w:lang w:val="en-US"/>
        </w:rPr>
        <w:t>Smyshlyaeva</w:t>
      </w:r>
      <w:proofErr w:type="spellEnd"/>
      <w:r w:rsidRPr="00284820">
        <w:rPr>
          <w:rFonts w:ascii="Times New Roman" w:hAnsi="Times New Roman" w:cs="Times New Roman"/>
          <w:sz w:val="28"/>
          <w:lang w:val="en-US"/>
        </w:rPr>
        <w:t xml:space="preserve"> Julia </w:t>
      </w:r>
      <w:proofErr w:type="spellStart"/>
      <w:r w:rsidRPr="00284820">
        <w:rPr>
          <w:rFonts w:ascii="Times New Roman" w:hAnsi="Times New Roman" w:cs="Times New Roman"/>
          <w:sz w:val="28"/>
          <w:lang w:val="en-US"/>
        </w:rPr>
        <w:t>Sergeevna</w:t>
      </w:r>
      <w:proofErr w:type="spellEnd"/>
    </w:p>
    <w:p w14:paraId="228DBBB2" w14:textId="77777777" w:rsidR="00284820" w:rsidRPr="00284820" w:rsidRDefault="00284820" w:rsidP="00510D7E">
      <w:pPr>
        <w:spacing w:after="0" w:line="240" w:lineRule="auto"/>
        <w:jc w:val="right"/>
        <w:rPr>
          <w:rFonts w:ascii="Times New Roman" w:hAnsi="Times New Roman" w:cs="Times New Roman"/>
          <w:sz w:val="28"/>
          <w:lang w:val="en-US"/>
        </w:rPr>
      </w:pPr>
      <w:r w:rsidRPr="00284820">
        <w:rPr>
          <w:rFonts w:ascii="Times New Roman" w:hAnsi="Times New Roman" w:cs="Times New Roman"/>
          <w:sz w:val="28"/>
          <w:lang w:val="en-US"/>
        </w:rPr>
        <w:t>Belgorod University</w:t>
      </w:r>
    </w:p>
    <w:p w14:paraId="32665A28" w14:textId="77777777" w:rsidR="004E16FA" w:rsidRPr="008108EF" w:rsidRDefault="004F5D4C" w:rsidP="00510D7E">
      <w:pPr>
        <w:spacing w:after="0" w:line="240" w:lineRule="auto"/>
        <w:jc w:val="right"/>
        <w:rPr>
          <w:rFonts w:ascii="Times New Roman" w:hAnsi="Times New Roman" w:cs="Times New Roman"/>
          <w:sz w:val="28"/>
        </w:rPr>
      </w:pPr>
      <w:hyperlink r:id="rId5" w:history="1">
        <w:r w:rsidR="00284820" w:rsidRPr="00284820">
          <w:rPr>
            <w:rStyle w:val="a3"/>
            <w:rFonts w:ascii="Times New Roman" w:hAnsi="Times New Roman" w:cs="Times New Roman"/>
            <w:sz w:val="28"/>
            <w:lang w:val="en-US"/>
          </w:rPr>
          <w:t>Juliasmeshleaeva</w:t>
        </w:r>
        <w:r w:rsidR="00284820" w:rsidRPr="008108EF">
          <w:rPr>
            <w:rStyle w:val="a3"/>
            <w:rFonts w:ascii="Times New Roman" w:hAnsi="Times New Roman" w:cs="Times New Roman"/>
            <w:sz w:val="28"/>
          </w:rPr>
          <w:t>1705@</w:t>
        </w:r>
        <w:r w:rsidR="00284820" w:rsidRPr="00284820">
          <w:rPr>
            <w:rStyle w:val="a3"/>
            <w:rFonts w:ascii="Times New Roman" w:hAnsi="Times New Roman" w:cs="Times New Roman"/>
            <w:sz w:val="28"/>
            <w:lang w:val="en-US"/>
          </w:rPr>
          <w:t>gmail</w:t>
        </w:r>
        <w:r w:rsidR="00284820" w:rsidRPr="008108EF">
          <w:rPr>
            <w:rStyle w:val="a3"/>
            <w:rFonts w:ascii="Times New Roman" w:hAnsi="Times New Roman" w:cs="Times New Roman"/>
            <w:sz w:val="28"/>
          </w:rPr>
          <w:t>.</w:t>
        </w:r>
        <w:r w:rsidR="00284820" w:rsidRPr="00284820">
          <w:rPr>
            <w:rStyle w:val="a3"/>
            <w:rFonts w:ascii="Times New Roman" w:hAnsi="Times New Roman" w:cs="Times New Roman"/>
            <w:sz w:val="28"/>
            <w:lang w:val="en-US"/>
          </w:rPr>
          <w:t>com</w:t>
        </w:r>
      </w:hyperlink>
    </w:p>
    <w:p w14:paraId="1B9D76BE" w14:textId="77777777" w:rsidR="00284820" w:rsidRPr="008108EF" w:rsidRDefault="00284820" w:rsidP="00284820">
      <w:pPr>
        <w:spacing w:line="240" w:lineRule="auto"/>
        <w:jc w:val="center"/>
        <w:rPr>
          <w:rFonts w:ascii="Times New Roman" w:hAnsi="Times New Roman" w:cs="Times New Roman"/>
          <w:sz w:val="28"/>
        </w:rPr>
      </w:pPr>
    </w:p>
    <w:p w14:paraId="02E11212" w14:textId="77777777" w:rsidR="00510D7E" w:rsidRPr="008108EF" w:rsidRDefault="00510D7E" w:rsidP="00284820">
      <w:pPr>
        <w:spacing w:line="240" w:lineRule="auto"/>
        <w:jc w:val="center"/>
        <w:rPr>
          <w:rFonts w:ascii="Times New Roman" w:hAnsi="Times New Roman" w:cs="Times New Roman"/>
          <w:sz w:val="28"/>
        </w:rPr>
      </w:pPr>
    </w:p>
    <w:p w14:paraId="0F7EF51D" w14:textId="77777777" w:rsidR="00284820" w:rsidRPr="00526233" w:rsidRDefault="00284820" w:rsidP="002C4B52">
      <w:pPr>
        <w:spacing w:after="0" w:line="360" w:lineRule="auto"/>
        <w:ind w:firstLine="709"/>
        <w:jc w:val="center"/>
        <w:rPr>
          <w:rFonts w:ascii="Times New Roman" w:eastAsia="Times New Roman" w:hAnsi="Times New Roman" w:cs="Times New Roman"/>
          <w:b/>
          <w:sz w:val="28"/>
          <w:szCs w:val="28"/>
          <w:lang w:eastAsia="ru-RU"/>
        </w:rPr>
      </w:pPr>
      <w:r w:rsidRPr="00284820">
        <w:rPr>
          <w:rFonts w:ascii="Times New Roman" w:eastAsia="Times New Roman" w:hAnsi="Times New Roman" w:cs="Times New Roman"/>
          <w:b/>
          <w:sz w:val="28"/>
          <w:szCs w:val="28"/>
          <w:lang w:eastAsia="ru-RU"/>
        </w:rPr>
        <w:t>УМНОЖЕНИЕ</w:t>
      </w:r>
      <w:r w:rsidRPr="00526233">
        <w:rPr>
          <w:rFonts w:ascii="Times New Roman" w:eastAsia="Times New Roman" w:hAnsi="Times New Roman" w:cs="Times New Roman"/>
          <w:b/>
          <w:sz w:val="28"/>
          <w:szCs w:val="28"/>
          <w:lang w:eastAsia="ru-RU"/>
        </w:rPr>
        <w:t xml:space="preserve"> </w:t>
      </w:r>
      <w:r w:rsidRPr="00284820">
        <w:rPr>
          <w:rFonts w:ascii="Times New Roman" w:eastAsia="Times New Roman" w:hAnsi="Times New Roman" w:cs="Times New Roman"/>
          <w:b/>
          <w:sz w:val="28"/>
          <w:szCs w:val="28"/>
          <w:lang w:eastAsia="ru-RU"/>
        </w:rPr>
        <w:t>МАТРИЦ</w:t>
      </w:r>
      <w:r w:rsidRPr="00526233">
        <w:rPr>
          <w:rFonts w:ascii="Times New Roman" w:eastAsia="Times New Roman" w:hAnsi="Times New Roman" w:cs="Times New Roman"/>
          <w:b/>
          <w:sz w:val="28"/>
          <w:szCs w:val="28"/>
          <w:lang w:eastAsia="ru-RU"/>
        </w:rPr>
        <w:t xml:space="preserve"> </w:t>
      </w:r>
      <w:r w:rsidRPr="00284820">
        <w:rPr>
          <w:rFonts w:ascii="Times New Roman" w:eastAsia="Times New Roman" w:hAnsi="Times New Roman" w:cs="Times New Roman"/>
          <w:b/>
          <w:sz w:val="28"/>
          <w:szCs w:val="28"/>
          <w:lang w:eastAsia="ru-RU"/>
        </w:rPr>
        <w:t>И</w:t>
      </w:r>
      <w:r w:rsidRPr="00526233">
        <w:rPr>
          <w:rFonts w:ascii="Times New Roman" w:eastAsia="Times New Roman" w:hAnsi="Times New Roman" w:cs="Times New Roman"/>
          <w:b/>
          <w:sz w:val="28"/>
          <w:szCs w:val="28"/>
          <w:lang w:eastAsia="ru-RU"/>
        </w:rPr>
        <w:t xml:space="preserve"> </w:t>
      </w:r>
      <w:r w:rsidRPr="00284820">
        <w:rPr>
          <w:rFonts w:ascii="Times New Roman" w:eastAsia="Times New Roman" w:hAnsi="Times New Roman" w:cs="Times New Roman"/>
          <w:b/>
          <w:sz w:val="28"/>
          <w:szCs w:val="28"/>
          <w:lang w:eastAsia="ru-RU"/>
        </w:rPr>
        <w:t>ЕГО</w:t>
      </w:r>
      <w:r w:rsidRPr="00526233">
        <w:rPr>
          <w:rFonts w:ascii="Times New Roman" w:eastAsia="Times New Roman" w:hAnsi="Times New Roman" w:cs="Times New Roman"/>
          <w:b/>
          <w:sz w:val="28"/>
          <w:szCs w:val="28"/>
          <w:lang w:eastAsia="ru-RU"/>
        </w:rPr>
        <w:t xml:space="preserve"> </w:t>
      </w:r>
      <w:r w:rsidRPr="00284820">
        <w:rPr>
          <w:rFonts w:ascii="Times New Roman" w:eastAsia="Times New Roman" w:hAnsi="Times New Roman" w:cs="Times New Roman"/>
          <w:b/>
          <w:sz w:val="28"/>
          <w:szCs w:val="28"/>
          <w:lang w:eastAsia="ru-RU"/>
        </w:rPr>
        <w:t>СВОЙСТВА</w:t>
      </w:r>
      <w:r w:rsidRPr="00526233">
        <w:rPr>
          <w:rFonts w:ascii="Times New Roman" w:eastAsia="Times New Roman" w:hAnsi="Times New Roman" w:cs="Times New Roman"/>
          <w:b/>
          <w:sz w:val="28"/>
          <w:szCs w:val="28"/>
          <w:lang w:eastAsia="ru-RU"/>
        </w:rPr>
        <w:t xml:space="preserve"> </w:t>
      </w:r>
    </w:p>
    <w:p w14:paraId="148E1256" w14:textId="77777777" w:rsidR="00284820" w:rsidRPr="00526233" w:rsidRDefault="00284820" w:rsidP="002C4B52">
      <w:pPr>
        <w:spacing w:line="360" w:lineRule="auto"/>
        <w:ind w:firstLine="709"/>
        <w:jc w:val="center"/>
        <w:rPr>
          <w:rFonts w:ascii="Times New Roman" w:hAnsi="Times New Roman" w:cs="Times New Roman"/>
          <w:b/>
          <w:sz w:val="28"/>
        </w:rPr>
      </w:pPr>
      <w:r w:rsidRPr="00284820">
        <w:rPr>
          <w:rFonts w:ascii="Times New Roman" w:hAnsi="Times New Roman" w:cs="Times New Roman"/>
          <w:b/>
          <w:sz w:val="28"/>
          <w:lang w:val="en-US"/>
        </w:rPr>
        <w:t>MATRIX</w:t>
      </w:r>
      <w:r w:rsidRPr="00526233">
        <w:rPr>
          <w:rFonts w:ascii="Times New Roman" w:hAnsi="Times New Roman" w:cs="Times New Roman"/>
          <w:b/>
          <w:sz w:val="28"/>
        </w:rPr>
        <w:t xml:space="preserve"> </w:t>
      </w:r>
      <w:r w:rsidRPr="00284820">
        <w:rPr>
          <w:rFonts w:ascii="Times New Roman" w:hAnsi="Times New Roman" w:cs="Times New Roman"/>
          <w:b/>
          <w:sz w:val="28"/>
          <w:lang w:val="en-US"/>
        </w:rPr>
        <w:t>MULTIPLICATION</w:t>
      </w:r>
      <w:r w:rsidRPr="00526233">
        <w:rPr>
          <w:rFonts w:ascii="Times New Roman" w:hAnsi="Times New Roman" w:cs="Times New Roman"/>
          <w:b/>
          <w:sz w:val="28"/>
        </w:rPr>
        <w:t xml:space="preserve"> </w:t>
      </w:r>
      <w:r w:rsidRPr="00284820">
        <w:rPr>
          <w:rFonts w:ascii="Times New Roman" w:hAnsi="Times New Roman" w:cs="Times New Roman"/>
          <w:b/>
          <w:sz w:val="28"/>
          <w:lang w:val="en-US"/>
        </w:rPr>
        <w:t>AND</w:t>
      </w:r>
      <w:r w:rsidRPr="00526233">
        <w:rPr>
          <w:rFonts w:ascii="Times New Roman" w:hAnsi="Times New Roman" w:cs="Times New Roman"/>
          <w:b/>
          <w:sz w:val="28"/>
        </w:rPr>
        <w:t xml:space="preserve"> </w:t>
      </w:r>
      <w:r w:rsidRPr="00284820">
        <w:rPr>
          <w:rFonts w:ascii="Times New Roman" w:hAnsi="Times New Roman" w:cs="Times New Roman"/>
          <w:b/>
          <w:sz w:val="28"/>
          <w:lang w:val="en-US"/>
        </w:rPr>
        <w:t>ITS</w:t>
      </w:r>
      <w:r w:rsidRPr="00526233">
        <w:rPr>
          <w:rFonts w:ascii="Times New Roman" w:hAnsi="Times New Roman" w:cs="Times New Roman"/>
          <w:b/>
          <w:sz w:val="28"/>
        </w:rPr>
        <w:t xml:space="preserve"> </w:t>
      </w:r>
      <w:r w:rsidRPr="00284820">
        <w:rPr>
          <w:rFonts w:ascii="Times New Roman" w:hAnsi="Times New Roman" w:cs="Times New Roman"/>
          <w:b/>
          <w:sz w:val="28"/>
          <w:lang w:val="en-US"/>
        </w:rPr>
        <w:t>PROPERTIES</w:t>
      </w:r>
    </w:p>
    <w:p w14:paraId="29622B96" w14:textId="77777777" w:rsidR="00284820" w:rsidRPr="00526233" w:rsidRDefault="00284820" w:rsidP="00437684">
      <w:pPr>
        <w:spacing w:line="360" w:lineRule="auto"/>
        <w:ind w:firstLine="709"/>
        <w:jc w:val="both"/>
        <w:rPr>
          <w:rFonts w:ascii="Times New Roman" w:hAnsi="Times New Roman" w:cs="Times New Roman"/>
          <w:b/>
          <w:sz w:val="28"/>
        </w:rPr>
      </w:pPr>
    </w:p>
    <w:p w14:paraId="399B964C" w14:textId="77777777" w:rsidR="00437684" w:rsidRPr="00F06786" w:rsidRDefault="00437684" w:rsidP="00526233">
      <w:pPr>
        <w:spacing w:after="0" w:line="360" w:lineRule="auto"/>
        <w:ind w:firstLine="709"/>
        <w:jc w:val="both"/>
        <w:rPr>
          <w:rFonts w:ascii="Times New Roman" w:hAnsi="Times New Roman" w:cs="Times New Roman"/>
          <w:sz w:val="28"/>
        </w:rPr>
      </w:pPr>
      <w:r w:rsidRPr="00F06786">
        <w:rPr>
          <w:rFonts w:ascii="Times New Roman" w:hAnsi="Times New Roman" w:cs="Times New Roman"/>
          <w:b/>
          <w:sz w:val="28"/>
        </w:rPr>
        <w:t>Аннотация:</w:t>
      </w:r>
      <w:r w:rsidRPr="00F06786">
        <w:rPr>
          <w:rFonts w:ascii="Times New Roman" w:hAnsi="Times New Roman" w:cs="Times New Roman"/>
          <w:sz w:val="28"/>
        </w:rPr>
        <w:t xml:space="preserve"> Данная статья представляет собой обзор основных аспектов операции умножения матриц в линейной алгебре. В статье рассматривается определение умножения матриц, необходимые условия для выполнения операции, а также приводятся основные свойства этой операции, такие как ассоциативность, дистрибутивность относительно сложения и не коммутативность.</w:t>
      </w:r>
    </w:p>
    <w:p w14:paraId="44890C98" w14:textId="0E850097" w:rsidR="00510D7E" w:rsidRPr="00F06786" w:rsidRDefault="00437684" w:rsidP="00526233">
      <w:pPr>
        <w:spacing w:after="0" w:line="360" w:lineRule="auto"/>
        <w:ind w:firstLine="709"/>
        <w:jc w:val="both"/>
        <w:rPr>
          <w:rFonts w:ascii="Times New Roman" w:hAnsi="Times New Roman" w:cs="Times New Roman"/>
          <w:sz w:val="28"/>
          <w:lang w:val="en-US"/>
        </w:rPr>
      </w:pPr>
      <w:r w:rsidRPr="00F06786">
        <w:rPr>
          <w:rFonts w:ascii="Times New Roman" w:hAnsi="Times New Roman" w:cs="Times New Roman"/>
          <w:b/>
          <w:sz w:val="28"/>
          <w:lang w:val="en-US"/>
        </w:rPr>
        <w:t>Abstract:</w:t>
      </w:r>
      <w:r w:rsidRPr="00F06786">
        <w:rPr>
          <w:rFonts w:ascii="Times New Roman" w:hAnsi="Times New Roman" w:cs="Times New Roman"/>
          <w:sz w:val="28"/>
          <w:lang w:val="en-US"/>
        </w:rPr>
        <w:t xml:space="preserve"> This article provides an overview of the main aspects of the matrix multiplication operation in linear algebra. The article discusses the definition of matrix multiplication, the necessary conditions for performing the operation, and also provides the basic properties of this operation, such as associativity, </w:t>
      </w:r>
      <w:proofErr w:type="spellStart"/>
      <w:r w:rsidRPr="00F06786">
        <w:rPr>
          <w:rFonts w:ascii="Times New Roman" w:hAnsi="Times New Roman" w:cs="Times New Roman"/>
          <w:sz w:val="28"/>
          <w:lang w:val="en-US"/>
        </w:rPr>
        <w:t>distributivity</w:t>
      </w:r>
      <w:proofErr w:type="spellEnd"/>
      <w:r w:rsidRPr="00F06786">
        <w:rPr>
          <w:rFonts w:ascii="Times New Roman" w:hAnsi="Times New Roman" w:cs="Times New Roman"/>
          <w:sz w:val="28"/>
          <w:lang w:val="en-US"/>
        </w:rPr>
        <w:t xml:space="preserve"> with respect to addition and non-commutativity.</w:t>
      </w:r>
    </w:p>
    <w:p w14:paraId="1F7464AB" w14:textId="77777777" w:rsidR="00437684" w:rsidRPr="00F06786" w:rsidRDefault="00437684" w:rsidP="00526233">
      <w:pPr>
        <w:spacing w:after="0" w:line="360" w:lineRule="auto"/>
        <w:ind w:firstLine="709"/>
        <w:jc w:val="both"/>
        <w:rPr>
          <w:rFonts w:ascii="Times New Roman" w:hAnsi="Times New Roman" w:cs="Times New Roman"/>
          <w:sz w:val="28"/>
          <w:lang w:val="en-US"/>
        </w:rPr>
      </w:pPr>
    </w:p>
    <w:p w14:paraId="58B5096B" w14:textId="04C14558" w:rsidR="00DB4900" w:rsidRPr="00F06786" w:rsidRDefault="00510D7E" w:rsidP="00526233">
      <w:pPr>
        <w:spacing w:after="0" w:line="360" w:lineRule="auto"/>
        <w:ind w:firstLine="709"/>
        <w:jc w:val="both"/>
        <w:rPr>
          <w:rFonts w:ascii="Times New Roman" w:hAnsi="Times New Roman" w:cs="Times New Roman"/>
          <w:color w:val="000000"/>
          <w:sz w:val="28"/>
          <w:shd w:val="clear" w:color="auto" w:fill="FFFFFF"/>
        </w:rPr>
      </w:pPr>
      <w:r w:rsidRPr="00F06786">
        <w:rPr>
          <w:rFonts w:ascii="Times New Roman" w:hAnsi="Times New Roman" w:cs="Times New Roman"/>
          <w:b/>
          <w:sz w:val="28"/>
        </w:rPr>
        <w:lastRenderedPageBreak/>
        <w:t xml:space="preserve">Ключевые </w:t>
      </w:r>
      <w:r w:rsidRPr="00F06786">
        <w:rPr>
          <w:rFonts w:ascii="Times New Roman" w:hAnsi="Times New Roman" w:cs="Times New Roman"/>
          <w:b/>
          <w:sz w:val="28"/>
          <w:szCs w:val="28"/>
        </w:rPr>
        <w:t>слова:</w:t>
      </w:r>
      <w:r w:rsidRPr="00F06786">
        <w:rPr>
          <w:rFonts w:ascii="Times New Roman" w:hAnsi="Times New Roman" w:cs="Times New Roman"/>
          <w:sz w:val="28"/>
          <w:szCs w:val="28"/>
        </w:rPr>
        <w:t xml:space="preserve"> </w:t>
      </w:r>
      <w:r w:rsidRPr="00F06786">
        <w:rPr>
          <w:rFonts w:ascii="Times New Roman" w:hAnsi="Times New Roman" w:cs="Times New Roman"/>
          <w:color w:val="000000"/>
          <w:sz w:val="28"/>
          <w:szCs w:val="28"/>
          <w:shd w:val="clear" w:color="auto" w:fill="FFFFFF"/>
        </w:rPr>
        <w:t>умножение матриц, линейная алгебра, операция умножения, свойства умножения матриц,</w:t>
      </w:r>
      <w:r w:rsidRPr="00F06786">
        <w:rPr>
          <w:rFonts w:ascii="Times New Roman" w:hAnsi="Times New Roman" w:cs="Times New Roman"/>
          <w:color w:val="000000"/>
          <w:shd w:val="clear" w:color="auto" w:fill="FFFFFF"/>
        </w:rPr>
        <w:t xml:space="preserve"> </w:t>
      </w:r>
      <w:r w:rsidR="00184D1A" w:rsidRPr="00F06786">
        <w:rPr>
          <w:rFonts w:ascii="Times New Roman" w:hAnsi="Times New Roman" w:cs="Times New Roman"/>
          <w:color w:val="000000"/>
          <w:sz w:val="28"/>
          <w:shd w:val="clear" w:color="auto" w:fill="FFFFFF"/>
        </w:rPr>
        <w:t>ассоциативность и</w:t>
      </w:r>
      <w:r w:rsidRPr="00F06786">
        <w:rPr>
          <w:rFonts w:ascii="Times New Roman" w:hAnsi="Times New Roman" w:cs="Times New Roman"/>
          <w:color w:val="000000"/>
          <w:sz w:val="28"/>
          <w:shd w:val="clear" w:color="auto" w:fill="FFFFFF"/>
        </w:rPr>
        <w:t xml:space="preserve"> дистрибутив</w:t>
      </w:r>
      <w:r w:rsidR="00184D1A" w:rsidRPr="00F06786">
        <w:rPr>
          <w:rFonts w:ascii="Times New Roman" w:hAnsi="Times New Roman" w:cs="Times New Roman"/>
          <w:color w:val="000000"/>
          <w:sz w:val="28"/>
          <w:shd w:val="clear" w:color="auto" w:fill="FFFFFF"/>
        </w:rPr>
        <w:t>ность, практическое применение.</w:t>
      </w:r>
    </w:p>
    <w:p w14:paraId="343744C9" w14:textId="0280616F" w:rsidR="00510D7E" w:rsidRPr="00F06786" w:rsidRDefault="00510D7E" w:rsidP="00526233">
      <w:pPr>
        <w:spacing w:after="0" w:line="360" w:lineRule="auto"/>
        <w:ind w:firstLine="709"/>
        <w:jc w:val="both"/>
        <w:rPr>
          <w:rFonts w:ascii="Times New Roman" w:hAnsi="Times New Roman" w:cs="Times New Roman"/>
          <w:sz w:val="28"/>
        </w:rPr>
      </w:pPr>
      <w:r w:rsidRPr="00F06786">
        <w:rPr>
          <w:rFonts w:ascii="Times New Roman" w:hAnsi="Times New Roman" w:cs="Times New Roman"/>
          <w:b/>
          <w:sz w:val="28"/>
          <w:lang w:val="en-US"/>
        </w:rPr>
        <w:t>Keywords:</w:t>
      </w:r>
      <w:r w:rsidRPr="00F06786">
        <w:rPr>
          <w:rFonts w:ascii="Times New Roman" w:hAnsi="Times New Roman" w:cs="Times New Roman"/>
          <w:sz w:val="28"/>
          <w:lang w:val="en-US"/>
        </w:rPr>
        <w:t xml:space="preserve"> matrix multiplication, linear algebra, multiplication operation, matrix multiplication properties,</w:t>
      </w:r>
      <w:r w:rsidR="00437684" w:rsidRPr="00F06786">
        <w:rPr>
          <w:rFonts w:ascii="Times New Roman" w:hAnsi="Times New Roman" w:cs="Times New Roman"/>
          <w:sz w:val="28"/>
          <w:lang w:val="en-US"/>
        </w:rPr>
        <w:t xml:space="preserve"> as</w:t>
      </w:r>
      <w:r w:rsidR="00184D1A" w:rsidRPr="00F06786">
        <w:rPr>
          <w:rFonts w:ascii="Times New Roman" w:hAnsi="Times New Roman" w:cs="Times New Roman"/>
          <w:sz w:val="28"/>
          <w:lang w:val="en-US"/>
        </w:rPr>
        <w:t>sociativity and</w:t>
      </w:r>
      <w:r w:rsidR="00437684" w:rsidRPr="00F06786">
        <w:rPr>
          <w:rFonts w:ascii="Times New Roman" w:hAnsi="Times New Roman" w:cs="Times New Roman"/>
          <w:sz w:val="28"/>
          <w:lang w:val="en-US"/>
        </w:rPr>
        <w:t xml:space="preserve"> </w:t>
      </w:r>
      <w:proofErr w:type="spellStart"/>
      <w:r w:rsidR="00437684" w:rsidRPr="00F06786">
        <w:rPr>
          <w:rFonts w:ascii="Times New Roman" w:hAnsi="Times New Roman" w:cs="Times New Roman"/>
          <w:sz w:val="28"/>
          <w:lang w:val="en-US"/>
        </w:rPr>
        <w:t>distributivity</w:t>
      </w:r>
      <w:proofErr w:type="spellEnd"/>
      <w:r w:rsidR="00184D1A" w:rsidRPr="00F06786">
        <w:rPr>
          <w:rFonts w:ascii="Times New Roman" w:hAnsi="Times New Roman" w:cs="Times New Roman"/>
          <w:sz w:val="28"/>
          <w:lang w:val="en-US"/>
        </w:rPr>
        <w:t>, practical application.</w:t>
      </w:r>
    </w:p>
    <w:p w14:paraId="4756909C" w14:textId="77777777" w:rsidR="00510D7E" w:rsidRPr="00F06786" w:rsidRDefault="00510D7E" w:rsidP="00526233">
      <w:pPr>
        <w:spacing w:after="0" w:line="360" w:lineRule="auto"/>
        <w:ind w:firstLine="709"/>
        <w:jc w:val="both"/>
        <w:rPr>
          <w:rFonts w:ascii="Times New Roman" w:hAnsi="Times New Roman" w:cs="Times New Roman"/>
          <w:sz w:val="28"/>
          <w:lang w:val="en-US"/>
        </w:rPr>
      </w:pPr>
    </w:p>
    <w:p w14:paraId="5EF69659" w14:textId="019489F8" w:rsidR="00510D7E" w:rsidRPr="00F06786" w:rsidRDefault="00510D7E" w:rsidP="00526233">
      <w:pPr>
        <w:spacing w:after="0" w:line="360" w:lineRule="auto"/>
        <w:ind w:firstLine="709"/>
        <w:jc w:val="both"/>
        <w:rPr>
          <w:rFonts w:ascii="Times New Roman" w:hAnsi="Times New Roman" w:cs="Times New Roman"/>
          <w:sz w:val="28"/>
          <w:szCs w:val="28"/>
        </w:rPr>
      </w:pPr>
      <w:r w:rsidRPr="00F06786">
        <w:rPr>
          <w:rFonts w:ascii="Times New Roman" w:hAnsi="Times New Roman" w:cs="Times New Roman"/>
          <w:b/>
          <w:sz w:val="28"/>
          <w:szCs w:val="28"/>
        </w:rPr>
        <w:t>Умножение матриц</w:t>
      </w:r>
      <w:r w:rsidRPr="00F06786">
        <w:rPr>
          <w:rFonts w:ascii="Times New Roman" w:hAnsi="Times New Roman" w:cs="Times New Roman"/>
          <w:sz w:val="28"/>
          <w:szCs w:val="28"/>
        </w:rPr>
        <w:t xml:space="preserve"> — одна из основных операций над матрицами. Матрица, получаемая в результате операции умножения, называется произведением матриц.</w:t>
      </w:r>
      <w:r w:rsidR="000624C0" w:rsidRPr="00F06786">
        <w:rPr>
          <w:rFonts w:ascii="Times New Roman" w:hAnsi="Times New Roman" w:cs="Times New Roman"/>
          <w:sz w:val="28"/>
          <w:szCs w:val="28"/>
        </w:rPr>
        <w:t xml:space="preserve"> [</w:t>
      </w:r>
      <w:r w:rsidR="00F06786" w:rsidRPr="00F06786">
        <w:rPr>
          <w:rFonts w:ascii="Times New Roman" w:hAnsi="Times New Roman" w:cs="Times New Roman"/>
          <w:sz w:val="28"/>
          <w:szCs w:val="28"/>
        </w:rPr>
        <w:t>2]</w:t>
      </w:r>
    </w:p>
    <w:p w14:paraId="34F2C0D4" w14:textId="77777777" w:rsidR="00510D7E" w:rsidRPr="00F06786" w:rsidRDefault="002A0D0F" w:rsidP="00526233">
      <w:pPr>
        <w:spacing w:after="0" w:line="360" w:lineRule="auto"/>
        <w:ind w:firstLine="709"/>
        <w:jc w:val="both"/>
        <w:rPr>
          <w:rFonts w:ascii="Times New Roman" w:hAnsi="Times New Roman" w:cs="Times New Roman"/>
          <w:b/>
          <w:sz w:val="28"/>
        </w:rPr>
      </w:pPr>
      <w:r w:rsidRPr="00F06786">
        <w:rPr>
          <w:rFonts w:ascii="Times New Roman" w:hAnsi="Times New Roman" w:cs="Times New Roman"/>
          <w:b/>
          <w:sz w:val="28"/>
        </w:rPr>
        <w:t>Основы умножения матриц</w:t>
      </w:r>
    </w:p>
    <w:p w14:paraId="5FDC5F74" w14:textId="2BB784E6" w:rsidR="002A0D0F" w:rsidRPr="00F06786" w:rsidRDefault="002A0D0F" w:rsidP="00526233">
      <w:pPr>
        <w:spacing w:after="0" w:line="360" w:lineRule="auto"/>
        <w:ind w:firstLine="709"/>
        <w:jc w:val="both"/>
        <w:rPr>
          <w:rFonts w:ascii="Times New Roman" w:hAnsi="Times New Roman" w:cs="Times New Roman"/>
          <w:sz w:val="28"/>
        </w:rPr>
      </w:pPr>
      <w:r w:rsidRPr="00F06786">
        <w:rPr>
          <w:rFonts w:ascii="Times New Roman" w:hAnsi="Times New Roman" w:cs="Times New Roman"/>
          <w:sz w:val="28"/>
        </w:rPr>
        <w:t xml:space="preserve">Умножение матриц </w:t>
      </w:r>
      <w:r w:rsidR="000624C0" w:rsidRPr="00F06786">
        <w:rPr>
          <w:rFonts w:ascii="Times New Roman" w:hAnsi="Times New Roman" w:cs="Times New Roman"/>
          <w:sz w:val="28"/>
        </w:rPr>
        <w:t>–</w:t>
      </w:r>
      <w:r w:rsidRPr="00F06786">
        <w:rPr>
          <w:rFonts w:ascii="Times New Roman" w:hAnsi="Times New Roman" w:cs="Times New Roman"/>
          <w:sz w:val="28"/>
        </w:rPr>
        <w:t xml:space="preserve"> это</w:t>
      </w:r>
      <w:r w:rsidR="000624C0" w:rsidRPr="00F06786">
        <w:rPr>
          <w:rFonts w:ascii="Times New Roman" w:hAnsi="Times New Roman" w:cs="Times New Roman"/>
          <w:sz w:val="28"/>
        </w:rPr>
        <w:t xml:space="preserve"> </w:t>
      </w:r>
      <w:r w:rsidRPr="00F06786">
        <w:rPr>
          <w:rFonts w:ascii="Times New Roman" w:hAnsi="Times New Roman" w:cs="Times New Roman"/>
          <w:sz w:val="28"/>
        </w:rPr>
        <w:t>одна из основных операций в линейной алгебре, которая позволяет комбинировать две матрицы для получения новой матрицы. Умножение матриц является важным инструментом во многих областях науки и техники, таких как физика, экономика, информатика и другие.</w:t>
      </w:r>
      <w:r w:rsidR="000624C0" w:rsidRPr="00F06786">
        <w:rPr>
          <w:rFonts w:ascii="Times New Roman" w:hAnsi="Times New Roman" w:cs="Times New Roman"/>
          <w:sz w:val="28"/>
        </w:rPr>
        <w:t xml:space="preserve"> [</w:t>
      </w:r>
      <w:r w:rsidR="000624C0" w:rsidRPr="00F06786">
        <w:rPr>
          <w:rFonts w:ascii="Times New Roman" w:hAnsi="Times New Roman" w:cs="Times New Roman"/>
          <w:sz w:val="28"/>
          <w:lang w:val="en-US"/>
        </w:rPr>
        <w:t>4]</w:t>
      </w:r>
    </w:p>
    <w:p w14:paraId="2446C833" w14:textId="77777777" w:rsidR="002A0D0F" w:rsidRPr="00F06786" w:rsidRDefault="002A0D0F" w:rsidP="00526233">
      <w:pPr>
        <w:spacing w:after="0" w:line="360" w:lineRule="auto"/>
        <w:ind w:firstLine="709"/>
        <w:jc w:val="both"/>
        <w:rPr>
          <w:rFonts w:ascii="Times New Roman" w:hAnsi="Times New Roman" w:cs="Times New Roman"/>
          <w:sz w:val="28"/>
        </w:rPr>
      </w:pPr>
      <w:r w:rsidRPr="00F06786">
        <w:rPr>
          <w:rFonts w:ascii="Times New Roman" w:hAnsi="Times New Roman" w:cs="Times New Roman"/>
          <w:sz w:val="28"/>
        </w:rPr>
        <w:t xml:space="preserve">Для умножения двух матриц A и B необходимо, чтобы количество столбцов первой матрицы равнялось количеству строк второй матрицы. Результатом умножения будет новая матрица C, в которой элемент </w:t>
      </w:r>
      <m:oMath>
        <m:sSub>
          <m:sSubPr>
            <m:ctrlPr>
              <w:rPr>
                <w:rFonts w:ascii="Cambria Math" w:hAnsi="Cambria Math" w:cs="Times New Roman"/>
                <w:i/>
                <w:sz w:val="28"/>
              </w:rPr>
            </m:ctrlPr>
          </m:sSubPr>
          <m:e>
            <m:r>
              <w:rPr>
                <w:rFonts w:ascii="Cambria Math" w:hAnsi="Cambria Math" w:cs="Times New Roman"/>
                <w:sz w:val="28"/>
                <w:lang w:val="en-US"/>
              </w:rPr>
              <m:t>c</m:t>
            </m:r>
          </m:e>
          <m:sub>
            <m:r>
              <w:rPr>
                <w:rFonts w:ascii="Cambria Math" w:hAnsi="Cambria Math" w:cs="Times New Roman"/>
                <w:sz w:val="28"/>
              </w:rPr>
              <m:t>ij</m:t>
            </m:r>
          </m:sub>
        </m:sSub>
        <m:r>
          <w:rPr>
            <w:rFonts w:ascii="Cambria Math" w:hAnsi="Cambria Math" w:cs="Times New Roman"/>
            <w:sz w:val="28"/>
          </w:rPr>
          <m:t xml:space="preserve"> </m:t>
        </m:r>
      </m:oMath>
      <w:r w:rsidRPr="00F06786">
        <w:rPr>
          <w:rFonts w:ascii="Times New Roman" w:hAnsi="Times New Roman" w:cs="Times New Roman"/>
          <w:sz w:val="28"/>
        </w:rPr>
        <w:t>равен сумме произведений элементов i-й строки первой матрицы на соответствующие элементы j-</w:t>
      </w:r>
      <w:proofErr w:type="spellStart"/>
      <w:r w:rsidRPr="00F06786">
        <w:rPr>
          <w:rFonts w:ascii="Times New Roman" w:hAnsi="Times New Roman" w:cs="Times New Roman"/>
          <w:sz w:val="28"/>
        </w:rPr>
        <w:t>го</w:t>
      </w:r>
      <w:proofErr w:type="spellEnd"/>
      <w:r w:rsidRPr="00F06786">
        <w:rPr>
          <w:rFonts w:ascii="Times New Roman" w:hAnsi="Times New Roman" w:cs="Times New Roman"/>
          <w:sz w:val="28"/>
        </w:rPr>
        <w:t xml:space="preserve"> столбца второй матрицы.</w:t>
      </w:r>
    </w:p>
    <w:p w14:paraId="4A7B04F3" w14:textId="77777777" w:rsidR="002A0D0F" w:rsidRPr="00F06786" w:rsidRDefault="002A0D0F" w:rsidP="00526233">
      <w:pPr>
        <w:spacing w:after="0" w:line="360" w:lineRule="auto"/>
        <w:ind w:firstLine="709"/>
        <w:jc w:val="both"/>
        <w:rPr>
          <w:rFonts w:ascii="Times New Roman" w:hAnsi="Times New Roman" w:cs="Times New Roman"/>
          <w:b/>
          <w:sz w:val="28"/>
        </w:rPr>
      </w:pPr>
      <w:bookmarkStart w:id="0" w:name="_Toc154180548"/>
      <w:r w:rsidRPr="00F06786">
        <w:rPr>
          <w:rFonts w:ascii="Times New Roman" w:hAnsi="Times New Roman" w:cs="Times New Roman"/>
          <w:b/>
          <w:sz w:val="28"/>
        </w:rPr>
        <w:t>Свойства умножения матриц</w:t>
      </w:r>
      <w:bookmarkEnd w:id="0"/>
    </w:p>
    <w:p w14:paraId="6C79AF7F" w14:textId="77777777" w:rsidR="002A0D0F" w:rsidRPr="00F06786" w:rsidRDefault="002A0D0F" w:rsidP="00526233">
      <w:pPr>
        <w:pStyle w:val="a4"/>
        <w:spacing w:after="0" w:line="360" w:lineRule="auto"/>
        <w:ind w:left="0" w:firstLine="709"/>
        <w:jc w:val="both"/>
        <w:rPr>
          <w:rFonts w:ascii="Times New Roman" w:eastAsiaTheme="minorEastAsia" w:hAnsi="Times New Roman" w:cs="Times New Roman"/>
          <w:sz w:val="28"/>
          <w:szCs w:val="28"/>
        </w:rPr>
      </w:pPr>
      <w:r w:rsidRPr="00F06786">
        <w:rPr>
          <w:rFonts w:ascii="Times New Roman" w:eastAsiaTheme="minorEastAsia" w:hAnsi="Times New Roman" w:cs="Times New Roman"/>
          <w:sz w:val="28"/>
          <w:szCs w:val="28"/>
        </w:rPr>
        <w:t>Умножение матриц обладает несколькими важными свойствами:</w:t>
      </w:r>
    </w:p>
    <w:p w14:paraId="134E9772" w14:textId="77777777" w:rsidR="002A0D0F" w:rsidRPr="00F06786" w:rsidRDefault="002A0D0F" w:rsidP="00526233">
      <w:pPr>
        <w:pStyle w:val="a4"/>
        <w:numPr>
          <w:ilvl w:val="0"/>
          <w:numId w:val="2"/>
        </w:numPr>
        <w:spacing w:after="0" w:line="360" w:lineRule="auto"/>
        <w:ind w:left="0" w:firstLine="709"/>
        <w:jc w:val="both"/>
        <w:rPr>
          <w:rFonts w:ascii="Times New Roman" w:eastAsiaTheme="minorEastAsia" w:hAnsi="Times New Roman" w:cs="Times New Roman"/>
          <w:sz w:val="28"/>
          <w:szCs w:val="28"/>
        </w:rPr>
      </w:pPr>
      <w:r w:rsidRPr="00F06786">
        <w:rPr>
          <w:rFonts w:ascii="Times New Roman" w:eastAsiaTheme="minorEastAsia" w:hAnsi="Times New Roman" w:cs="Times New Roman"/>
          <w:sz w:val="28"/>
          <w:szCs w:val="28"/>
        </w:rPr>
        <w:t xml:space="preserve">Ассоциативность: для любых матриц </w:t>
      </w:r>
      <m:oMath>
        <m:r>
          <w:rPr>
            <w:rFonts w:ascii="Cambria Math" w:eastAsiaTheme="minorEastAsia" w:hAnsi="Cambria Math" w:cs="Times New Roman"/>
            <w:sz w:val="28"/>
            <w:szCs w:val="28"/>
          </w:rPr>
          <m:t>A, B и C</m:t>
        </m:r>
      </m:oMath>
      <w:r w:rsidRPr="00F06786">
        <w:rPr>
          <w:rFonts w:ascii="Times New Roman" w:eastAsiaTheme="minorEastAsia" w:hAnsi="Times New Roman" w:cs="Times New Roman"/>
          <w:sz w:val="28"/>
          <w:szCs w:val="28"/>
        </w:rPr>
        <w:t xml:space="preserve"> подходящих размерностей верно, что </w:t>
      </w:r>
      <m:oMath>
        <m:r>
          <w:rPr>
            <w:rFonts w:ascii="Cambria Math" w:eastAsiaTheme="minorEastAsia" w:hAnsi="Cambria Math" w:cs="Times New Roman"/>
            <w:sz w:val="28"/>
            <w:szCs w:val="28"/>
          </w:rPr>
          <m:t>A(BC)=(AB)C</m:t>
        </m:r>
      </m:oMath>
      <w:r w:rsidRPr="00F06786">
        <w:rPr>
          <w:rFonts w:ascii="Times New Roman" w:eastAsiaTheme="minorEastAsia" w:hAnsi="Times New Roman" w:cs="Times New Roman"/>
          <w:sz w:val="28"/>
          <w:szCs w:val="28"/>
        </w:rPr>
        <w:t>.</w:t>
      </w:r>
    </w:p>
    <w:p w14:paraId="4914B114" w14:textId="77777777" w:rsidR="002A0D0F" w:rsidRPr="00F06786" w:rsidRDefault="002A0D0F" w:rsidP="00526233">
      <w:pPr>
        <w:pStyle w:val="a4"/>
        <w:numPr>
          <w:ilvl w:val="0"/>
          <w:numId w:val="2"/>
        </w:numPr>
        <w:spacing w:after="0" w:line="360" w:lineRule="auto"/>
        <w:ind w:left="0" w:firstLine="709"/>
        <w:jc w:val="both"/>
        <w:rPr>
          <w:rFonts w:ascii="Times New Roman" w:eastAsiaTheme="minorEastAsia" w:hAnsi="Times New Roman" w:cs="Times New Roman"/>
          <w:sz w:val="28"/>
          <w:szCs w:val="28"/>
        </w:rPr>
      </w:pPr>
      <w:r w:rsidRPr="00F06786">
        <w:rPr>
          <w:rFonts w:ascii="Times New Roman" w:eastAsiaTheme="minorEastAsia" w:hAnsi="Times New Roman" w:cs="Times New Roman"/>
          <w:sz w:val="28"/>
          <w:szCs w:val="28"/>
        </w:rPr>
        <w:t xml:space="preserve">Дистрибутивность относительно сложения: для любых матриц A, B и C подходящих размерностей верно, что </w:t>
      </w:r>
      <m:oMath>
        <m:r>
          <w:rPr>
            <w:rFonts w:ascii="Cambria Math" w:eastAsiaTheme="minorEastAsia" w:hAnsi="Cambria Math" w:cs="Times New Roman"/>
            <w:sz w:val="28"/>
            <w:szCs w:val="28"/>
          </w:rPr>
          <m:t>A(B+C)=AB+AC</m:t>
        </m:r>
      </m:oMath>
      <w:r w:rsidRPr="00F06786">
        <w:rPr>
          <w:rFonts w:ascii="Times New Roman" w:eastAsiaTheme="minorEastAsia" w:hAnsi="Times New Roman" w:cs="Times New Roman"/>
          <w:sz w:val="28"/>
          <w:szCs w:val="28"/>
        </w:rPr>
        <w:t>.</w:t>
      </w:r>
    </w:p>
    <w:p w14:paraId="7F8D5BA5" w14:textId="77777777" w:rsidR="002A0D0F" w:rsidRPr="00F06786" w:rsidRDefault="002A0D0F" w:rsidP="00526233">
      <w:pPr>
        <w:pStyle w:val="a4"/>
        <w:numPr>
          <w:ilvl w:val="0"/>
          <w:numId w:val="2"/>
        </w:numPr>
        <w:spacing w:after="0" w:line="360" w:lineRule="auto"/>
        <w:ind w:left="0" w:firstLine="709"/>
        <w:jc w:val="both"/>
        <w:rPr>
          <w:rFonts w:ascii="Times New Roman" w:eastAsiaTheme="minorEastAsia" w:hAnsi="Times New Roman" w:cs="Times New Roman"/>
          <w:sz w:val="28"/>
          <w:szCs w:val="28"/>
        </w:rPr>
      </w:pPr>
      <w:r w:rsidRPr="00F06786">
        <w:rPr>
          <w:rFonts w:ascii="Times New Roman" w:eastAsiaTheme="minorEastAsia" w:hAnsi="Times New Roman" w:cs="Times New Roman"/>
          <w:sz w:val="28"/>
          <w:szCs w:val="28"/>
        </w:rPr>
        <w:t xml:space="preserve">Умножение на единичную матрицу: для любой матрицы A подходящей размерности верно, что </w:t>
      </w:r>
      <m:oMath>
        <m:r>
          <w:rPr>
            <w:rFonts w:ascii="Cambria Math" w:eastAsiaTheme="minorEastAsia" w:hAnsi="Cambria Math" w:cs="Times New Roman"/>
            <w:sz w:val="28"/>
            <w:szCs w:val="28"/>
          </w:rPr>
          <m:t>AI=IA=A</m:t>
        </m:r>
      </m:oMath>
      <w:r w:rsidRPr="00F06786">
        <w:rPr>
          <w:rFonts w:ascii="Times New Roman" w:eastAsiaTheme="minorEastAsia" w:hAnsi="Times New Roman" w:cs="Times New Roman"/>
          <w:sz w:val="28"/>
          <w:szCs w:val="28"/>
        </w:rPr>
        <w:t>, где I - единичная матрица.</w:t>
      </w:r>
    </w:p>
    <w:p w14:paraId="6D01B2BD" w14:textId="77777777" w:rsidR="002A0D0F" w:rsidRPr="00F06786" w:rsidRDefault="002A0D0F" w:rsidP="00526233">
      <w:pPr>
        <w:pStyle w:val="a4"/>
        <w:numPr>
          <w:ilvl w:val="0"/>
          <w:numId w:val="2"/>
        </w:numPr>
        <w:spacing w:after="0" w:line="360" w:lineRule="auto"/>
        <w:ind w:left="0" w:firstLine="709"/>
        <w:jc w:val="both"/>
        <w:rPr>
          <w:rFonts w:ascii="Times New Roman" w:eastAsiaTheme="minorEastAsia" w:hAnsi="Times New Roman" w:cs="Times New Roman"/>
          <w:sz w:val="28"/>
          <w:szCs w:val="28"/>
        </w:rPr>
      </w:pPr>
      <w:r w:rsidRPr="00F06786">
        <w:rPr>
          <w:rFonts w:ascii="Times New Roman" w:eastAsiaTheme="minorEastAsia" w:hAnsi="Times New Roman" w:cs="Times New Roman"/>
          <w:sz w:val="28"/>
          <w:szCs w:val="28"/>
        </w:rPr>
        <w:lastRenderedPageBreak/>
        <w:t xml:space="preserve">Транспонирование: для любых матриц A и B подходящих размерностей верно, что </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(AB)</m:t>
            </m:r>
          </m:e>
          <m:sup>
            <m:r>
              <w:rPr>
                <w:rFonts w:ascii="Cambria Math" w:eastAsiaTheme="minorEastAsia" w:hAnsi="Cambria Math" w:cs="Times New Roman"/>
                <w:sz w:val="28"/>
                <w:szCs w:val="28"/>
                <w:lang w:val="en-US"/>
              </w:rPr>
              <m:t>T</m:t>
            </m:r>
          </m:sup>
        </m:sSup>
        <m:r>
          <w:rPr>
            <w:rFonts w:ascii="Cambria Math" w:eastAsiaTheme="minorEastAsia" w:hAnsi="Cambria Math" w:cs="Times New Roman"/>
            <w:sz w:val="28"/>
            <w:szCs w:val="28"/>
          </w:rPr>
          <m:t>=</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B</m:t>
            </m:r>
          </m:e>
          <m:sup>
            <m:r>
              <w:rPr>
                <w:rFonts w:ascii="Cambria Math" w:eastAsiaTheme="minorEastAsia" w:hAnsi="Cambria Math" w:cs="Times New Roman"/>
                <w:sz w:val="28"/>
                <w:szCs w:val="28"/>
              </w:rPr>
              <m:t>T</m:t>
            </m:r>
          </m:sup>
        </m:sSup>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A</m:t>
            </m:r>
          </m:e>
          <m:sup>
            <m:r>
              <w:rPr>
                <w:rFonts w:ascii="Cambria Math" w:eastAsiaTheme="minorEastAsia" w:hAnsi="Cambria Math" w:cs="Times New Roman"/>
                <w:sz w:val="28"/>
                <w:szCs w:val="28"/>
              </w:rPr>
              <m:t>T</m:t>
            </m:r>
          </m:sup>
        </m:sSup>
      </m:oMath>
      <w:r w:rsidRPr="00F06786">
        <w:rPr>
          <w:rFonts w:ascii="Times New Roman" w:eastAsiaTheme="minorEastAsia" w:hAnsi="Times New Roman" w:cs="Times New Roman"/>
          <w:sz w:val="28"/>
          <w:szCs w:val="28"/>
        </w:rPr>
        <w:t>.</w:t>
      </w:r>
    </w:p>
    <w:p w14:paraId="161315F6" w14:textId="753E4DDD" w:rsidR="00437684" w:rsidRPr="00F06786" w:rsidRDefault="002A0D0F" w:rsidP="00526233">
      <w:pPr>
        <w:pStyle w:val="a4"/>
        <w:numPr>
          <w:ilvl w:val="0"/>
          <w:numId w:val="2"/>
        </w:numPr>
        <w:spacing w:after="0" w:line="360" w:lineRule="auto"/>
        <w:ind w:left="0" w:firstLine="709"/>
        <w:jc w:val="both"/>
        <w:rPr>
          <w:rFonts w:ascii="Times New Roman" w:eastAsiaTheme="minorEastAsia" w:hAnsi="Times New Roman" w:cs="Times New Roman"/>
          <w:sz w:val="28"/>
          <w:szCs w:val="28"/>
        </w:rPr>
      </w:pPr>
      <w:r w:rsidRPr="00F06786">
        <w:rPr>
          <w:rFonts w:ascii="Times New Roman" w:eastAsiaTheme="minorEastAsia" w:hAnsi="Times New Roman" w:cs="Times New Roman"/>
          <w:sz w:val="28"/>
          <w:szCs w:val="28"/>
        </w:rPr>
        <w:t xml:space="preserve">Матрица </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A</m:t>
            </m:r>
          </m:e>
          <m:sup>
            <m:r>
              <w:rPr>
                <w:rFonts w:ascii="Cambria Math" w:eastAsiaTheme="minorEastAsia" w:hAnsi="Cambria Math" w:cs="Times New Roman"/>
                <w:sz w:val="28"/>
                <w:szCs w:val="28"/>
              </w:rPr>
              <m:t>-1</m:t>
            </m:r>
          </m:sup>
        </m:sSup>
      </m:oMath>
      <w:r w:rsidRPr="00F06786">
        <w:rPr>
          <w:rFonts w:ascii="Times New Roman" w:eastAsiaTheme="minorEastAsia" w:hAnsi="Times New Roman" w:cs="Times New Roman"/>
          <w:sz w:val="28"/>
          <w:szCs w:val="28"/>
        </w:rPr>
        <w:t xml:space="preserve"> называется обратной для матрицы A, если выполняются равенства </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A</m:t>
            </m:r>
          </m:e>
          <m:sup>
            <m:r>
              <w:rPr>
                <w:rFonts w:ascii="Cambria Math" w:eastAsiaTheme="minorEastAsia" w:hAnsi="Cambria Math" w:cs="Times New Roman"/>
                <w:sz w:val="28"/>
                <w:szCs w:val="28"/>
              </w:rPr>
              <m:t>-1</m:t>
            </m:r>
          </m:sup>
        </m:sSup>
        <m:r>
          <w:rPr>
            <w:rFonts w:ascii="Cambria Math" w:eastAsiaTheme="minorEastAsia" w:hAnsi="Cambria Math" w:cs="Times New Roman"/>
            <w:sz w:val="28"/>
            <w:szCs w:val="28"/>
          </w:rPr>
          <m:t>A=A</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A</m:t>
            </m:r>
          </m:e>
          <m:sup>
            <m:r>
              <w:rPr>
                <w:rFonts w:ascii="Cambria Math" w:eastAsiaTheme="minorEastAsia" w:hAnsi="Cambria Math" w:cs="Times New Roman"/>
                <w:sz w:val="28"/>
                <w:szCs w:val="28"/>
              </w:rPr>
              <m:t>-1</m:t>
            </m:r>
          </m:sup>
        </m:sSup>
        <m:r>
          <w:rPr>
            <w:rFonts w:ascii="Cambria Math" w:eastAsiaTheme="minorEastAsia" w:hAnsi="Cambria Math" w:cs="Times New Roman"/>
            <w:sz w:val="28"/>
            <w:szCs w:val="28"/>
          </w:rPr>
          <m:t>=E</m:t>
        </m:r>
      </m:oMath>
      <w:r w:rsidR="00437684" w:rsidRPr="00F06786">
        <w:rPr>
          <w:rFonts w:ascii="Times New Roman" w:eastAsiaTheme="minorEastAsia" w:hAnsi="Times New Roman" w:cs="Times New Roman"/>
          <w:sz w:val="28"/>
          <w:szCs w:val="28"/>
        </w:rPr>
        <w:t>.</w:t>
      </w:r>
    </w:p>
    <w:p w14:paraId="135B06D9" w14:textId="144D03C3" w:rsidR="00437684" w:rsidRPr="00F06786" w:rsidRDefault="00437684" w:rsidP="00526233">
      <w:pPr>
        <w:pStyle w:val="a4"/>
        <w:numPr>
          <w:ilvl w:val="0"/>
          <w:numId w:val="2"/>
        </w:numPr>
        <w:spacing w:after="0" w:line="360" w:lineRule="auto"/>
        <w:ind w:left="0" w:firstLine="709"/>
        <w:jc w:val="both"/>
        <w:rPr>
          <w:rFonts w:ascii="Times New Roman" w:eastAsiaTheme="minorEastAsia" w:hAnsi="Times New Roman" w:cs="Times New Roman"/>
          <w:sz w:val="28"/>
          <w:szCs w:val="28"/>
        </w:rPr>
      </w:pPr>
      <w:proofErr w:type="spellStart"/>
      <w:r w:rsidRPr="00F06786">
        <w:rPr>
          <w:rFonts w:ascii="Times New Roman" w:eastAsiaTheme="minorEastAsia" w:hAnsi="Times New Roman" w:cs="Times New Roman"/>
          <w:sz w:val="28"/>
          <w:szCs w:val="28"/>
        </w:rPr>
        <w:t>Некоммутативность</w:t>
      </w:r>
      <w:proofErr w:type="spellEnd"/>
      <w:r w:rsidRPr="00F06786">
        <w:rPr>
          <w:rFonts w:ascii="Times New Roman" w:eastAsiaTheme="minorEastAsia" w:hAnsi="Times New Roman" w:cs="Times New Roman"/>
          <w:sz w:val="28"/>
          <w:szCs w:val="28"/>
        </w:rPr>
        <w:t>: в общем случае умножение матриц не коммутативно, то есть в общем случае AB≠BA. То есть порядок умножения имеет значение.</w:t>
      </w:r>
      <w:r w:rsidR="000624C0" w:rsidRPr="00F06786">
        <w:rPr>
          <w:rFonts w:ascii="Times New Roman" w:eastAsiaTheme="minorEastAsia" w:hAnsi="Times New Roman" w:cs="Times New Roman"/>
          <w:sz w:val="28"/>
          <w:szCs w:val="28"/>
          <w:lang w:val="en-US"/>
        </w:rPr>
        <w:t xml:space="preserve"> [3]</w:t>
      </w:r>
    </w:p>
    <w:p w14:paraId="3D191EB1" w14:textId="7D49CD6F" w:rsidR="00C92E9C" w:rsidRPr="00F06786" w:rsidRDefault="002A0D0F" w:rsidP="00526233">
      <w:pPr>
        <w:spacing w:after="0" w:line="360" w:lineRule="auto"/>
        <w:ind w:firstLine="709"/>
        <w:jc w:val="both"/>
        <w:rPr>
          <w:rFonts w:ascii="Times New Roman" w:hAnsi="Times New Roman" w:cs="Times New Roman"/>
          <w:color w:val="000000"/>
          <w:sz w:val="28"/>
          <w:shd w:val="clear" w:color="auto" w:fill="FFFFFF"/>
        </w:rPr>
      </w:pPr>
      <w:r w:rsidRPr="00F06786">
        <w:rPr>
          <w:rFonts w:ascii="Times New Roman" w:eastAsiaTheme="minorEastAsia" w:hAnsi="Times New Roman" w:cs="Times New Roman"/>
          <w:sz w:val="28"/>
          <w:szCs w:val="28"/>
        </w:rPr>
        <w:t>Эти свойства помогают в анализе и решении уравнений с использованием матриц, а также в различных приложениях линейной алгебры.</w:t>
      </w:r>
      <w:r w:rsidR="00C92E9C" w:rsidRPr="00F06786">
        <w:rPr>
          <w:rFonts w:ascii="Times New Roman" w:hAnsi="Times New Roman" w:cs="Times New Roman"/>
          <w:color w:val="000000"/>
          <w:sz w:val="28"/>
          <w:shd w:val="clear" w:color="auto" w:fill="FFFFFF"/>
        </w:rPr>
        <w:t xml:space="preserve"> </w:t>
      </w:r>
    </w:p>
    <w:p w14:paraId="07BB44A5" w14:textId="77777777" w:rsidR="00C92E9C" w:rsidRPr="00F06786" w:rsidRDefault="00C92E9C" w:rsidP="00526233">
      <w:pPr>
        <w:spacing w:after="0" w:line="360" w:lineRule="auto"/>
        <w:ind w:firstLine="709"/>
        <w:jc w:val="both"/>
        <w:rPr>
          <w:rFonts w:ascii="Times New Roman" w:hAnsi="Times New Roman" w:cs="Times New Roman"/>
          <w:b/>
          <w:color w:val="000000"/>
          <w:sz w:val="28"/>
          <w:shd w:val="clear" w:color="auto" w:fill="FFFFFF"/>
        </w:rPr>
      </w:pPr>
      <w:r w:rsidRPr="00F06786">
        <w:rPr>
          <w:rFonts w:ascii="Times New Roman" w:hAnsi="Times New Roman" w:cs="Times New Roman"/>
          <w:b/>
          <w:color w:val="000000"/>
          <w:sz w:val="28"/>
          <w:shd w:val="clear" w:color="auto" w:fill="FFFFFF"/>
        </w:rPr>
        <w:t>Применение умножения матриц в современном мире</w:t>
      </w:r>
    </w:p>
    <w:p w14:paraId="36452756" w14:textId="77777777" w:rsidR="00C92E9C" w:rsidRPr="00F06786" w:rsidRDefault="00C92E9C" w:rsidP="00526233">
      <w:pPr>
        <w:spacing w:after="0" w:line="360" w:lineRule="auto"/>
        <w:ind w:firstLine="709"/>
        <w:jc w:val="both"/>
        <w:rPr>
          <w:rFonts w:ascii="Times New Roman" w:hAnsi="Times New Roman" w:cs="Times New Roman"/>
          <w:color w:val="000000"/>
          <w:sz w:val="28"/>
          <w:shd w:val="clear" w:color="auto" w:fill="FFFFFF"/>
        </w:rPr>
      </w:pPr>
      <w:r w:rsidRPr="00F06786">
        <w:rPr>
          <w:rFonts w:ascii="Times New Roman" w:hAnsi="Times New Roman" w:cs="Times New Roman"/>
          <w:color w:val="000000"/>
          <w:sz w:val="28"/>
          <w:shd w:val="clear" w:color="auto" w:fill="FFFFFF"/>
        </w:rPr>
        <w:t xml:space="preserve">Умножение матриц имеет множество практических применений в различных областях, включая: </w:t>
      </w:r>
    </w:p>
    <w:p w14:paraId="1602ED54" w14:textId="77777777" w:rsidR="00C92E9C" w:rsidRPr="00F06786" w:rsidRDefault="00C92E9C" w:rsidP="004F5D4C">
      <w:pPr>
        <w:pStyle w:val="a4"/>
        <w:numPr>
          <w:ilvl w:val="0"/>
          <w:numId w:val="3"/>
        </w:numPr>
        <w:spacing w:after="0" w:line="360" w:lineRule="auto"/>
        <w:ind w:left="0" w:firstLine="426"/>
        <w:jc w:val="both"/>
        <w:rPr>
          <w:rFonts w:ascii="Times New Roman" w:hAnsi="Times New Roman" w:cs="Times New Roman"/>
          <w:color w:val="000000"/>
          <w:sz w:val="28"/>
          <w:shd w:val="clear" w:color="auto" w:fill="FFFFFF"/>
        </w:rPr>
      </w:pPr>
      <w:r w:rsidRPr="00F06786">
        <w:rPr>
          <w:rFonts w:ascii="Times New Roman" w:hAnsi="Times New Roman" w:cs="Times New Roman"/>
          <w:color w:val="000000"/>
          <w:sz w:val="28"/>
          <w:shd w:val="clear" w:color="auto" w:fill="FFFFFF"/>
        </w:rPr>
        <w:t xml:space="preserve">графический дизайн и компьютерная графика: умножение матриц используется для трансформации и визуализации объектов в трехмерном пространстве; </w:t>
      </w:r>
    </w:p>
    <w:p w14:paraId="09577640" w14:textId="77777777" w:rsidR="00C92E9C" w:rsidRPr="00F06786" w:rsidRDefault="00C92E9C" w:rsidP="004F5D4C">
      <w:pPr>
        <w:pStyle w:val="a4"/>
        <w:numPr>
          <w:ilvl w:val="0"/>
          <w:numId w:val="3"/>
        </w:numPr>
        <w:spacing w:after="0" w:line="360" w:lineRule="auto"/>
        <w:ind w:left="0" w:firstLine="426"/>
        <w:jc w:val="both"/>
        <w:rPr>
          <w:rFonts w:ascii="Times New Roman" w:hAnsi="Times New Roman" w:cs="Times New Roman"/>
          <w:color w:val="000000"/>
          <w:sz w:val="28"/>
          <w:shd w:val="clear" w:color="auto" w:fill="FFFFFF"/>
        </w:rPr>
      </w:pPr>
      <w:r w:rsidRPr="00F06786">
        <w:rPr>
          <w:rFonts w:ascii="Times New Roman" w:hAnsi="Times New Roman" w:cs="Times New Roman"/>
          <w:color w:val="000000"/>
          <w:sz w:val="28"/>
          <w:shd w:val="clear" w:color="auto" w:fill="FFFFFF"/>
        </w:rPr>
        <w:t xml:space="preserve">робототехника и автоматизация производства: матричные операции используются для управления движением роботов и манипуляторов; </w:t>
      </w:r>
    </w:p>
    <w:p w14:paraId="7B603AB5" w14:textId="77777777" w:rsidR="00C92E9C" w:rsidRPr="00F06786" w:rsidRDefault="00C92E9C" w:rsidP="004F5D4C">
      <w:pPr>
        <w:pStyle w:val="a4"/>
        <w:numPr>
          <w:ilvl w:val="0"/>
          <w:numId w:val="3"/>
        </w:numPr>
        <w:spacing w:after="0" w:line="360" w:lineRule="auto"/>
        <w:ind w:left="0" w:firstLine="426"/>
        <w:jc w:val="both"/>
        <w:rPr>
          <w:rFonts w:ascii="Times New Roman" w:hAnsi="Times New Roman" w:cs="Times New Roman"/>
          <w:color w:val="000000"/>
          <w:sz w:val="28"/>
          <w:shd w:val="clear" w:color="auto" w:fill="FFFFFF"/>
        </w:rPr>
      </w:pPr>
      <w:r w:rsidRPr="00F06786">
        <w:rPr>
          <w:rFonts w:ascii="Times New Roman" w:hAnsi="Times New Roman" w:cs="Times New Roman"/>
          <w:color w:val="000000"/>
          <w:sz w:val="28"/>
          <w:shd w:val="clear" w:color="auto" w:fill="FFFFFF"/>
        </w:rPr>
        <w:t xml:space="preserve">криптография: умножение матриц используется в различных алгоритмах шифрования и дешифрования данных; </w:t>
      </w:r>
    </w:p>
    <w:p w14:paraId="35B91A34" w14:textId="77777777" w:rsidR="00C92E9C" w:rsidRPr="00F06786" w:rsidRDefault="00C92E9C" w:rsidP="004F5D4C">
      <w:pPr>
        <w:pStyle w:val="a4"/>
        <w:numPr>
          <w:ilvl w:val="0"/>
          <w:numId w:val="3"/>
        </w:numPr>
        <w:spacing w:after="0" w:line="360" w:lineRule="auto"/>
        <w:ind w:left="0" w:firstLine="426"/>
        <w:jc w:val="both"/>
        <w:rPr>
          <w:rFonts w:ascii="Times New Roman" w:hAnsi="Times New Roman" w:cs="Times New Roman"/>
          <w:color w:val="000000"/>
          <w:sz w:val="28"/>
          <w:shd w:val="clear" w:color="auto" w:fill="FFFFFF"/>
        </w:rPr>
      </w:pPr>
      <w:r w:rsidRPr="00F06786">
        <w:rPr>
          <w:rFonts w:ascii="Times New Roman" w:hAnsi="Times New Roman" w:cs="Times New Roman"/>
          <w:color w:val="000000"/>
          <w:sz w:val="28"/>
          <w:shd w:val="clear" w:color="auto" w:fill="FFFFFF"/>
        </w:rPr>
        <w:t xml:space="preserve">финансы и экономика: матричные операции используются для анализа финансовых данных, моделирования экономических процессов и </w:t>
      </w:r>
      <w:bookmarkStart w:id="1" w:name="_GoBack"/>
      <w:bookmarkEnd w:id="1"/>
      <w:r w:rsidRPr="00F06786">
        <w:rPr>
          <w:rFonts w:ascii="Times New Roman" w:hAnsi="Times New Roman" w:cs="Times New Roman"/>
          <w:color w:val="000000"/>
          <w:sz w:val="28"/>
          <w:shd w:val="clear" w:color="auto" w:fill="FFFFFF"/>
        </w:rPr>
        <w:t xml:space="preserve">оптимизации портфеля инвестиций; </w:t>
      </w:r>
    </w:p>
    <w:p w14:paraId="192F1ED3" w14:textId="77777777" w:rsidR="00C92E9C" w:rsidRPr="00F06786" w:rsidRDefault="00C92E9C" w:rsidP="004F5D4C">
      <w:pPr>
        <w:pStyle w:val="a4"/>
        <w:numPr>
          <w:ilvl w:val="0"/>
          <w:numId w:val="3"/>
        </w:numPr>
        <w:spacing w:after="0" w:line="360" w:lineRule="auto"/>
        <w:ind w:left="0" w:firstLine="426"/>
        <w:jc w:val="both"/>
        <w:rPr>
          <w:rFonts w:ascii="Times New Roman" w:hAnsi="Times New Roman" w:cs="Times New Roman"/>
          <w:color w:val="000000"/>
          <w:sz w:val="28"/>
          <w:shd w:val="clear" w:color="auto" w:fill="FFFFFF"/>
        </w:rPr>
      </w:pPr>
      <w:r w:rsidRPr="00F06786">
        <w:rPr>
          <w:rFonts w:ascii="Times New Roman" w:hAnsi="Times New Roman" w:cs="Times New Roman"/>
          <w:color w:val="000000"/>
          <w:sz w:val="28"/>
          <w:shd w:val="clear" w:color="auto" w:fill="FFFFFF"/>
        </w:rPr>
        <w:t xml:space="preserve">транспортная логистика: умножение матриц используется для оптимизации маршрутов и распределения ресурсов в сетях транспортной логистики; </w:t>
      </w:r>
    </w:p>
    <w:p w14:paraId="13750AF5" w14:textId="77777777" w:rsidR="000624C0" w:rsidRPr="00F06786" w:rsidRDefault="00C92E9C" w:rsidP="004F5D4C">
      <w:pPr>
        <w:pStyle w:val="a4"/>
        <w:numPr>
          <w:ilvl w:val="0"/>
          <w:numId w:val="3"/>
        </w:numPr>
        <w:spacing w:after="0" w:line="360" w:lineRule="auto"/>
        <w:ind w:left="0" w:firstLine="426"/>
        <w:jc w:val="both"/>
        <w:rPr>
          <w:rFonts w:ascii="Times New Roman" w:hAnsi="Times New Roman" w:cs="Times New Roman"/>
          <w:color w:val="000000"/>
          <w:sz w:val="28"/>
          <w:shd w:val="clear" w:color="auto" w:fill="FFFFFF"/>
        </w:rPr>
      </w:pPr>
      <w:r w:rsidRPr="00F06786">
        <w:rPr>
          <w:rFonts w:ascii="Times New Roman" w:hAnsi="Times New Roman" w:cs="Times New Roman"/>
          <w:color w:val="000000"/>
          <w:sz w:val="28"/>
          <w:shd w:val="clear" w:color="auto" w:fill="FFFFFF"/>
        </w:rPr>
        <w:t>медицинская физика: матричные операции применяются для обработки медицинских изображений, таких как рентгеновские снимки и МРТ-сканы.</w:t>
      </w:r>
      <w:r w:rsidR="000624C0" w:rsidRPr="00F06786">
        <w:rPr>
          <w:rFonts w:ascii="Times New Roman" w:hAnsi="Times New Roman" w:cs="Times New Roman"/>
          <w:color w:val="000000"/>
          <w:sz w:val="28"/>
          <w:shd w:val="clear" w:color="auto" w:fill="FFFFFF"/>
        </w:rPr>
        <w:t xml:space="preserve"> [</w:t>
      </w:r>
      <w:r w:rsidR="000624C0" w:rsidRPr="00F06786">
        <w:rPr>
          <w:rFonts w:ascii="Times New Roman" w:hAnsi="Times New Roman" w:cs="Times New Roman"/>
          <w:color w:val="000000"/>
          <w:sz w:val="28"/>
          <w:shd w:val="clear" w:color="auto" w:fill="FFFFFF"/>
          <w:lang w:val="en-US"/>
        </w:rPr>
        <w:t>1]</w:t>
      </w:r>
    </w:p>
    <w:p w14:paraId="01CF20E5" w14:textId="3AFCE8A0" w:rsidR="00C92E9C" w:rsidRPr="00F06786" w:rsidRDefault="00C92E9C" w:rsidP="000624C0">
      <w:pPr>
        <w:pStyle w:val="a4"/>
        <w:spacing w:after="0" w:line="360" w:lineRule="auto"/>
        <w:ind w:left="709"/>
        <w:jc w:val="both"/>
        <w:rPr>
          <w:rFonts w:ascii="Times New Roman" w:hAnsi="Times New Roman" w:cs="Times New Roman"/>
          <w:color w:val="000000"/>
          <w:sz w:val="28"/>
          <w:shd w:val="clear" w:color="auto" w:fill="FFFFFF"/>
        </w:rPr>
      </w:pPr>
      <w:r w:rsidRPr="00F06786">
        <w:rPr>
          <w:rFonts w:ascii="Times New Roman" w:hAnsi="Times New Roman" w:cs="Times New Roman"/>
          <w:b/>
          <w:color w:val="000000"/>
          <w:sz w:val="28"/>
          <w:shd w:val="clear" w:color="auto" w:fill="FFFFFF"/>
        </w:rPr>
        <w:t>Заключение</w:t>
      </w:r>
    </w:p>
    <w:p w14:paraId="022D9B28" w14:textId="77777777" w:rsidR="00C92E9C" w:rsidRPr="00F06786" w:rsidRDefault="00C92E9C" w:rsidP="00526233">
      <w:pPr>
        <w:spacing w:after="0" w:line="360" w:lineRule="auto"/>
        <w:ind w:firstLine="709"/>
        <w:jc w:val="both"/>
        <w:rPr>
          <w:rFonts w:ascii="Times New Roman" w:hAnsi="Times New Roman" w:cs="Times New Roman"/>
          <w:sz w:val="28"/>
        </w:rPr>
      </w:pPr>
      <w:r w:rsidRPr="00F06786">
        <w:rPr>
          <w:rFonts w:ascii="Times New Roman" w:hAnsi="Times New Roman" w:cs="Times New Roman"/>
          <w:sz w:val="28"/>
        </w:rPr>
        <w:t xml:space="preserve">Таким образом, изучение умножения матриц и его свойств имеет большое практическое значение и является важной частью линейной алгебры. </w:t>
      </w:r>
      <w:r w:rsidRPr="00F06786">
        <w:rPr>
          <w:rFonts w:ascii="Times New Roman" w:hAnsi="Times New Roman" w:cs="Times New Roman"/>
          <w:sz w:val="28"/>
        </w:rPr>
        <w:lastRenderedPageBreak/>
        <w:t xml:space="preserve">Было установлено, что умножение матриц играет важную роль в различных областях математики, физики, экономики, информатики и других наук. Оно используется для решения систем линейных уравнений, описания линейных преобразований, аппроксимации данных и многих других приложений. Полученные знания могут быть применены в различных областях науки и техники, что делает эту тему актуальной и важной для студентов и специалистов в различных областях. </w:t>
      </w:r>
    </w:p>
    <w:p w14:paraId="2AA5F639" w14:textId="77777777" w:rsidR="00C92E9C" w:rsidRPr="00F06786" w:rsidRDefault="00C92E9C" w:rsidP="00526233">
      <w:pPr>
        <w:spacing w:after="0" w:line="360" w:lineRule="auto"/>
        <w:ind w:firstLine="709"/>
        <w:jc w:val="both"/>
        <w:rPr>
          <w:rFonts w:ascii="Times New Roman" w:hAnsi="Times New Roman" w:cs="Times New Roman"/>
          <w:sz w:val="28"/>
        </w:rPr>
      </w:pPr>
    </w:p>
    <w:p w14:paraId="3BE3A505" w14:textId="77777777" w:rsidR="00C92E9C" w:rsidRPr="00F06786" w:rsidRDefault="00C92E9C" w:rsidP="00526233">
      <w:pPr>
        <w:spacing w:after="0" w:line="360" w:lineRule="auto"/>
        <w:ind w:firstLine="709"/>
        <w:jc w:val="both"/>
        <w:rPr>
          <w:rFonts w:ascii="Times New Roman" w:hAnsi="Times New Roman" w:cs="Times New Roman"/>
          <w:b/>
          <w:sz w:val="28"/>
        </w:rPr>
      </w:pPr>
      <w:r w:rsidRPr="00F06786">
        <w:rPr>
          <w:rFonts w:ascii="Times New Roman" w:hAnsi="Times New Roman" w:cs="Times New Roman"/>
          <w:b/>
          <w:sz w:val="28"/>
        </w:rPr>
        <w:t>Список литературы</w:t>
      </w:r>
    </w:p>
    <w:p w14:paraId="273E8B7B" w14:textId="77777777" w:rsidR="00DD353C" w:rsidRPr="00F06786" w:rsidRDefault="00DD353C" w:rsidP="00526233">
      <w:pPr>
        <w:pStyle w:val="a4"/>
        <w:numPr>
          <w:ilvl w:val="1"/>
          <w:numId w:val="4"/>
        </w:numPr>
        <w:spacing w:after="0" w:line="360" w:lineRule="auto"/>
        <w:ind w:left="0" w:firstLine="709"/>
        <w:jc w:val="both"/>
        <w:rPr>
          <w:rFonts w:ascii="Times New Roman" w:eastAsiaTheme="minorEastAsia" w:hAnsi="Times New Roman" w:cs="Times New Roman"/>
          <w:sz w:val="28"/>
          <w:szCs w:val="28"/>
        </w:rPr>
      </w:pPr>
      <w:proofErr w:type="spellStart"/>
      <w:r w:rsidRPr="00F06786">
        <w:rPr>
          <w:rFonts w:ascii="Times New Roman" w:eastAsiaTheme="minorEastAsia" w:hAnsi="Times New Roman" w:cs="Times New Roman"/>
          <w:sz w:val="28"/>
          <w:szCs w:val="28"/>
        </w:rPr>
        <w:t>Кострикин</w:t>
      </w:r>
      <w:proofErr w:type="spellEnd"/>
      <w:r w:rsidRPr="00F06786">
        <w:rPr>
          <w:rFonts w:ascii="Times New Roman" w:eastAsiaTheme="minorEastAsia" w:hAnsi="Times New Roman" w:cs="Times New Roman"/>
          <w:sz w:val="28"/>
          <w:szCs w:val="28"/>
        </w:rPr>
        <w:t xml:space="preserve"> А. И. Введение в алгебру: учебник для студентов </w:t>
      </w:r>
      <w:proofErr w:type="spellStart"/>
      <w:r w:rsidRPr="00F06786">
        <w:rPr>
          <w:rFonts w:ascii="Times New Roman" w:eastAsiaTheme="minorEastAsia" w:hAnsi="Times New Roman" w:cs="Times New Roman"/>
          <w:sz w:val="28"/>
          <w:szCs w:val="28"/>
        </w:rPr>
        <w:t>ун</w:t>
      </w:r>
      <w:proofErr w:type="spellEnd"/>
      <w:r w:rsidRPr="00F06786">
        <w:rPr>
          <w:rFonts w:ascii="Times New Roman" w:eastAsiaTheme="minorEastAsia" w:hAnsi="Times New Roman" w:cs="Times New Roman"/>
          <w:sz w:val="28"/>
          <w:szCs w:val="28"/>
        </w:rPr>
        <w:t xml:space="preserve">–тов. Ч. 1. Основы алгебры / А. И. </w:t>
      </w:r>
      <w:proofErr w:type="spellStart"/>
      <w:r w:rsidRPr="00F06786">
        <w:rPr>
          <w:rFonts w:ascii="Times New Roman" w:eastAsiaTheme="minorEastAsia" w:hAnsi="Times New Roman" w:cs="Times New Roman"/>
          <w:sz w:val="28"/>
          <w:szCs w:val="28"/>
        </w:rPr>
        <w:t>Кострикин</w:t>
      </w:r>
      <w:proofErr w:type="spellEnd"/>
      <w:r w:rsidRPr="00F06786">
        <w:rPr>
          <w:rFonts w:ascii="Times New Roman" w:eastAsiaTheme="minorEastAsia" w:hAnsi="Times New Roman" w:cs="Times New Roman"/>
          <w:sz w:val="28"/>
          <w:szCs w:val="28"/>
        </w:rPr>
        <w:t xml:space="preserve">; М-во образования РФ. – 2–е изд., </w:t>
      </w:r>
      <w:proofErr w:type="spellStart"/>
      <w:r w:rsidRPr="00F06786">
        <w:rPr>
          <w:rFonts w:ascii="Times New Roman" w:eastAsiaTheme="minorEastAsia" w:hAnsi="Times New Roman" w:cs="Times New Roman"/>
          <w:sz w:val="28"/>
          <w:szCs w:val="28"/>
        </w:rPr>
        <w:t>испр</w:t>
      </w:r>
      <w:proofErr w:type="spellEnd"/>
      <w:r w:rsidRPr="00F06786">
        <w:rPr>
          <w:rFonts w:ascii="Times New Roman" w:eastAsiaTheme="minorEastAsia" w:hAnsi="Times New Roman" w:cs="Times New Roman"/>
          <w:sz w:val="28"/>
          <w:szCs w:val="28"/>
        </w:rPr>
        <w:t xml:space="preserve">. – М.: </w:t>
      </w:r>
      <w:proofErr w:type="spellStart"/>
      <w:r w:rsidRPr="00F06786">
        <w:rPr>
          <w:rFonts w:ascii="Times New Roman" w:eastAsiaTheme="minorEastAsia" w:hAnsi="Times New Roman" w:cs="Times New Roman"/>
          <w:sz w:val="28"/>
          <w:szCs w:val="28"/>
        </w:rPr>
        <w:t>Физматлит</w:t>
      </w:r>
      <w:proofErr w:type="spellEnd"/>
      <w:r w:rsidRPr="00F06786">
        <w:rPr>
          <w:rFonts w:ascii="Times New Roman" w:eastAsiaTheme="minorEastAsia" w:hAnsi="Times New Roman" w:cs="Times New Roman"/>
          <w:sz w:val="28"/>
          <w:szCs w:val="28"/>
        </w:rPr>
        <w:t>, 2004. – 272 с.</w:t>
      </w:r>
    </w:p>
    <w:p w14:paraId="2579BF48" w14:textId="77777777" w:rsidR="00DD353C" w:rsidRPr="00F06786" w:rsidRDefault="00DD353C" w:rsidP="00526233">
      <w:pPr>
        <w:pStyle w:val="a4"/>
        <w:numPr>
          <w:ilvl w:val="1"/>
          <w:numId w:val="4"/>
        </w:numPr>
        <w:spacing w:after="0" w:line="360" w:lineRule="auto"/>
        <w:ind w:left="0" w:firstLine="709"/>
        <w:jc w:val="both"/>
        <w:rPr>
          <w:rFonts w:ascii="Times New Roman" w:eastAsiaTheme="minorEastAsia" w:hAnsi="Times New Roman" w:cs="Times New Roman"/>
          <w:sz w:val="28"/>
          <w:szCs w:val="28"/>
        </w:rPr>
      </w:pPr>
      <w:r w:rsidRPr="00F06786">
        <w:rPr>
          <w:rFonts w:ascii="Times New Roman" w:eastAsiaTheme="minorEastAsia" w:hAnsi="Times New Roman" w:cs="Times New Roman"/>
          <w:sz w:val="28"/>
          <w:szCs w:val="28"/>
        </w:rPr>
        <w:t xml:space="preserve">Куликов Л. Я. Алгебра и теория чисел / Л. Я. Куликов. — М.: </w:t>
      </w:r>
      <w:proofErr w:type="spellStart"/>
      <w:r w:rsidRPr="00F06786">
        <w:rPr>
          <w:rFonts w:ascii="Times New Roman" w:eastAsiaTheme="minorEastAsia" w:hAnsi="Times New Roman" w:cs="Times New Roman"/>
          <w:sz w:val="28"/>
          <w:szCs w:val="28"/>
        </w:rPr>
        <w:t>Высш</w:t>
      </w:r>
      <w:proofErr w:type="spellEnd"/>
      <w:r w:rsidRPr="00F06786">
        <w:rPr>
          <w:rFonts w:ascii="Times New Roman" w:eastAsiaTheme="minorEastAsia" w:hAnsi="Times New Roman" w:cs="Times New Roman"/>
          <w:sz w:val="28"/>
          <w:szCs w:val="28"/>
        </w:rPr>
        <w:t>. школа, 1979. – 559 с.</w:t>
      </w:r>
    </w:p>
    <w:p w14:paraId="4AABFF94" w14:textId="77777777" w:rsidR="002C4B52" w:rsidRPr="00F06786" w:rsidRDefault="00DD353C" w:rsidP="00526233">
      <w:pPr>
        <w:pStyle w:val="a4"/>
        <w:numPr>
          <w:ilvl w:val="1"/>
          <w:numId w:val="4"/>
        </w:numPr>
        <w:spacing w:after="0" w:line="360" w:lineRule="auto"/>
        <w:ind w:left="0" w:firstLine="709"/>
        <w:jc w:val="both"/>
        <w:rPr>
          <w:rFonts w:ascii="Times New Roman" w:eastAsiaTheme="minorEastAsia" w:hAnsi="Times New Roman" w:cs="Times New Roman"/>
          <w:sz w:val="36"/>
          <w:szCs w:val="28"/>
        </w:rPr>
      </w:pPr>
      <w:r w:rsidRPr="00F06786">
        <w:rPr>
          <w:rFonts w:ascii="Times New Roman" w:eastAsia="Times New Roman" w:hAnsi="Times New Roman" w:cs="Times New Roman"/>
          <w:color w:val="1A1A1A"/>
          <w:sz w:val="28"/>
          <w:szCs w:val="23"/>
          <w:lang w:eastAsia="ru-RU"/>
        </w:rPr>
        <w:t xml:space="preserve">Никитенко Е.В. Линейная алгебра и теория матриц. Учебное пособие для студентов всех форм обучения направления «Информатика и вычислительная техника» / </w:t>
      </w:r>
      <w:proofErr w:type="spellStart"/>
      <w:r w:rsidRPr="00F06786">
        <w:rPr>
          <w:rFonts w:ascii="Times New Roman" w:eastAsia="Times New Roman" w:hAnsi="Times New Roman" w:cs="Times New Roman"/>
          <w:color w:val="1A1A1A"/>
          <w:sz w:val="28"/>
          <w:szCs w:val="23"/>
          <w:lang w:eastAsia="ru-RU"/>
        </w:rPr>
        <w:t>Рубцовский</w:t>
      </w:r>
      <w:proofErr w:type="spellEnd"/>
      <w:r w:rsidRPr="00F06786">
        <w:rPr>
          <w:rFonts w:ascii="Times New Roman" w:eastAsia="Times New Roman" w:hAnsi="Times New Roman" w:cs="Times New Roman"/>
          <w:color w:val="1A1A1A"/>
          <w:sz w:val="28"/>
          <w:szCs w:val="23"/>
          <w:lang w:eastAsia="ru-RU"/>
        </w:rPr>
        <w:t xml:space="preserve"> индустриальный ин</w:t>
      </w:r>
      <w:r w:rsidR="002C4B52" w:rsidRPr="00F06786">
        <w:rPr>
          <w:rFonts w:ascii="Times New Roman" w:eastAsia="Times New Roman" w:hAnsi="Times New Roman" w:cs="Times New Roman"/>
          <w:color w:val="1A1A1A"/>
          <w:sz w:val="28"/>
          <w:szCs w:val="23"/>
          <w:lang w:eastAsia="ru-RU"/>
        </w:rPr>
        <w:t>ститут. – Рубцовск, 2022 – 56 с.</w:t>
      </w:r>
    </w:p>
    <w:p w14:paraId="4378A31D" w14:textId="77777777" w:rsidR="00DD353C" w:rsidRPr="00F06786" w:rsidRDefault="00DD353C" w:rsidP="00526233">
      <w:pPr>
        <w:pStyle w:val="a4"/>
        <w:numPr>
          <w:ilvl w:val="1"/>
          <w:numId w:val="4"/>
        </w:numPr>
        <w:spacing w:after="0" w:line="360" w:lineRule="auto"/>
        <w:ind w:left="0" w:firstLine="709"/>
        <w:jc w:val="both"/>
        <w:rPr>
          <w:rFonts w:ascii="Times New Roman" w:eastAsiaTheme="minorEastAsia" w:hAnsi="Times New Roman" w:cs="Times New Roman"/>
          <w:sz w:val="28"/>
          <w:szCs w:val="28"/>
        </w:rPr>
      </w:pPr>
      <w:proofErr w:type="spellStart"/>
      <w:r w:rsidRPr="00F06786">
        <w:rPr>
          <w:rFonts w:ascii="Times New Roman" w:hAnsi="Times New Roman" w:cs="Times New Roman"/>
          <w:color w:val="1A1A1A"/>
          <w:sz w:val="28"/>
          <w:szCs w:val="28"/>
          <w:shd w:val="clear" w:color="auto" w:fill="FFFFFF"/>
        </w:rPr>
        <w:t>Шихобалов</w:t>
      </w:r>
      <w:proofErr w:type="spellEnd"/>
      <w:r w:rsidR="002C4B52" w:rsidRPr="00F06786">
        <w:rPr>
          <w:rFonts w:ascii="Times New Roman" w:hAnsi="Times New Roman" w:cs="Times New Roman"/>
          <w:color w:val="1A1A1A"/>
          <w:sz w:val="28"/>
          <w:szCs w:val="28"/>
          <w:shd w:val="clear" w:color="auto" w:fill="FFFFFF"/>
        </w:rPr>
        <w:t xml:space="preserve"> Л. С. Матрицы и определители</w:t>
      </w:r>
      <w:r w:rsidRPr="00F06786">
        <w:rPr>
          <w:rFonts w:ascii="Times New Roman" w:hAnsi="Times New Roman" w:cs="Times New Roman"/>
          <w:color w:val="1A1A1A"/>
          <w:sz w:val="28"/>
          <w:szCs w:val="28"/>
          <w:shd w:val="clear" w:color="auto" w:fill="FFFFFF"/>
        </w:rPr>
        <w:t xml:space="preserve"> </w:t>
      </w:r>
      <w:r w:rsidR="002C4B52" w:rsidRPr="00F06786">
        <w:rPr>
          <w:rFonts w:ascii="Times New Roman" w:hAnsi="Times New Roman" w:cs="Times New Roman"/>
          <w:color w:val="1A1A1A"/>
          <w:sz w:val="28"/>
          <w:szCs w:val="28"/>
          <w:shd w:val="clear" w:color="auto" w:fill="FFFFFF"/>
        </w:rPr>
        <w:t>/</w:t>
      </w:r>
      <w:r w:rsidR="002C4B52" w:rsidRPr="00F06786">
        <w:rPr>
          <w:rFonts w:ascii="Times New Roman" w:hAnsi="Times New Roman" w:cs="Times New Roman"/>
          <w:sz w:val="28"/>
          <w:szCs w:val="28"/>
        </w:rPr>
        <w:t xml:space="preserve"> </w:t>
      </w:r>
      <w:r w:rsidR="002C4B52" w:rsidRPr="00F06786">
        <w:rPr>
          <w:rFonts w:ascii="Times New Roman" w:hAnsi="Times New Roman" w:cs="Times New Roman"/>
          <w:color w:val="1A1A1A"/>
          <w:sz w:val="28"/>
          <w:szCs w:val="28"/>
          <w:shd w:val="clear" w:color="auto" w:fill="FFFFFF"/>
        </w:rPr>
        <w:t xml:space="preserve">Ученый совет математико-механический факультет Санкт-Петербургский государственный университет. – Санкт-Петербург, </w:t>
      </w:r>
      <w:r w:rsidRPr="00F06786">
        <w:rPr>
          <w:rFonts w:ascii="Times New Roman" w:hAnsi="Times New Roman" w:cs="Times New Roman"/>
          <w:color w:val="1A1A1A"/>
          <w:sz w:val="28"/>
          <w:szCs w:val="28"/>
          <w:shd w:val="clear" w:color="auto" w:fill="FFFFFF"/>
        </w:rPr>
        <w:t>2015 – 55 с.</w:t>
      </w:r>
    </w:p>
    <w:p w14:paraId="06165AEB" w14:textId="77777777" w:rsidR="00C92E9C" w:rsidRPr="00BA5F05" w:rsidRDefault="00C92E9C" w:rsidP="00526233">
      <w:pPr>
        <w:spacing w:after="0" w:line="360" w:lineRule="auto"/>
        <w:ind w:firstLine="709"/>
        <w:rPr>
          <w:rFonts w:ascii="Times New Roman" w:hAnsi="Times New Roman" w:cs="Times New Roman"/>
          <w:sz w:val="28"/>
        </w:rPr>
      </w:pPr>
    </w:p>
    <w:p w14:paraId="22AA9282" w14:textId="77777777" w:rsidR="00C92E9C" w:rsidRPr="00C92E9C" w:rsidRDefault="00C92E9C" w:rsidP="00526233">
      <w:pPr>
        <w:spacing w:after="0" w:line="360" w:lineRule="auto"/>
        <w:ind w:firstLine="709"/>
        <w:rPr>
          <w:rFonts w:ascii="Times New Roman" w:hAnsi="Times New Roman" w:cs="Times New Roman"/>
          <w:color w:val="000000"/>
          <w:sz w:val="28"/>
          <w:shd w:val="clear" w:color="auto" w:fill="FFFFFF"/>
        </w:rPr>
      </w:pPr>
    </w:p>
    <w:p w14:paraId="04C3545B" w14:textId="77777777" w:rsidR="002A0D0F" w:rsidRPr="00510D7E" w:rsidRDefault="002A0D0F" w:rsidP="00526233">
      <w:pPr>
        <w:spacing w:after="0" w:line="360" w:lineRule="auto"/>
        <w:ind w:firstLine="709"/>
        <w:rPr>
          <w:rFonts w:ascii="Times New Roman" w:hAnsi="Times New Roman" w:cs="Times New Roman"/>
          <w:sz w:val="28"/>
        </w:rPr>
      </w:pPr>
    </w:p>
    <w:sectPr w:rsidR="002A0D0F" w:rsidRPr="00510D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624FC3"/>
    <w:multiLevelType w:val="hybridMultilevel"/>
    <w:tmpl w:val="FE78CE0E"/>
    <w:lvl w:ilvl="0" w:tplc="4538D662">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95A6BB6"/>
    <w:multiLevelType w:val="multilevel"/>
    <w:tmpl w:val="DB4483E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5EE6593F"/>
    <w:multiLevelType w:val="multilevel"/>
    <w:tmpl w:val="1E82CFE0"/>
    <w:lvl w:ilvl="0">
      <w:start w:val="1"/>
      <w:numFmt w:val="decimal"/>
      <w:lvlText w:val="%1."/>
      <w:lvlJc w:val="left"/>
      <w:pPr>
        <w:ind w:left="1129" w:hanging="420"/>
      </w:pPr>
      <w:rPr>
        <w:rFonts w:hint="default"/>
      </w:rPr>
    </w:lvl>
    <w:lvl w:ilvl="1">
      <w:start w:val="1"/>
      <w:numFmt w:val="decimal"/>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3" w15:restartNumberingAfterBreak="0">
    <w:nsid w:val="63197B16"/>
    <w:multiLevelType w:val="hybridMultilevel"/>
    <w:tmpl w:val="A07E925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820"/>
    <w:rsid w:val="000624C0"/>
    <w:rsid w:val="00184D1A"/>
    <w:rsid w:val="00284820"/>
    <w:rsid w:val="002A0D0F"/>
    <w:rsid w:val="002C4B52"/>
    <w:rsid w:val="00437684"/>
    <w:rsid w:val="004A0E20"/>
    <w:rsid w:val="004E16FA"/>
    <w:rsid w:val="004F5D4C"/>
    <w:rsid w:val="00510D7E"/>
    <w:rsid w:val="00526233"/>
    <w:rsid w:val="008108EF"/>
    <w:rsid w:val="00AB1AC9"/>
    <w:rsid w:val="00C92E9C"/>
    <w:rsid w:val="00DB4900"/>
    <w:rsid w:val="00DD353C"/>
    <w:rsid w:val="00F067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5A2A3"/>
  <w15:chartTrackingRefBased/>
  <w15:docId w15:val="{97AF87C1-2949-42D1-87D5-DB8973CB9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2A0D0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84820"/>
    <w:rPr>
      <w:color w:val="0563C1" w:themeColor="hyperlink"/>
      <w:u w:val="single"/>
    </w:rPr>
  </w:style>
  <w:style w:type="character" w:customStyle="1" w:styleId="20">
    <w:name w:val="Заголовок 2 Знак"/>
    <w:basedOn w:val="a0"/>
    <w:link w:val="2"/>
    <w:uiPriority w:val="9"/>
    <w:rsid w:val="002A0D0F"/>
    <w:rPr>
      <w:rFonts w:asciiTheme="majorHAnsi" w:eastAsiaTheme="majorEastAsia" w:hAnsiTheme="majorHAnsi" w:cstheme="majorBidi"/>
      <w:color w:val="2E74B5" w:themeColor="accent1" w:themeShade="BF"/>
      <w:sz w:val="26"/>
      <w:szCs w:val="26"/>
    </w:rPr>
  </w:style>
  <w:style w:type="paragraph" w:styleId="a4">
    <w:name w:val="List Paragraph"/>
    <w:basedOn w:val="a"/>
    <w:uiPriority w:val="34"/>
    <w:qFormat/>
    <w:rsid w:val="002A0D0F"/>
    <w:pPr>
      <w:ind w:left="720"/>
      <w:contextualSpacing/>
    </w:pPr>
  </w:style>
  <w:style w:type="character" w:styleId="a5">
    <w:name w:val="annotation reference"/>
    <w:basedOn w:val="a0"/>
    <w:uiPriority w:val="99"/>
    <w:semiHidden/>
    <w:unhideWhenUsed/>
    <w:rsid w:val="008108EF"/>
    <w:rPr>
      <w:sz w:val="16"/>
      <w:szCs w:val="16"/>
    </w:rPr>
  </w:style>
  <w:style w:type="paragraph" w:styleId="a6">
    <w:name w:val="annotation text"/>
    <w:basedOn w:val="a"/>
    <w:link w:val="a7"/>
    <w:uiPriority w:val="99"/>
    <w:semiHidden/>
    <w:unhideWhenUsed/>
    <w:rsid w:val="008108EF"/>
    <w:pPr>
      <w:spacing w:line="240" w:lineRule="auto"/>
    </w:pPr>
    <w:rPr>
      <w:sz w:val="20"/>
      <w:szCs w:val="20"/>
    </w:rPr>
  </w:style>
  <w:style w:type="character" w:customStyle="1" w:styleId="a7">
    <w:name w:val="Текст примечания Знак"/>
    <w:basedOn w:val="a0"/>
    <w:link w:val="a6"/>
    <w:uiPriority w:val="99"/>
    <w:semiHidden/>
    <w:rsid w:val="008108EF"/>
    <w:rPr>
      <w:sz w:val="20"/>
      <w:szCs w:val="20"/>
    </w:rPr>
  </w:style>
  <w:style w:type="paragraph" w:styleId="a8">
    <w:name w:val="annotation subject"/>
    <w:basedOn w:val="a6"/>
    <w:next w:val="a6"/>
    <w:link w:val="a9"/>
    <w:uiPriority w:val="99"/>
    <w:semiHidden/>
    <w:unhideWhenUsed/>
    <w:rsid w:val="008108EF"/>
    <w:rPr>
      <w:b/>
      <w:bCs/>
    </w:rPr>
  </w:style>
  <w:style w:type="character" w:customStyle="1" w:styleId="a9">
    <w:name w:val="Тема примечания Знак"/>
    <w:basedOn w:val="a7"/>
    <w:link w:val="a8"/>
    <w:uiPriority w:val="99"/>
    <w:semiHidden/>
    <w:rsid w:val="008108EF"/>
    <w:rPr>
      <w:b/>
      <w:bCs/>
      <w:sz w:val="20"/>
      <w:szCs w:val="20"/>
    </w:rPr>
  </w:style>
  <w:style w:type="paragraph" w:styleId="aa">
    <w:name w:val="Balloon Text"/>
    <w:basedOn w:val="a"/>
    <w:link w:val="ab"/>
    <w:uiPriority w:val="99"/>
    <w:semiHidden/>
    <w:unhideWhenUsed/>
    <w:rsid w:val="008108E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8108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04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uliasmeshleaeva1705@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TotalTime>
  <Pages>4</Pages>
  <Words>811</Words>
  <Characters>4627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8</cp:revision>
  <dcterms:created xsi:type="dcterms:W3CDTF">2024-03-19T14:31:00Z</dcterms:created>
  <dcterms:modified xsi:type="dcterms:W3CDTF">2024-03-20T15:49:00Z</dcterms:modified>
</cp:coreProperties>
</file>