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46E67" w14:textId="52BFBD29" w:rsidR="006E1A39" w:rsidRPr="002A2452" w:rsidRDefault="006E1A39" w:rsidP="002A2452">
      <w:pPr>
        <w:shd w:val="clear" w:color="auto" w:fill="FFFFFF"/>
        <w:spacing w:after="0" w:line="360" w:lineRule="auto"/>
        <w:jc w:val="both"/>
        <w:rPr>
          <w:rFonts w:eastAsia="Times New Roman" w:cs="Times New Roman"/>
          <w:b/>
          <w:bCs/>
          <w:sz w:val="24"/>
          <w:szCs w:val="24"/>
          <w:lang w:eastAsia="ru-RU"/>
        </w:rPr>
      </w:pPr>
      <w:r w:rsidRPr="002A2452">
        <w:rPr>
          <w:rFonts w:eastAsia="Times New Roman" w:cs="Times New Roman"/>
          <w:sz w:val="24"/>
          <w:szCs w:val="24"/>
          <w:lang w:eastAsia="ru-RU"/>
        </w:rPr>
        <w:t>УДК:</w:t>
      </w:r>
      <w:r w:rsidR="002A2452">
        <w:rPr>
          <w:rFonts w:eastAsia="Times New Roman" w:cs="Times New Roman"/>
          <w:sz w:val="24"/>
          <w:szCs w:val="24"/>
          <w:lang w:eastAsia="ru-RU"/>
        </w:rPr>
        <w:t> </w:t>
      </w:r>
      <w:r w:rsidRPr="002A2452">
        <w:rPr>
          <w:rFonts w:eastAsia="Times New Roman" w:cs="Times New Roman"/>
          <w:sz w:val="24"/>
          <w:szCs w:val="24"/>
          <w:lang w:eastAsia="ru-RU"/>
        </w:rPr>
        <w:t>595.7</w:t>
      </w:r>
      <w:r w:rsidRPr="002A2452">
        <w:rPr>
          <w:rFonts w:eastAsia="Times New Roman" w:cs="Times New Roman"/>
          <w:sz w:val="24"/>
          <w:szCs w:val="24"/>
          <w:lang w:eastAsia="ru-RU"/>
        </w:rPr>
        <w:br/>
      </w:r>
      <w:r w:rsidRPr="002A2452">
        <w:rPr>
          <w:rFonts w:eastAsia="Times New Roman" w:cs="Times New Roman"/>
          <w:b/>
          <w:bCs/>
          <w:sz w:val="24"/>
          <w:szCs w:val="24"/>
          <w:lang w:eastAsia="ru-RU"/>
        </w:rPr>
        <w:t>Коллективное мышление муравьев</w:t>
      </w:r>
    </w:p>
    <w:p w14:paraId="21FC299B" w14:textId="59F3D797" w:rsidR="006E1A39" w:rsidRPr="002A2452" w:rsidRDefault="006E1A39" w:rsidP="002A2452">
      <w:pPr>
        <w:shd w:val="clear" w:color="auto" w:fill="FFFFFF"/>
        <w:spacing w:after="0" w:line="360" w:lineRule="auto"/>
        <w:ind w:left="-567" w:firstLine="567"/>
        <w:jc w:val="both"/>
        <w:rPr>
          <w:rFonts w:eastAsia="Times New Roman" w:cs="Times New Roman"/>
          <w:bCs/>
          <w:sz w:val="24"/>
          <w:szCs w:val="24"/>
          <w:lang w:eastAsia="ru-RU"/>
        </w:rPr>
      </w:pPr>
      <w:r w:rsidRPr="002A2452">
        <w:rPr>
          <w:rFonts w:eastAsia="Times New Roman" w:cs="Times New Roman"/>
          <w:bCs/>
          <w:sz w:val="24"/>
          <w:szCs w:val="24"/>
          <w:lang w:eastAsia="ru-RU"/>
        </w:rPr>
        <w:t>Ю.Н. Дьяченко</w:t>
      </w:r>
    </w:p>
    <w:p w14:paraId="3E56674B" w14:textId="7DD65398" w:rsidR="006E1A39" w:rsidRPr="002A2452" w:rsidRDefault="006E1A39" w:rsidP="002A2452">
      <w:pPr>
        <w:shd w:val="clear" w:color="auto" w:fill="FFFFFF"/>
        <w:spacing w:after="0" w:line="360" w:lineRule="auto"/>
        <w:jc w:val="both"/>
        <w:rPr>
          <w:rFonts w:eastAsia="Times New Roman" w:cs="Times New Roman"/>
          <w:sz w:val="24"/>
          <w:szCs w:val="24"/>
          <w:lang w:eastAsia="ru-RU"/>
        </w:rPr>
      </w:pPr>
      <w:r w:rsidRPr="002A2452">
        <w:rPr>
          <w:rFonts w:eastAsia="Times New Roman" w:cs="Times New Roman"/>
          <w:sz w:val="24"/>
          <w:szCs w:val="24"/>
          <w:lang w:eastAsia="ru-RU"/>
        </w:rPr>
        <w:t>Донской государственный технический университет, г. Ростов-на-Дону, Российская Федерация</w:t>
      </w:r>
    </w:p>
    <w:p w14:paraId="7A8A7DE3" w14:textId="0E25AE34" w:rsidR="006E1A39" w:rsidRPr="002A2452" w:rsidRDefault="006E1A39" w:rsidP="002A2452">
      <w:pPr>
        <w:shd w:val="clear" w:color="auto" w:fill="FFFFFF"/>
        <w:spacing w:after="0" w:line="360" w:lineRule="auto"/>
        <w:jc w:val="both"/>
        <w:rPr>
          <w:rFonts w:eastAsia="Times New Roman" w:cs="Times New Roman"/>
          <w:sz w:val="24"/>
          <w:szCs w:val="24"/>
          <w:lang w:eastAsia="ru-RU"/>
        </w:rPr>
      </w:pPr>
      <w:r w:rsidRPr="002A2452">
        <w:rPr>
          <w:rFonts w:eastAsia="Times New Roman" w:cs="Times New Roman"/>
          <w:b/>
          <w:bCs/>
          <w:sz w:val="24"/>
          <w:szCs w:val="24"/>
          <w:lang w:eastAsia="ru-RU"/>
        </w:rPr>
        <w:t>Аннотация</w:t>
      </w:r>
      <w:r w:rsidRPr="002A2452">
        <w:rPr>
          <w:rFonts w:eastAsia="Times New Roman" w:cs="Times New Roman"/>
          <w:b/>
          <w:bCs/>
          <w:sz w:val="24"/>
          <w:szCs w:val="24"/>
          <w:lang w:eastAsia="ru-RU"/>
        </w:rPr>
        <w:br/>
      </w:r>
      <w:r w:rsidRPr="002A2452">
        <w:rPr>
          <w:rFonts w:eastAsia="Times New Roman" w:cs="Times New Roman"/>
          <w:sz w:val="24"/>
          <w:szCs w:val="24"/>
          <w:lang w:eastAsia="ru-RU"/>
        </w:rPr>
        <w:t>Данная статья представляет обзор исследований, посвященных коллективному мышлению муравьев. Муравьи являются примером высокоорганизованных социальных сообществ, которые способны эффективно решать сложные задачи, такие как поиск пищи и строительство муравейников. В статье рассматриваются основные аспекты коллективного мышления муравьев, включая коммуникацию между особями, координацию действий и распределение задач.</w:t>
      </w:r>
    </w:p>
    <w:p w14:paraId="2E0C796F" w14:textId="5698BA49" w:rsidR="006E1A39" w:rsidRPr="002A2452" w:rsidRDefault="006E1A39" w:rsidP="002A2452">
      <w:pPr>
        <w:shd w:val="clear" w:color="auto" w:fill="FFFFFF"/>
        <w:spacing w:after="0" w:line="360" w:lineRule="auto"/>
        <w:jc w:val="both"/>
        <w:rPr>
          <w:rFonts w:eastAsia="Times New Roman" w:cs="Times New Roman"/>
          <w:sz w:val="24"/>
          <w:szCs w:val="24"/>
          <w:lang w:eastAsia="ru-RU"/>
        </w:rPr>
      </w:pPr>
      <w:r w:rsidRPr="002A2452">
        <w:rPr>
          <w:rFonts w:eastAsia="Times New Roman" w:cs="Times New Roman"/>
          <w:sz w:val="24"/>
          <w:szCs w:val="24"/>
          <w:lang w:eastAsia="ru-RU"/>
        </w:rPr>
        <w:t>Целью исследования коллективного мышления муравьёв является понимание основных принципов и механизмов, которые лежат в основе их организованного поведения в коллективе.</w:t>
      </w:r>
    </w:p>
    <w:p w14:paraId="5FD727C6" w14:textId="77777777" w:rsidR="006E1A39" w:rsidRPr="002A2452" w:rsidRDefault="006E1A39" w:rsidP="002A2452">
      <w:pPr>
        <w:shd w:val="clear" w:color="auto" w:fill="FFFFFF"/>
        <w:spacing w:after="0" w:line="360" w:lineRule="auto"/>
        <w:ind w:left="-567" w:firstLine="567"/>
        <w:jc w:val="both"/>
        <w:rPr>
          <w:rFonts w:eastAsia="Times New Roman" w:cs="Times New Roman"/>
          <w:sz w:val="24"/>
          <w:szCs w:val="24"/>
          <w:lang w:eastAsia="ru-RU"/>
        </w:rPr>
      </w:pPr>
      <w:r w:rsidRPr="002A2452">
        <w:rPr>
          <w:rFonts w:eastAsia="Times New Roman" w:cs="Times New Roman"/>
          <w:b/>
          <w:bCs/>
          <w:sz w:val="24"/>
          <w:szCs w:val="24"/>
          <w:lang w:eastAsia="ru-RU"/>
        </w:rPr>
        <w:t>Ключевые слова</w:t>
      </w:r>
      <w:r w:rsidRPr="002A2452">
        <w:rPr>
          <w:rFonts w:eastAsia="Times New Roman" w:cs="Times New Roman"/>
          <w:sz w:val="24"/>
          <w:szCs w:val="24"/>
          <w:lang w:eastAsia="ru-RU"/>
        </w:rPr>
        <w:t>: муравьи, природа, коллективное мышление.</w:t>
      </w:r>
    </w:p>
    <w:p w14:paraId="13C57D4B" w14:textId="5C1DB94F" w:rsidR="006E1A39" w:rsidRPr="002A2452" w:rsidRDefault="006E1A39" w:rsidP="002A2452">
      <w:pPr>
        <w:shd w:val="clear" w:color="auto" w:fill="FFFFFF"/>
        <w:spacing w:after="0" w:line="360" w:lineRule="auto"/>
        <w:ind w:left="-567" w:firstLine="567"/>
        <w:jc w:val="both"/>
        <w:rPr>
          <w:rFonts w:eastAsia="Times New Roman" w:cs="Times New Roman"/>
          <w:sz w:val="24"/>
          <w:szCs w:val="24"/>
          <w:lang w:eastAsia="ru-RU"/>
        </w:rPr>
      </w:pPr>
    </w:p>
    <w:p w14:paraId="335A3C26" w14:textId="525D1B63" w:rsidR="002C3D1C" w:rsidRPr="002A2452" w:rsidRDefault="00CB7107" w:rsidP="002A2452">
      <w:pPr>
        <w:shd w:val="clear" w:color="auto" w:fill="FFFFFF"/>
        <w:spacing w:after="0" w:line="360" w:lineRule="auto"/>
        <w:ind w:left="-567" w:firstLine="567"/>
        <w:jc w:val="both"/>
        <w:rPr>
          <w:rFonts w:eastAsia="Times New Roman" w:cs="Times New Roman"/>
          <w:b/>
          <w:bCs/>
          <w:sz w:val="24"/>
          <w:szCs w:val="24"/>
          <w:lang w:val="en-US" w:eastAsia="ru-RU"/>
        </w:rPr>
      </w:pPr>
      <w:r>
        <w:rPr>
          <w:rFonts w:eastAsia="Times New Roman" w:cs="Times New Roman"/>
          <w:b/>
          <w:bCs/>
          <w:sz w:val="24"/>
          <w:szCs w:val="24"/>
          <w:lang w:val="en-US" w:eastAsia="ru-RU"/>
        </w:rPr>
        <w:t>The collective thinking of ants</w:t>
      </w:r>
    </w:p>
    <w:p w14:paraId="4D3D06F3" w14:textId="609172B9" w:rsidR="006E1A39" w:rsidRPr="002A2452" w:rsidRDefault="002C3D1C" w:rsidP="002A2452">
      <w:pPr>
        <w:shd w:val="clear" w:color="auto" w:fill="FFFFFF"/>
        <w:spacing w:after="0" w:line="360" w:lineRule="auto"/>
        <w:ind w:left="-567" w:firstLine="567"/>
        <w:jc w:val="both"/>
        <w:rPr>
          <w:rFonts w:eastAsia="Times New Roman" w:cs="Times New Roman"/>
          <w:sz w:val="24"/>
          <w:szCs w:val="24"/>
          <w:lang w:val="en-US" w:eastAsia="ru-RU"/>
        </w:rPr>
      </w:pPr>
      <w:r w:rsidRPr="002A2452">
        <w:rPr>
          <w:rFonts w:eastAsia="Times New Roman" w:cs="Times New Roman"/>
          <w:bCs/>
          <w:sz w:val="24"/>
          <w:szCs w:val="24"/>
          <w:lang w:val="en-US" w:eastAsia="ru-RU"/>
        </w:rPr>
        <w:t>Dyachenko Y.N</w:t>
      </w:r>
    </w:p>
    <w:p w14:paraId="39406CDF" w14:textId="77777777" w:rsidR="006E1A39" w:rsidRPr="002A2452" w:rsidRDefault="006E1A39" w:rsidP="002A2452">
      <w:pPr>
        <w:shd w:val="clear" w:color="auto" w:fill="FFFFFF"/>
        <w:spacing w:after="0" w:line="360" w:lineRule="auto"/>
        <w:ind w:left="-567" w:firstLine="567"/>
        <w:jc w:val="both"/>
        <w:rPr>
          <w:rFonts w:eastAsia="Times New Roman" w:cs="Times New Roman"/>
          <w:sz w:val="24"/>
          <w:szCs w:val="24"/>
          <w:lang w:val="en-US" w:eastAsia="ru-RU"/>
        </w:rPr>
      </w:pPr>
      <w:r w:rsidRPr="002A2452">
        <w:rPr>
          <w:rFonts w:eastAsia="Times New Roman" w:cs="Times New Roman"/>
          <w:sz w:val="24"/>
          <w:szCs w:val="24"/>
          <w:lang w:val="en-US" w:eastAsia="ru-RU"/>
        </w:rPr>
        <w:t>Don State Technical University, Rostov-on-Don, Russian Federation</w:t>
      </w:r>
    </w:p>
    <w:p w14:paraId="4E1A337E" w14:textId="5E364768" w:rsidR="002C3D1C" w:rsidRPr="002A2452" w:rsidRDefault="002C3D1C" w:rsidP="002A2452">
      <w:pPr>
        <w:shd w:val="clear" w:color="auto" w:fill="FFFFFF"/>
        <w:spacing w:after="0" w:line="360" w:lineRule="auto"/>
        <w:jc w:val="both"/>
        <w:rPr>
          <w:rFonts w:eastAsia="Times New Roman" w:cs="Times New Roman"/>
          <w:b/>
          <w:bCs/>
          <w:sz w:val="24"/>
          <w:szCs w:val="24"/>
          <w:lang w:val="en-US" w:eastAsia="ru-RU"/>
        </w:rPr>
      </w:pPr>
      <w:r w:rsidRPr="002A2452">
        <w:rPr>
          <w:rFonts w:eastAsia="Times New Roman" w:cs="Times New Roman"/>
          <w:b/>
          <w:bCs/>
          <w:sz w:val="24"/>
          <w:szCs w:val="24"/>
          <w:lang w:val="en-US" w:eastAsia="ru-RU"/>
        </w:rPr>
        <w:t>Abstract</w:t>
      </w:r>
    </w:p>
    <w:p w14:paraId="6CBE7DE9" w14:textId="7320D863" w:rsidR="002C3D1C" w:rsidRPr="002A2452" w:rsidRDefault="002C3D1C" w:rsidP="002A2452">
      <w:pPr>
        <w:shd w:val="clear" w:color="auto" w:fill="FFFFFF"/>
        <w:spacing w:after="0" w:line="360" w:lineRule="auto"/>
        <w:jc w:val="both"/>
        <w:rPr>
          <w:rFonts w:eastAsia="Times New Roman" w:cs="Times New Roman"/>
          <w:sz w:val="24"/>
          <w:szCs w:val="24"/>
          <w:lang w:val="en-US" w:eastAsia="ru-RU"/>
        </w:rPr>
      </w:pPr>
      <w:r w:rsidRPr="002A2452">
        <w:rPr>
          <w:rFonts w:eastAsia="Times New Roman" w:cs="Times New Roman"/>
          <w:sz w:val="24"/>
          <w:szCs w:val="24"/>
          <w:lang w:val="en-US" w:eastAsia="ru-RU"/>
        </w:rPr>
        <w:t>This article provides an overview of research on the collective thinking of ants. Ants are an example of highly organized social communities that are able to effectively solve complex tasks such as finding food and building anthills. The article examines the main aspects of the collective thinking of ants, including communication between individuals, coordination of actions and task allocation.</w:t>
      </w:r>
    </w:p>
    <w:p w14:paraId="6A556227" w14:textId="1647E651" w:rsidR="002C3D1C" w:rsidRPr="002A2452" w:rsidRDefault="002C3D1C" w:rsidP="002A2452">
      <w:pPr>
        <w:spacing w:after="0" w:line="360" w:lineRule="auto"/>
        <w:jc w:val="both"/>
        <w:rPr>
          <w:rFonts w:eastAsia="Times New Roman" w:cs="Times New Roman"/>
          <w:sz w:val="24"/>
          <w:szCs w:val="24"/>
          <w:lang w:eastAsia="ru-RU"/>
        </w:rPr>
      </w:pPr>
      <w:r w:rsidRPr="002A2452">
        <w:rPr>
          <w:rFonts w:eastAsia="Times New Roman" w:cs="Times New Roman"/>
          <w:sz w:val="24"/>
          <w:szCs w:val="24"/>
          <w:lang w:val="en-US" w:eastAsia="ru-RU"/>
        </w:rPr>
        <w:t>The purpose of the study of collective thinking of ants is to understand the basic principles and mechanisms that underlie their organized behavior in a team.</w:t>
      </w:r>
      <w:r w:rsidRPr="002A2452">
        <w:rPr>
          <w:rFonts w:eastAsia="Times New Roman" w:cs="Times New Roman"/>
          <w:sz w:val="24"/>
          <w:szCs w:val="24"/>
          <w:lang w:val="en-US" w:eastAsia="ru-RU"/>
        </w:rPr>
        <w:br/>
      </w:r>
      <w:r w:rsidRPr="002A2452">
        <w:rPr>
          <w:rFonts w:cs="Times New Roman"/>
          <w:b/>
          <w:sz w:val="24"/>
          <w:szCs w:val="24"/>
          <w:lang w:val="en-US"/>
        </w:rPr>
        <w:t>Keywords</w:t>
      </w:r>
      <w:r w:rsidRPr="002A2452">
        <w:rPr>
          <w:rFonts w:cs="Times New Roman"/>
          <w:b/>
          <w:sz w:val="24"/>
          <w:szCs w:val="24"/>
        </w:rPr>
        <w:t>:</w:t>
      </w:r>
      <w:r w:rsidR="006E1A39" w:rsidRPr="002A2452">
        <w:rPr>
          <w:rFonts w:eastAsia="Times New Roman" w:cs="Times New Roman"/>
          <w:sz w:val="24"/>
          <w:szCs w:val="24"/>
          <w:lang w:eastAsia="ru-RU"/>
        </w:rPr>
        <w:t xml:space="preserve"> </w:t>
      </w:r>
      <w:r w:rsidRPr="002A2452">
        <w:rPr>
          <w:rFonts w:eastAsia="Times New Roman" w:cs="Times New Roman"/>
          <w:sz w:val="24"/>
          <w:szCs w:val="24"/>
          <w:lang w:eastAsia="ru-RU"/>
        </w:rPr>
        <w:t xml:space="preserve">  </w:t>
      </w:r>
      <w:r w:rsidRPr="002A2452">
        <w:rPr>
          <w:rFonts w:cs="Times New Roman"/>
          <w:sz w:val="24"/>
          <w:szCs w:val="24"/>
          <w:lang w:val="en-US"/>
        </w:rPr>
        <w:t>ants</w:t>
      </w:r>
      <w:r w:rsidRPr="002A2452">
        <w:rPr>
          <w:rFonts w:cs="Times New Roman"/>
          <w:sz w:val="24"/>
          <w:szCs w:val="24"/>
        </w:rPr>
        <w:t xml:space="preserve">, </w:t>
      </w:r>
      <w:r w:rsidRPr="002A2452">
        <w:rPr>
          <w:rFonts w:cs="Times New Roman"/>
          <w:sz w:val="24"/>
          <w:szCs w:val="24"/>
          <w:lang w:val="en-US"/>
        </w:rPr>
        <w:t>nature</w:t>
      </w:r>
      <w:r w:rsidRPr="002A2452">
        <w:rPr>
          <w:rFonts w:cs="Times New Roman"/>
          <w:sz w:val="24"/>
          <w:szCs w:val="24"/>
        </w:rPr>
        <w:t xml:space="preserve">, </w:t>
      </w:r>
      <w:r w:rsidRPr="002A2452">
        <w:rPr>
          <w:rFonts w:cs="Times New Roman"/>
          <w:sz w:val="24"/>
          <w:szCs w:val="24"/>
          <w:lang w:val="en-US"/>
        </w:rPr>
        <w:t>collective</w:t>
      </w:r>
      <w:r w:rsidRPr="002A2452">
        <w:rPr>
          <w:rFonts w:cs="Times New Roman"/>
          <w:sz w:val="24"/>
          <w:szCs w:val="24"/>
        </w:rPr>
        <w:t xml:space="preserve"> </w:t>
      </w:r>
      <w:r w:rsidRPr="002A2452">
        <w:rPr>
          <w:rFonts w:cs="Times New Roman"/>
          <w:sz w:val="24"/>
          <w:szCs w:val="24"/>
          <w:lang w:val="en-US"/>
        </w:rPr>
        <w:t>thinking</w:t>
      </w:r>
      <w:r w:rsidRPr="002A2452">
        <w:rPr>
          <w:rFonts w:cs="Times New Roman"/>
          <w:sz w:val="24"/>
          <w:szCs w:val="24"/>
        </w:rPr>
        <w:t>.</w:t>
      </w:r>
    </w:p>
    <w:p w14:paraId="60BC814C" w14:textId="77777777" w:rsidR="002A2452" w:rsidRDefault="002A2452" w:rsidP="002A2452">
      <w:pPr>
        <w:shd w:val="clear" w:color="auto" w:fill="FFFFFF"/>
        <w:spacing w:after="0" w:line="360" w:lineRule="auto"/>
        <w:ind w:left="-567" w:firstLine="567"/>
        <w:jc w:val="both"/>
        <w:rPr>
          <w:rFonts w:eastAsia="Times New Roman" w:cs="Times New Roman"/>
          <w:b/>
          <w:bCs/>
          <w:sz w:val="24"/>
          <w:szCs w:val="24"/>
          <w:lang w:eastAsia="ru-RU"/>
        </w:rPr>
      </w:pPr>
    </w:p>
    <w:p w14:paraId="1D29A043" w14:textId="6C39530E" w:rsidR="008839C1" w:rsidRPr="002A2452" w:rsidRDefault="006E1A39" w:rsidP="002A2452">
      <w:pPr>
        <w:shd w:val="clear" w:color="auto" w:fill="FFFFFF"/>
        <w:spacing w:after="0" w:line="360" w:lineRule="auto"/>
        <w:ind w:firstLine="284"/>
        <w:jc w:val="both"/>
        <w:rPr>
          <w:rFonts w:eastAsia="Times New Roman" w:cs="Times New Roman"/>
          <w:sz w:val="24"/>
          <w:szCs w:val="24"/>
          <w:lang w:eastAsia="ru-RU"/>
        </w:rPr>
      </w:pPr>
      <w:r w:rsidRPr="002A2452">
        <w:rPr>
          <w:rFonts w:eastAsia="Times New Roman" w:cs="Times New Roman"/>
          <w:b/>
          <w:bCs/>
          <w:sz w:val="24"/>
          <w:szCs w:val="24"/>
          <w:lang w:eastAsia="ru-RU"/>
        </w:rPr>
        <w:t>Введение</w:t>
      </w:r>
      <w:r w:rsidRPr="002A2452">
        <w:rPr>
          <w:rFonts w:eastAsia="Times New Roman" w:cs="Times New Roman"/>
          <w:sz w:val="24"/>
          <w:szCs w:val="24"/>
          <w:lang w:eastAsia="ru-RU"/>
        </w:rPr>
        <w:t xml:space="preserve">. </w:t>
      </w:r>
      <w:r w:rsidR="00D26E2E" w:rsidRPr="002A2452">
        <w:rPr>
          <w:rFonts w:eastAsia="Times New Roman" w:cs="Times New Roman"/>
          <w:sz w:val="24"/>
          <w:szCs w:val="24"/>
          <w:lang w:eastAsia="ru-RU"/>
        </w:rPr>
        <w:t>Коллективное мышление муравьев</w:t>
      </w:r>
      <w:r w:rsidR="00A676FF" w:rsidRPr="002A2452">
        <w:rPr>
          <w:rFonts w:eastAsia="Times New Roman" w:cs="Times New Roman"/>
          <w:sz w:val="24"/>
          <w:szCs w:val="24"/>
          <w:lang w:eastAsia="ru-RU"/>
        </w:rPr>
        <w:t xml:space="preserve"> </w:t>
      </w:r>
      <w:r w:rsidR="007576C5" w:rsidRPr="002A2452">
        <w:rPr>
          <w:rFonts w:eastAsia="Times New Roman" w:cs="Times New Roman"/>
          <w:sz w:val="24"/>
          <w:szCs w:val="24"/>
          <w:lang w:eastAsia="ru-RU"/>
        </w:rPr>
        <w:t>—</w:t>
      </w:r>
      <w:r w:rsidR="00A676FF" w:rsidRPr="002A2452">
        <w:rPr>
          <w:rFonts w:eastAsia="Times New Roman" w:cs="Times New Roman"/>
          <w:sz w:val="24"/>
          <w:szCs w:val="24"/>
          <w:lang w:eastAsia="ru-RU"/>
        </w:rPr>
        <w:t xml:space="preserve"> </w:t>
      </w:r>
      <w:r w:rsidR="007576C5" w:rsidRPr="002A2452">
        <w:rPr>
          <w:rFonts w:eastAsia="Times New Roman" w:cs="Times New Roman"/>
          <w:sz w:val="24"/>
          <w:szCs w:val="24"/>
          <w:lang w:eastAsia="ru-RU"/>
        </w:rPr>
        <w:t>это</w:t>
      </w:r>
      <w:r w:rsidR="00D26E2E" w:rsidRPr="002A2452">
        <w:rPr>
          <w:rFonts w:eastAsia="Times New Roman" w:cs="Times New Roman"/>
          <w:sz w:val="24"/>
          <w:szCs w:val="24"/>
          <w:lang w:eastAsia="ru-RU"/>
        </w:rPr>
        <w:t xml:space="preserve"> феномен, который продолжает увлекать исследователей всех областей науки. Оно представляет собой особый вид интеллектуальной деятельности, которую муравьи проявляют в коллективе, обеспечивая эффективное решение сложных задач без централизованного управления</w:t>
      </w:r>
      <w:r w:rsidR="002A2452">
        <w:rPr>
          <w:rFonts w:eastAsia="Times New Roman" w:cs="Times New Roman"/>
          <w:sz w:val="24"/>
          <w:szCs w:val="24"/>
          <w:lang w:eastAsia="ru-RU"/>
        </w:rPr>
        <w:t xml:space="preserve"> </w:t>
      </w:r>
      <w:r w:rsidR="00A676FF" w:rsidRPr="002A2452">
        <w:rPr>
          <w:rFonts w:eastAsia="Times New Roman" w:cs="Times New Roman"/>
          <w:sz w:val="24"/>
          <w:szCs w:val="24"/>
          <w:lang w:eastAsia="ru-RU"/>
        </w:rPr>
        <w:t>[1]</w:t>
      </w:r>
      <w:r w:rsidR="00ED1D80" w:rsidRPr="002A2452">
        <w:rPr>
          <w:rFonts w:eastAsia="Times New Roman" w:cs="Times New Roman"/>
          <w:sz w:val="24"/>
          <w:szCs w:val="24"/>
          <w:lang w:eastAsia="ru-RU"/>
        </w:rPr>
        <w:t>.</w:t>
      </w:r>
      <w:r w:rsidR="00180A78" w:rsidRPr="002A2452">
        <w:rPr>
          <w:rFonts w:eastAsia="Times New Roman" w:cs="Times New Roman"/>
          <w:sz w:val="24"/>
          <w:szCs w:val="24"/>
          <w:lang w:eastAsia="ru-RU"/>
        </w:rPr>
        <w:t xml:space="preserve"> Этот феномен важен для понимания принципов организации и взаимодействия в природе. Муравьи являются примером высокоорганизованных социальных насекомых, способных действовать вместе как </w:t>
      </w:r>
      <w:r w:rsidR="00180A78" w:rsidRPr="002A2452">
        <w:rPr>
          <w:rFonts w:eastAsia="Times New Roman" w:cs="Times New Roman"/>
          <w:sz w:val="24"/>
          <w:szCs w:val="24"/>
          <w:lang w:eastAsia="ru-RU"/>
        </w:rPr>
        <w:lastRenderedPageBreak/>
        <w:t>одно целое, даже не имея центрального управления.</w:t>
      </w:r>
      <w:r w:rsidR="00795BB5" w:rsidRPr="002A2452">
        <w:rPr>
          <w:rFonts w:cs="Times New Roman"/>
          <w:sz w:val="24"/>
          <w:szCs w:val="24"/>
        </w:rPr>
        <w:t xml:space="preserve"> </w:t>
      </w:r>
      <w:r w:rsidR="00795BB5" w:rsidRPr="002A2452">
        <w:rPr>
          <w:rFonts w:eastAsia="Times New Roman" w:cs="Times New Roman"/>
          <w:sz w:val="24"/>
          <w:szCs w:val="24"/>
          <w:lang w:eastAsia="ru-RU"/>
        </w:rPr>
        <w:t>Результаты нового исследования, опубликованные в eLife, показывают потенциальные преимущества групповой активности у муравьев и способности коллективного понимания окружающей местности у насекомых. Ученые провели ряд экспериментов, в ходе которых удалось выявить общие паттерны поведения, свойственные скооперировавшемся группам муравьев.</w:t>
      </w:r>
      <w:r w:rsidR="00180A78" w:rsidRPr="002A2452">
        <w:rPr>
          <w:rFonts w:cs="Times New Roman"/>
          <w:sz w:val="24"/>
          <w:szCs w:val="24"/>
        </w:rPr>
        <w:t xml:space="preserve"> </w:t>
      </w:r>
      <w:r w:rsidR="00180A78" w:rsidRPr="002A2452">
        <w:rPr>
          <w:rFonts w:eastAsia="Times New Roman" w:cs="Times New Roman"/>
          <w:sz w:val="24"/>
          <w:szCs w:val="24"/>
          <w:lang w:eastAsia="ru-RU"/>
        </w:rPr>
        <w:t>Принятие коллективных решений: неясно, как муравьи принимают коллективные решения, особенно в сложных ситуациях. Какие факторы влияют на процесс принятия решений и какие стратегии они используют для достижения консенсуса? Влияние окружающей среды: как окружающая среда и изменения в ней влияют на коллективное поведение муравьев? Как они адаптируются к изменениям в среде и какие стратегии используют для выживания?</w:t>
      </w:r>
      <w:r w:rsidR="00795BB5" w:rsidRPr="002A2452">
        <w:rPr>
          <w:rFonts w:eastAsia="Times New Roman" w:cs="Times New Roman"/>
          <w:sz w:val="24"/>
          <w:szCs w:val="24"/>
          <w:lang w:eastAsia="ru-RU"/>
        </w:rPr>
        <w:t xml:space="preserve"> </w:t>
      </w:r>
      <w:r w:rsidR="00180A78" w:rsidRPr="002A2452">
        <w:rPr>
          <w:rFonts w:eastAsia="Times New Roman" w:cs="Times New Roman"/>
          <w:sz w:val="24"/>
          <w:szCs w:val="24"/>
          <w:lang w:eastAsia="ru-RU"/>
        </w:rPr>
        <w:t>Перенос знаний на другие области: какие уроки можно извлечь из изучения коллективного мышления муравьев и применить в других областях, таких как робототехника, управление организациями или искусственный интеллект</w:t>
      </w:r>
    </w:p>
    <w:p w14:paraId="392FE93B" w14:textId="583B0836" w:rsidR="000D0D54" w:rsidRPr="002A2452" w:rsidRDefault="000D0D54" w:rsidP="002A2452">
      <w:pPr>
        <w:shd w:val="clear" w:color="auto" w:fill="FFFFFF"/>
        <w:spacing w:after="0" w:line="360" w:lineRule="auto"/>
        <w:ind w:firstLine="284"/>
        <w:jc w:val="both"/>
        <w:rPr>
          <w:rFonts w:eastAsia="Times New Roman" w:cs="Times New Roman"/>
          <w:sz w:val="24"/>
          <w:szCs w:val="24"/>
          <w:lang w:eastAsia="ru-RU"/>
        </w:rPr>
      </w:pPr>
      <w:r w:rsidRPr="002A2452">
        <w:rPr>
          <w:rFonts w:eastAsia="Times New Roman" w:cs="Times New Roman"/>
          <w:sz w:val="24"/>
          <w:szCs w:val="24"/>
          <w:lang w:eastAsia="ru-RU"/>
        </w:rPr>
        <w:t>Цель</w:t>
      </w:r>
      <w:r w:rsidR="006E1A39" w:rsidRPr="002A2452">
        <w:rPr>
          <w:rFonts w:eastAsia="Times New Roman" w:cs="Times New Roman"/>
          <w:sz w:val="24"/>
          <w:szCs w:val="24"/>
          <w:lang w:eastAsia="ru-RU"/>
        </w:rPr>
        <w:t xml:space="preserve"> исследования</w:t>
      </w:r>
      <w:r w:rsidRPr="002A2452">
        <w:rPr>
          <w:rFonts w:eastAsia="Times New Roman" w:cs="Times New Roman"/>
          <w:sz w:val="24"/>
          <w:szCs w:val="24"/>
          <w:lang w:eastAsia="ru-RU"/>
        </w:rPr>
        <w:t xml:space="preserve">: </w:t>
      </w:r>
      <w:r w:rsidR="006E1A39" w:rsidRPr="002A2452">
        <w:rPr>
          <w:rFonts w:eastAsia="Times New Roman" w:cs="Times New Roman"/>
          <w:sz w:val="24"/>
          <w:szCs w:val="24"/>
          <w:lang w:eastAsia="ru-RU"/>
        </w:rPr>
        <w:t>произвести анализ</w:t>
      </w:r>
      <w:r w:rsidRPr="002A2452">
        <w:rPr>
          <w:rFonts w:eastAsia="Times New Roman" w:cs="Times New Roman"/>
          <w:sz w:val="24"/>
          <w:szCs w:val="24"/>
          <w:lang w:eastAsia="ru-RU"/>
        </w:rPr>
        <w:t xml:space="preserve"> коллективного мышления муравьёв с целью понимания основных принципов и механизмов, которые лежат в основе их организованного поведения в коллективе.</w:t>
      </w:r>
    </w:p>
    <w:p w14:paraId="05AC1052" w14:textId="2C141FF1" w:rsidR="007576C5" w:rsidRPr="002A2452" w:rsidRDefault="006E1A39" w:rsidP="002A2452">
      <w:pPr>
        <w:shd w:val="clear" w:color="auto" w:fill="FFFFFF"/>
        <w:spacing w:after="0" w:line="360" w:lineRule="auto"/>
        <w:ind w:firstLine="284"/>
        <w:jc w:val="both"/>
        <w:rPr>
          <w:rFonts w:eastAsia="Times New Roman" w:cs="Times New Roman"/>
          <w:sz w:val="24"/>
          <w:szCs w:val="24"/>
          <w:lang w:eastAsia="ru-RU"/>
        </w:rPr>
      </w:pPr>
      <w:r w:rsidRPr="002A2452">
        <w:rPr>
          <w:rFonts w:eastAsia="Times New Roman" w:cs="Times New Roman"/>
          <w:b/>
          <w:bCs/>
          <w:sz w:val="24"/>
          <w:szCs w:val="24"/>
          <w:lang w:eastAsia="ru-RU"/>
        </w:rPr>
        <w:t xml:space="preserve">Основная часть. </w:t>
      </w:r>
      <w:r w:rsidR="00745BAB" w:rsidRPr="002A2452">
        <w:rPr>
          <w:rFonts w:eastAsia="Times New Roman" w:cs="Times New Roman"/>
          <w:sz w:val="24"/>
          <w:szCs w:val="24"/>
          <w:lang w:eastAsia="ru-RU"/>
        </w:rPr>
        <w:t>Коллективный разум</w:t>
      </w:r>
      <w:r w:rsidR="00180A78" w:rsidRPr="002A2452">
        <w:rPr>
          <w:rFonts w:eastAsia="Times New Roman" w:cs="Times New Roman"/>
          <w:sz w:val="24"/>
          <w:szCs w:val="24"/>
          <w:lang w:eastAsia="ru-RU"/>
        </w:rPr>
        <w:t xml:space="preserve"> </w:t>
      </w:r>
      <w:bookmarkStart w:id="0" w:name="_Hlk159861880"/>
      <w:r w:rsidR="00330F63" w:rsidRPr="002A2452">
        <w:rPr>
          <w:rFonts w:eastAsia="Times New Roman" w:cs="Times New Roman"/>
          <w:sz w:val="24"/>
          <w:szCs w:val="24"/>
          <w:lang w:eastAsia="ru-RU"/>
        </w:rPr>
        <w:t>[2]</w:t>
      </w:r>
      <w:r w:rsidR="00745BAB" w:rsidRPr="002A2452">
        <w:rPr>
          <w:rFonts w:eastAsia="Times New Roman" w:cs="Times New Roman"/>
          <w:sz w:val="24"/>
          <w:szCs w:val="24"/>
          <w:lang w:eastAsia="ru-RU"/>
        </w:rPr>
        <w:t xml:space="preserve"> </w:t>
      </w:r>
      <w:bookmarkEnd w:id="0"/>
      <w:r w:rsidR="00745BAB" w:rsidRPr="002A2452">
        <w:rPr>
          <w:rFonts w:eastAsia="Times New Roman" w:cs="Times New Roman"/>
          <w:sz w:val="24"/>
          <w:szCs w:val="24"/>
          <w:lang w:eastAsia="ru-RU"/>
        </w:rPr>
        <w:t xml:space="preserve">можно легко описать, как феномен, который проявляется в организованном поведении и принятии решений муравьев в группе. Каждый отдельный муравей не обладает высоким интеллектом, но вместе они способны достигать сложных целей и решать сложные задачи. Муравьи могут оставлять следы феромонов, чтобы помочь другим муравьям найти кратчайший </w:t>
      </w:r>
      <w:r w:rsidR="00215B06" w:rsidRPr="002A2452">
        <w:rPr>
          <w:rFonts w:eastAsia="Times New Roman" w:cs="Times New Roman"/>
          <w:sz w:val="24"/>
          <w:szCs w:val="24"/>
          <w:lang w:eastAsia="ru-RU"/>
        </w:rPr>
        <w:t xml:space="preserve">путь к пище или новому убежищу. </w:t>
      </w:r>
      <w:r w:rsidR="00745BAB" w:rsidRPr="002A2452">
        <w:rPr>
          <w:rFonts w:eastAsia="Times New Roman" w:cs="Times New Roman"/>
          <w:sz w:val="24"/>
          <w:szCs w:val="24"/>
          <w:lang w:eastAsia="ru-RU"/>
        </w:rPr>
        <w:t>В результате такого совместного действия муравьев создается эффективная и устойчивая система, способная адаптироваться к изменяющимся условиям окружающей среды.</w:t>
      </w:r>
    </w:p>
    <w:p w14:paraId="36EB8BDD" w14:textId="5C091044" w:rsidR="007576C5" w:rsidRPr="002A2452" w:rsidRDefault="006D7CB6" w:rsidP="002A2452">
      <w:pPr>
        <w:shd w:val="clear" w:color="auto" w:fill="FFFFFF"/>
        <w:spacing w:after="0" w:line="360" w:lineRule="auto"/>
        <w:ind w:firstLine="284"/>
        <w:jc w:val="both"/>
        <w:rPr>
          <w:rFonts w:eastAsia="Times New Roman" w:cs="Times New Roman"/>
          <w:sz w:val="24"/>
          <w:szCs w:val="24"/>
          <w:lang w:eastAsia="ru-RU"/>
        </w:rPr>
      </w:pPr>
      <w:r w:rsidRPr="002A2452">
        <w:rPr>
          <w:rFonts w:eastAsia="Times New Roman" w:cs="Times New Roman"/>
          <w:sz w:val="24"/>
          <w:szCs w:val="24"/>
          <w:lang w:eastAsia="ru-RU"/>
        </w:rPr>
        <w:t>Коллективное мышление муравьев проявляется в способности колонии муравьев принимать решения в группе и проводить сложные задачи, которые отдельный муравей не смог бы выполнить.</w:t>
      </w:r>
    </w:p>
    <w:p w14:paraId="43488864" w14:textId="28BF9BB5" w:rsidR="006E1A39" w:rsidRPr="002A2452" w:rsidRDefault="006E1A39" w:rsidP="002A2452">
      <w:pPr>
        <w:shd w:val="clear" w:color="auto" w:fill="FFFFFF"/>
        <w:spacing w:after="0" w:line="360" w:lineRule="auto"/>
        <w:ind w:firstLine="284"/>
        <w:jc w:val="both"/>
        <w:rPr>
          <w:rFonts w:eastAsia="Times New Roman" w:cs="Times New Roman"/>
          <w:sz w:val="24"/>
          <w:szCs w:val="24"/>
          <w:lang w:eastAsia="ru-RU"/>
        </w:rPr>
      </w:pPr>
      <w:r w:rsidRPr="002A2452">
        <w:rPr>
          <w:rFonts w:eastAsia="Times New Roman" w:cs="Times New Roman"/>
          <w:b/>
          <w:bCs/>
          <w:sz w:val="24"/>
          <w:szCs w:val="24"/>
          <w:lang w:eastAsia="ru-RU"/>
        </w:rPr>
        <w:t xml:space="preserve">Описание проблемы. </w:t>
      </w:r>
      <w:r w:rsidRPr="002A2452">
        <w:rPr>
          <w:rFonts w:eastAsia="Times New Roman" w:cs="Times New Roman"/>
          <w:sz w:val="24"/>
          <w:szCs w:val="24"/>
          <w:lang w:eastAsia="ru-RU"/>
        </w:rPr>
        <w:t>Исследование взаимодействия внутри колонии: изучение внутренних механизмов взаимодействия и социальной организации муравьиной колонии, например, как принимаются решения, и координируется поведение.</w:t>
      </w:r>
      <w:r w:rsidRPr="002A2452">
        <w:rPr>
          <w:rFonts w:cs="Times New Roman"/>
          <w:sz w:val="24"/>
          <w:szCs w:val="24"/>
        </w:rPr>
        <w:t xml:space="preserve"> </w:t>
      </w:r>
      <w:r w:rsidRPr="002A2452">
        <w:rPr>
          <w:rFonts w:eastAsia="Times New Roman" w:cs="Times New Roman"/>
          <w:sz w:val="24"/>
          <w:szCs w:val="24"/>
          <w:lang w:eastAsia="ru-RU"/>
        </w:rPr>
        <w:t xml:space="preserve">Практические применения: исследование возможных применений знаний о коллективном разуме муравьев в технологии, например, для создания умных систем управления или роботов. </w:t>
      </w:r>
    </w:p>
    <w:p w14:paraId="326104F1" w14:textId="3BE2E1BF" w:rsidR="006D7CB6" w:rsidRPr="002A2452" w:rsidRDefault="006D7CB6" w:rsidP="002A2452">
      <w:pPr>
        <w:shd w:val="clear" w:color="auto" w:fill="FFFFFF"/>
        <w:spacing w:after="0" w:line="360" w:lineRule="auto"/>
        <w:ind w:firstLine="284"/>
        <w:jc w:val="both"/>
        <w:rPr>
          <w:rFonts w:eastAsia="Times New Roman" w:cs="Times New Roman"/>
          <w:sz w:val="24"/>
          <w:szCs w:val="24"/>
          <w:lang w:eastAsia="ru-RU"/>
        </w:rPr>
      </w:pPr>
      <w:r w:rsidRPr="002A2452">
        <w:rPr>
          <w:rFonts w:eastAsia="Times New Roman" w:cs="Times New Roman"/>
          <w:sz w:val="24"/>
          <w:szCs w:val="24"/>
          <w:lang w:eastAsia="ru-RU"/>
        </w:rPr>
        <w:t>Одним из ярких примеров коллективного мышления муравьев является поиск, и выбор наиболее короткого пути к источнику пищи</w:t>
      </w:r>
      <w:r w:rsidR="00872C32">
        <w:rPr>
          <w:rFonts w:eastAsia="Times New Roman" w:cs="Times New Roman"/>
          <w:sz w:val="24"/>
          <w:szCs w:val="24"/>
          <w:lang w:eastAsia="ru-RU"/>
        </w:rPr>
        <w:t xml:space="preserve"> </w:t>
      </w:r>
      <w:r w:rsidR="00872C32" w:rsidRPr="002A2452">
        <w:rPr>
          <w:rFonts w:eastAsia="Times New Roman" w:cs="Times New Roman"/>
          <w:sz w:val="24"/>
          <w:szCs w:val="24"/>
          <w:lang w:eastAsia="ru-RU"/>
        </w:rPr>
        <w:t>[</w:t>
      </w:r>
      <w:r w:rsidR="00872C32">
        <w:rPr>
          <w:rFonts w:eastAsia="Times New Roman" w:cs="Times New Roman"/>
          <w:sz w:val="24"/>
          <w:szCs w:val="24"/>
          <w:lang w:eastAsia="ru-RU"/>
        </w:rPr>
        <w:t>3</w:t>
      </w:r>
      <w:r w:rsidR="00872C32" w:rsidRPr="002A2452">
        <w:rPr>
          <w:rFonts w:eastAsia="Times New Roman" w:cs="Times New Roman"/>
          <w:sz w:val="24"/>
          <w:szCs w:val="24"/>
          <w:lang w:eastAsia="ru-RU"/>
        </w:rPr>
        <w:t>]</w:t>
      </w:r>
      <w:r w:rsidR="00872C32">
        <w:rPr>
          <w:rFonts w:eastAsia="Times New Roman" w:cs="Times New Roman"/>
          <w:sz w:val="24"/>
          <w:szCs w:val="24"/>
          <w:lang w:eastAsia="ru-RU"/>
        </w:rPr>
        <w:t>.</w:t>
      </w:r>
      <w:r w:rsidR="00872C32" w:rsidRPr="002A2452">
        <w:rPr>
          <w:rFonts w:eastAsia="Times New Roman" w:cs="Times New Roman"/>
          <w:sz w:val="24"/>
          <w:szCs w:val="24"/>
          <w:lang w:eastAsia="ru-RU"/>
        </w:rPr>
        <w:t xml:space="preserve"> </w:t>
      </w:r>
      <w:r w:rsidRPr="002A2452">
        <w:rPr>
          <w:rFonts w:eastAsia="Times New Roman" w:cs="Times New Roman"/>
          <w:sz w:val="24"/>
          <w:szCs w:val="24"/>
          <w:lang w:eastAsia="ru-RU"/>
        </w:rPr>
        <w:t xml:space="preserve"> При такой задаче муравьи начинают передвигаться во все стороны, разведывая окружающую местность. Возвращаясь на свою базу, они отмечают на своем пути феромонами пройденное расстояние. При встрече с другим </w:t>
      </w:r>
      <w:r w:rsidRPr="002A2452">
        <w:rPr>
          <w:rFonts w:eastAsia="Times New Roman" w:cs="Times New Roman"/>
          <w:sz w:val="24"/>
          <w:szCs w:val="24"/>
          <w:lang w:eastAsia="ru-RU"/>
        </w:rPr>
        <w:lastRenderedPageBreak/>
        <w:t>муравьем, пришедшим из другого направления, они обмениваются информацией об обнаруженной пище, а также оставляют феромоны на его теле. Таким образом, муравьи создают следы, которые позволяют остальным муравьям определить наиболее короткий путь к источнику</w:t>
      </w:r>
      <w:r w:rsidR="009A2CFC">
        <w:rPr>
          <w:rFonts w:eastAsia="Times New Roman" w:cs="Times New Roman"/>
          <w:sz w:val="24"/>
          <w:szCs w:val="24"/>
          <w:lang w:eastAsia="ru-RU"/>
        </w:rPr>
        <w:t xml:space="preserve"> </w:t>
      </w:r>
      <w:r w:rsidR="00A676FF" w:rsidRPr="002A2452">
        <w:rPr>
          <w:rFonts w:eastAsia="Times New Roman" w:cs="Times New Roman"/>
          <w:sz w:val="24"/>
          <w:szCs w:val="24"/>
          <w:lang w:eastAsia="ru-RU"/>
        </w:rPr>
        <w:t>[4]</w:t>
      </w:r>
      <w:r w:rsidRPr="002A2452">
        <w:rPr>
          <w:rFonts w:eastAsia="Times New Roman" w:cs="Times New Roman"/>
          <w:sz w:val="24"/>
          <w:szCs w:val="24"/>
          <w:lang w:eastAsia="ru-RU"/>
        </w:rPr>
        <w:t>.</w:t>
      </w:r>
    </w:p>
    <w:p w14:paraId="6AD22B72" w14:textId="68345675" w:rsidR="006D7CB6" w:rsidRPr="002A2452" w:rsidRDefault="006D7CB6" w:rsidP="002A2452">
      <w:pPr>
        <w:shd w:val="clear" w:color="auto" w:fill="FFFFFF"/>
        <w:spacing w:after="0" w:line="360" w:lineRule="auto"/>
        <w:ind w:firstLine="284"/>
        <w:jc w:val="both"/>
        <w:rPr>
          <w:rFonts w:eastAsia="Times New Roman" w:cs="Times New Roman"/>
          <w:sz w:val="24"/>
          <w:szCs w:val="24"/>
          <w:lang w:eastAsia="ru-RU"/>
        </w:rPr>
      </w:pPr>
      <w:r w:rsidRPr="002A2452">
        <w:rPr>
          <w:rFonts w:eastAsia="Times New Roman" w:cs="Times New Roman"/>
          <w:sz w:val="24"/>
          <w:szCs w:val="24"/>
          <w:lang w:eastAsia="ru-RU"/>
        </w:rPr>
        <w:t>Этот пример демонстрирует, как коллективное мышление муравьев позволяет им эффективно решать сложные задачи</w:t>
      </w:r>
      <w:r w:rsidR="00215B06" w:rsidRPr="002A2452">
        <w:rPr>
          <w:rFonts w:eastAsia="Times New Roman" w:cs="Times New Roman"/>
          <w:sz w:val="24"/>
          <w:szCs w:val="24"/>
          <w:lang w:eastAsia="ru-RU"/>
        </w:rPr>
        <w:t>.</w:t>
      </w:r>
      <w:r w:rsidRPr="002A2452">
        <w:rPr>
          <w:rFonts w:eastAsia="Times New Roman" w:cs="Times New Roman"/>
          <w:sz w:val="24"/>
          <w:szCs w:val="24"/>
          <w:lang w:eastAsia="ru-RU"/>
        </w:rPr>
        <w:t xml:space="preserve"> Отсутствие централизованного контроля и решений, принимаемых независимо и различными муравьями, делает коллективное мышление таким эффективным и гибким.</w:t>
      </w:r>
    </w:p>
    <w:p w14:paraId="3D897701" w14:textId="3AE5A2D1" w:rsidR="006D7CB6" w:rsidRPr="002A2452" w:rsidRDefault="006D7CB6" w:rsidP="002A2452">
      <w:pPr>
        <w:shd w:val="clear" w:color="auto" w:fill="FFFFFF"/>
        <w:spacing w:after="0" w:line="360" w:lineRule="auto"/>
        <w:ind w:firstLine="284"/>
        <w:jc w:val="both"/>
        <w:rPr>
          <w:rFonts w:eastAsia="Times New Roman" w:cs="Times New Roman"/>
          <w:sz w:val="24"/>
          <w:szCs w:val="24"/>
          <w:lang w:eastAsia="ru-RU"/>
        </w:rPr>
      </w:pPr>
      <w:r w:rsidRPr="002A2452">
        <w:rPr>
          <w:rFonts w:eastAsia="Times New Roman" w:cs="Times New Roman"/>
          <w:sz w:val="24"/>
          <w:szCs w:val="24"/>
          <w:lang w:eastAsia="ru-RU"/>
        </w:rPr>
        <w:t xml:space="preserve">Изучение коллективного мышления муравьев имеет широкие практические применения, особенно в областях оптимизации маршрутов, решении задач логистики и проектировании умных систем, способных обнаруживать ресурсы и принимать оптимальные решения на основе обмена информацией в коллективе. </w:t>
      </w:r>
    </w:p>
    <w:p w14:paraId="782CC9B3" w14:textId="2EB0A663" w:rsidR="00163B9B" w:rsidRPr="002A2452" w:rsidRDefault="006D7CB6" w:rsidP="002A2452">
      <w:pPr>
        <w:shd w:val="clear" w:color="auto" w:fill="FFFFFF"/>
        <w:spacing w:after="0" w:line="360" w:lineRule="auto"/>
        <w:ind w:firstLine="284"/>
        <w:jc w:val="both"/>
        <w:rPr>
          <w:rFonts w:eastAsia="Times New Roman" w:cs="Times New Roman"/>
          <w:sz w:val="24"/>
          <w:szCs w:val="24"/>
          <w:lang w:eastAsia="ru-RU"/>
        </w:rPr>
      </w:pPr>
      <w:r w:rsidRPr="002A2452">
        <w:rPr>
          <w:rFonts w:eastAsia="Times New Roman" w:cs="Times New Roman"/>
          <w:sz w:val="24"/>
          <w:szCs w:val="24"/>
          <w:lang w:eastAsia="ru-RU"/>
        </w:rPr>
        <w:t>Один из наиболее распространённых и используемых примеров это</w:t>
      </w:r>
      <w:r w:rsidR="005A7F7B" w:rsidRPr="002A2452">
        <w:rPr>
          <w:rFonts w:eastAsia="Times New Roman" w:cs="Times New Roman"/>
          <w:sz w:val="24"/>
          <w:szCs w:val="24"/>
          <w:lang w:eastAsia="ru-RU"/>
        </w:rPr>
        <w:t xml:space="preserve"> организации.</w:t>
      </w:r>
      <w:r w:rsidR="00163B9B" w:rsidRPr="002A2452">
        <w:rPr>
          <w:rFonts w:eastAsia="Times New Roman" w:cs="Times New Roman"/>
          <w:sz w:val="24"/>
          <w:szCs w:val="24"/>
          <w:lang w:eastAsia="ru-RU"/>
        </w:rPr>
        <w:t xml:space="preserve"> </w:t>
      </w:r>
      <w:r w:rsidR="005A7F7B" w:rsidRPr="002A2452">
        <w:rPr>
          <w:rFonts w:eastAsia="Times New Roman" w:cs="Times New Roman"/>
          <w:sz w:val="24"/>
          <w:szCs w:val="24"/>
          <w:lang w:eastAsia="ru-RU"/>
        </w:rPr>
        <w:t>Б</w:t>
      </w:r>
      <w:r w:rsidR="00163B9B" w:rsidRPr="002A2452">
        <w:rPr>
          <w:rFonts w:eastAsia="Times New Roman" w:cs="Times New Roman"/>
          <w:sz w:val="24"/>
          <w:szCs w:val="24"/>
          <w:lang w:eastAsia="ru-RU"/>
        </w:rPr>
        <w:t>удь то фирмы, учреждения или спортивные команды, созда</w:t>
      </w:r>
      <w:r w:rsidR="005A7F7B" w:rsidRPr="002A2452">
        <w:rPr>
          <w:rFonts w:eastAsia="Times New Roman" w:cs="Times New Roman"/>
          <w:sz w:val="24"/>
          <w:szCs w:val="24"/>
          <w:lang w:eastAsia="ru-RU"/>
        </w:rPr>
        <w:t>нные</w:t>
      </w:r>
      <w:r w:rsidR="00163B9B" w:rsidRPr="002A2452">
        <w:rPr>
          <w:rFonts w:eastAsia="Times New Roman" w:cs="Times New Roman"/>
          <w:sz w:val="24"/>
          <w:szCs w:val="24"/>
          <w:lang w:eastAsia="ru-RU"/>
        </w:rPr>
        <w:t xml:space="preserve"> исходя из предположения, что </w:t>
      </w:r>
      <w:r w:rsidR="005A7F7B" w:rsidRPr="002A2452">
        <w:rPr>
          <w:rFonts w:eastAsia="Times New Roman" w:cs="Times New Roman"/>
          <w:sz w:val="24"/>
          <w:szCs w:val="24"/>
          <w:lang w:eastAsia="ru-RU"/>
        </w:rPr>
        <w:t>общим коллективом или группой</w:t>
      </w:r>
      <w:r w:rsidR="00163B9B" w:rsidRPr="002A2452">
        <w:rPr>
          <w:rFonts w:eastAsia="Times New Roman" w:cs="Times New Roman"/>
          <w:sz w:val="24"/>
          <w:szCs w:val="24"/>
          <w:lang w:eastAsia="ru-RU"/>
        </w:rPr>
        <w:t xml:space="preserve"> </w:t>
      </w:r>
      <w:r w:rsidR="005A7F7B" w:rsidRPr="002A2452">
        <w:rPr>
          <w:rFonts w:eastAsia="Times New Roman" w:cs="Times New Roman"/>
          <w:sz w:val="24"/>
          <w:szCs w:val="24"/>
          <w:lang w:eastAsia="ru-RU"/>
        </w:rPr>
        <w:t>они</w:t>
      </w:r>
      <w:r w:rsidR="00163B9B" w:rsidRPr="002A2452">
        <w:rPr>
          <w:rFonts w:eastAsia="Times New Roman" w:cs="Times New Roman"/>
          <w:sz w:val="24"/>
          <w:szCs w:val="24"/>
          <w:lang w:eastAsia="ru-RU"/>
        </w:rPr>
        <w:t xml:space="preserve"> могут сделать больше, чем </w:t>
      </w:r>
      <w:r w:rsidR="00215B06" w:rsidRPr="002A2452">
        <w:rPr>
          <w:rFonts w:eastAsia="Times New Roman" w:cs="Times New Roman"/>
          <w:sz w:val="24"/>
          <w:szCs w:val="24"/>
          <w:lang w:eastAsia="ru-RU"/>
        </w:rPr>
        <w:t xml:space="preserve">поодиночке. </w:t>
      </w:r>
      <w:r w:rsidR="00163B9B" w:rsidRPr="002A2452">
        <w:rPr>
          <w:rFonts w:eastAsia="Times New Roman" w:cs="Times New Roman"/>
          <w:sz w:val="24"/>
          <w:szCs w:val="24"/>
          <w:lang w:eastAsia="ru-RU"/>
        </w:rPr>
        <w:t xml:space="preserve">Хотя ни один исполнительный директор или генеральный директор не может наблюдать </w:t>
      </w:r>
      <w:r w:rsidR="00AA06E1" w:rsidRPr="002A2452">
        <w:rPr>
          <w:rFonts w:eastAsia="Times New Roman" w:cs="Times New Roman"/>
          <w:sz w:val="24"/>
          <w:szCs w:val="24"/>
          <w:lang w:eastAsia="ru-RU"/>
        </w:rPr>
        <w:t>и</w:t>
      </w:r>
      <w:r w:rsidR="00163B9B" w:rsidRPr="002A2452">
        <w:rPr>
          <w:rFonts w:eastAsia="Times New Roman" w:cs="Times New Roman"/>
          <w:sz w:val="24"/>
          <w:szCs w:val="24"/>
          <w:lang w:eastAsia="ru-RU"/>
        </w:rPr>
        <w:t xml:space="preserve"> контролировать все задачи, выполняемые различными людьми в сложной организации, все же можно за</w:t>
      </w:r>
      <w:r w:rsidR="00AA06E1" w:rsidRPr="002A2452">
        <w:rPr>
          <w:rFonts w:eastAsia="Times New Roman" w:cs="Times New Roman"/>
          <w:sz w:val="24"/>
          <w:szCs w:val="24"/>
          <w:lang w:eastAsia="ru-RU"/>
        </w:rPr>
        <w:t>метить</w:t>
      </w:r>
      <w:r w:rsidR="00163B9B" w:rsidRPr="002A2452">
        <w:rPr>
          <w:rFonts w:eastAsia="Times New Roman" w:cs="Times New Roman"/>
          <w:sz w:val="24"/>
          <w:szCs w:val="24"/>
          <w:lang w:eastAsia="ru-RU"/>
        </w:rPr>
        <w:t>, что интеллект организации каким-то образом является просто отражением или продолжением интеллекта ее иерархического руководителя. </w:t>
      </w:r>
    </w:p>
    <w:p w14:paraId="6942BD7A" w14:textId="4F57A730" w:rsidR="00163B9B" w:rsidRPr="002A2452" w:rsidRDefault="00163B9B" w:rsidP="002A2452">
      <w:pPr>
        <w:shd w:val="clear" w:color="auto" w:fill="FFFFFF"/>
        <w:spacing w:after="0" w:line="360" w:lineRule="auto"/>
        <w:ind w:firstLine="284"/>
        <w:jc w:val="both"/>
        <w:rPr>
          <w:rFonts w:eastAsia="Times New Roman" w:cs="Times New Roman"/>
          <w:sz w:val="24"/>
          <w:szCs w:val="24"/>
          <w:lang w:eastAsia="ru-RU"/>
        </w:rPr>
      </w:pPr>
      <w:r w:rsidRPr="002A2452">
        <w:rPr>
          <w:rFonts w:eastAsia="Times New Roman" w:cs="Times New Roman"/>
          <w:sz w:val="24"/>
          <w:szCs w:val="24"/>
          <w:lang w:eastAsia="ru-RU"/>
        </w:rPr>
        <w:t>С растущим интересом к сложным адаптивным системам, искусственной жизни, роям и симулируемым обществам концепция «коллективного разума» выходит все больше и больше на первый план. Основная идея заключается в том, что группа людей (наприме</w:t>
      </w:r>
      <w:r w:rsidR="006D7CB6" w:rsidRPr="002A2452">
        <w:rPr>
          <w:rFonts w:eastAsia="Times New Roman" w:cs="Times New Roman"/>
          <w:sz w:val="24"/>
          <w:szCs w:val="24"/>
          <w:lang w:eastAsia="ru-RU"/>
        </w:rPr>
        <w:t>р, люди, насекомые, роботы и т.д.) может быть умнее, чем один член команды</w:t>
      </w:r>
      <w:r w:rsidRPr="002A2452">
        <w:rPr>
          <w:rFonts w:eastAsia="Times New Roman" w:cs="Times New Roman"/>
          <w:sz w:val="24"/>
          <w:szCs w:val="24"/>
          <w:lang w:eastAsia="ru-RU"/>
        </w:rPr>
        <w:t>. Сложное, по-видимому, разумное поведение может возникнуть в результате синергии, создаваемой простым взаимодействием между людьми, которые следуют простым правилам. </w:t>
      </w:r>
    </w:p>
    <w:p w14:paraId="459E6616" w14:textId="65DA64E7" w:rsidR="00456B15" w:rsidRPr="002A2452" w:rsidRDefault="00163B9B" w:rsidP="002A2452">
      <w:pPr>
        <w:shd w:val="clear" w:color="auto" w:fill="FFFFFF"/>
        <w:spacing w:after="0" w:line="360" w:lineRule="auto"/>
        <w:ind w:firstLine="284"/>
        <w:jc w:val="both"/>
        <w:rPr>
          <w:rFonts w:eastAsia="Times New Roman" w:cs="Times New Roman"/>
          <w:sz w:val="24"/>
          <w:szCs w:val="24"/>
          <w:lang w:eastAsia="ru-RU"/>
        </w:rPr>
      </w:pPr>
      <w:r w:rsidRPr="002A2452">
        <w:rPr>
          <w:rFonts w:eastAsia="Times New Roman" w:cs="Times New Roman"/>
          <w:sz w:val="24"/>
          <w:szCs w:val="24"/>
          <w:lang w:eastAsia="ru-RU"/>
        </w:rPr>
        <w:t>Колония муравьев-жнецов выполняет множество задач: она должна собирать и распределять пищу, строить гнездо и заботитьс</w:t>
      </w:r>
      <w:r w:rsidR="00215B06" w:rsidRPr="002A2452">
        <w:rPr>
          <w:rFonts w:eastAsia="Times New Roman" w:cs="Times New Roman"/>
          <w:sz w:val="24"/>
          <w:szCs w:val="24"/>
          <w:lang w:eastAsia="ru-RU"/>
        </w:rPr>
        <w:t xml:space="preserve">я о яйцах, личинках и куколках. </w:t>
      </w:r>
      <w:r w:rsidRPr="002A2452">
        <w:rPr>
          <w:rFonts w:eastAsia="Times New Roman" w:cs="Times New Roman"/>
          <w:sz w:val="24"/>
          <w:szCs w:val="24"/>
          <w:lang w:eastAsia="ru-RU"/>
        </w:rPr>
        <w:t>Распределение задач — это решение динамической проблемы и, следовательно, процесс постоянной корректировки. Он действует без какого-либо центрального или иерархического контроля, направляя отдельных муравьев на выполнение определенных задач. Хотя «королева» —</w:t>
      </w:r>
      <w:r w:rsidR="005A7F7B" w:rsidRPr="002A2452">
        <w:rPr>
          <w:rFonts w:eastAsia="Times New Roman" w:cs="Times New Roman"/>
          <w:sz w:val="24"/>
          <w:szCs w:val="24"/>
          <w:lang w:eastAsia="ru-RU"/>
        </w:rPr>
        <w:t xml:space="preserve"> </w:t>
      </w:r>
      <w:r w:rsidRPr="002A2452">
        <w:rPr>
          <w:rFonts w:eastAsia="Times New Roman" w:cs="Times New Roman"/>
          <w:sz w:val="24"/>
          <w:szCs w:val="24"/>
          <w:lang w:eastAsia="ru-RU"/>
        </w:rPr>
        <w:t xml:space="preserve">термин, который напоминает нам о человеческих политических системах, королева не является авторитетной фигурой. Она откладывает яйца, ее кормят и заботятся о ней </w:t>
      </w:r>
      <w:r w:rsidR="005A7F7B" w:rsidRPr="002A2452">
        <w:rPr>
          <w:rFonts w:eastAsia="Times New Roman" w:cs="Times New Roman"/>
          <w:sz w:val="24"/>
          <w:szCs w:val="24"/>
          <w:lang w:eastAsia="ru-RU"/>
        </w:rPr>
        <w:t>муравьи-</w:t>
      </w:r>
      <w:r w:rsidRPr="002A2452">
        <w:rPr>
          <w:rFonts w:eastAsia="Times New Roman" w:cs="Times New Roman"/>
          <w:sz w:val="24"/>
          <w:szCs w:val="24"/>
          <w:lang w:eastAsia="ru-RU"/>
        </w:rPr>
        <w:t>рабочие. Она не решает, какой работник что делает. В колонии муравьев-жнецов многие футы сложных туннелей и камер</w:t>
      </w:r>
      <w:r w:rsidR="005A7F7B" w:rsidRPr="002A2452">
        <w:rPr>
          <w:rFonts w:eastAsia="Times New Roman" w:cs="Times New Roman"/>
          <w:sz w:val="24"/>
          <w:szCs w:val="24"/>
          <w:lang w:eastAsia="ru-RU"/>
        </w:rPr>
        <w:t>,</w:t>
      </w:r>
      <w:r w:rsidRPr="002A2452">
        <w:rPr>
          <w:rFonts w:eastAsia="Times New Roman" w:cs="Times New Roman"/>
          <w:sz w:val="24"/>
          <w:szCs w:val="24"/>
          <w:lang w:eastAsia="ru-RU"/>
        </w:rPr>
        <w:t xml:space="preserve"> тысячи муравьев отделяют королеву, окруженную внутренними работниками, от муравьев, работающих вне гнезда и использующих только камеры вблизи </w:t>
      </w:r>
      <w:r w:rsidRPr="002A2452">
        <w:rPr>
          <w:rFonts w:eastAsia="Times New Roman" w:cs="Times New Roman"/>
          <w:sz w:val="24"/>
          <w:szCs w:val="24"/>
          <w:lang w:eastAsia="ru-RU"/>
        </w:rPr>
        <w:lastRenderedPageBreak/>
        <w:t>поверхности. Для королевы было бы физически невозможно руководить решением каждого рабочего о том, какую задачу и когда выполнять</w:t>
      </w:r>
      <w:r w:rsidR="00BB4012">
        <w:rPr>
          <w:rFonts w:eastAsia="Times New Roman" w:cs="Times New Roman"/>
          <w:sz w:val="24"/>
          <w:szCs w:val="24"/>
          <w:lang w:eastAsia="ru-RU"/>
        </w:rPr>
        <w:t xml:space="preserve"> </w:t>
      </w:r>
      <w:r w:rsidR="00297B02" w:rsidRPr="002A2452">
        <w:rPr>
          <w:rFonts w:eastAsia="Times New Roman" w:cs="Times New Roman"/>
          <w:sz w:val="24"/>
          <w:szCs w:val="24"/>
          <w:lang w:eastAsia="ru-RU"/>
        </w:rPr>
        <w:t>[</w:t>
      </w:r>
      <w:r w:rsidR="003E595D" w:rsidRPr="002A2452">
        <w:rPr>
          <w:rFonts w:eastAsia="Times New Roman" w:cs="Times New Roman"/>
          <w:sz w:val="24"/>
          <w:szCs w:val="24"/>
          <w:lang w:eastAsia="ru-RU"/>
        </w:rPr>
        <w:t>5</w:t>
      </w:r>
      <w:r w:rsidR="00297B02" w:rsidRPr="002A2452">
        <w:rPr>
          <w:rFonts w:eastAsia="Times New Roman" w:cs="Times New Roman"/>
          <w:sz w:val="24"/>
          <w:szCs w:val="24"/>
          <w:lang w:eastAsia="ru-RU"/>
        </w:rPr>
        <w:t>]</w:t>
      </w:r>
      <w:r w:rsidRPr="002A2452">
        <w:rPr>
          <w:rFonts w:eastAsia="Times New Roman" w:cs="Times New Roman"/>
          <w:sz w:val="24"/>
          <w:szCs w:val="24"/>
          <w:lang w:eastAsia="ru-RU"/>
        </w:rPr>
        <w:t>.</w:t>
      </w:r>
      <w:r w:rsidR="00456B15" w:rsidRPr="002A2452">
        <w:rPr>
          <w:rFonts w:eastAsia="Times New Roman" w:cs="Times New Roman"/>
          <w:sz w:val="24"/>
          <w:szCs w:val="24"/>
          <w:lang w:eastAsia="ru-RU"/>
        </w:rPr>
        <w:t xml:space="preserve"> </w:t>
      </w:r>
    </w:p>
    <w:p w14:paraId="5D2B8825" w14:textId="7FFD7FEF" w:rsidR="00163B9B" w:rsidRPr="002A2452" w:rsidRDefault="00456B15" w:rsidP="002A2452">
      <w:pPr>
        <w:shd w:val="clear" w:color="auto" w:fill="FFFFFF"/>
        <w:spacing w:after="0" w:line="360" w:lineRule="auto"/>
        <w:ind w:firstLine="284"/>
        <w:jc w:val="both"/>
        <w:rPr>
          <w:rFonts w:eastAsia="Times New Roman" w:cs="Times New Roman"/>
          <w:sz w:val="24"/>
          <w:szCs w:val="24"/>
          <w:lang w:eastAsia="ru-RU"/>
        </w:rPr>
      </w:pPr>
      <w:r w:rsidRPr="002A2452">
        <w:rPr>
          <w:rFonts w:eastAsia="Times New Roman" w:cs="Times New Roman"/>
          <w:sz w:val="24"/>
          <w:szCs w:val="24"/>
          <w:lang w:eastAsia="ru-RU"/>
        </w:rPr>
        <w:t>Далее для примера р</w:t>
      </w:r>
      <w:r w:rsidR="00163B9B" w:rsidRPr="002A2452">
        <w:rPr>
          <w:rFonts w:eastAsia="Times New Roman" w:cs="Times New Roman"/>
          <w:sz w:val="24"/>
          <w:szCs w:val="24"/>
          <w:lang w:eastAsia="ru-RU"/>
        </w:rPr>
        <w:t>ассмотрим коммерч</w:t>
      </w:r>
      <w:r w:rsidR="00215B06" w:rsidRPr="002A2452">
        <w:rPr>
          <w:rFonts w:eastAsia="Times New Roman" w:cs="Times New Roman"/>
          <w:sz w:val="24"/>
          <w:szCs w:val="24"/>
          <w:lang w:eastAsia="ru-RU"/>
        </w:rPr>
        <w:t>ески доступные муравьиные фермы.</w:t>
      </w:r>
      <w:r w:rsidR="00163B9B" w:rsidRPr="002A2452">
        <w:rPr>
          <w:rFonts w:eastAsia="Times New Roman" w:cs="Times New Roman"/>
          <w:sz w:val="24"/>
          <w:szCs w:val="24"/>
          <w:lang w:eastAsia="ru-RU"/>
        </w:rPr>
        <w:t xml:space="preserve"> </w:t>
      </w:r>
      <w:r w:rsidR="00215B06" w:rsidRPr="002A2452">
        <w:rPr>
          <w:rFonts w:eastAsia="Times New Roman" w:cs="Times New Roman"/>
          <w:sz w:val="24"/>
          <w:szCs w:val="24"/>
          <w:lang w:eastAsia="ru-RU"/>
        </w:rPr>
        <w:t>В</w:t>
      </w:r>
      <w:r w:rsidR="00163B9B" w:rsidRPr="002A2452">
        <w:rPr>
          <w:rFonts w:eastAsia="Times New Roman" w:cs="Times New Roman"/>
          <w:sz w:val="24"/>
          <w:szCs w:val="24"/>
          <w:lang w:eastAsia="ru-RU"/>
        </w:rPr>
        <w:t xml:space="preserve"> </w:t>
      </w:r>
      <w:r w:rsidRPr="002A2452">
        <w:rPr>
          <w:rFonts w:eastAsia="Times New Roman" w:cs="Times New Roman"/>
          <w:sz w:val="24"/>
          <w:szCs w:val="24"/>
          <w:lang w:eastAsia="ru-RU"/>
        </w:rPr>
        <w:t>России</w:t>
      </w:r>
      <w:r w:rsidR="00163B9B" w:rsidRPr="002A2452">
        <w:rPr>
          <w:rFonts w:eastAsia="Times New Roman" w:cs="Times New Roman"/>
          <w:sz w:val="24"/>
          <w:szCs w:val="24"/>
          <w:lang w:eastAsia="ru-RU"/>
        </w:rPr>
        <w:t xml:space="preserve"> муравьиные фермы продаются только с рабочими муравьями</w:t>
      </w:r>
      <w:r w:rsidR="00215B06" w:rsidRPr="002A2452">
        <w:rPr>
          <w:rFonts w:eastAsia="Times New Roman" w:cs="Times New Roman"/>
          <w:sz w:val="24"/>
          <w:szCs w:val="24"/>
          <w:lang w:eastAsia="ru-RU"/>
        </w:rPr>
        <w:t>.</w:t>
      </w:r>
      <w:r w:rsidR="00163B9B" w:rsidRPr="002A2452">
        <w:rPr>
          <w:rFonts w:eastAsia="Times New Roman" w:cs="Times New Roman"/>
          <w:sz w:val="24"/>
          <w:szCs w:val="24"/>
          <w:lang w:eastAsia="ru-RU"/>
        </w:rPr>
        <w:t xml:space="preserve"> Они строят гнезда, строят мосты, собирают еду и защищают свою колонию. Они делают все это без королевы. Отсутствие центрального контроля может показаться нелогичным, поскольку </w:t>
      </w:r>
      <w:r w:rsidRPr="002A2452">
        <w:rPr>
          <w:rFonts w:eastAsia="Times New Roman" w:cs="Times New Roman"/>
          <w:sz w:val="24"/>
          <w:szCs w:val="24"/>
          <w:lang w:eastAsia="ru-RU"/>
        </w:rPr>
        <w:t>в наше время все</w:t>
      </w:r>
      <w:r w:rsidR="00163B9B" w:rsidRPr="002A2452">
        <w:rPr>
          <w:rFonts w:eastAsia="Times New Roman" w:cs="Times New Roman"/>
          <w:sz w:val="24"/>
          <w:szCs w:val="24"/>
          <w:lang w:eastAsia="ru-RU"/>
        </w:rPr>
        <w:t xml:space="preserve"> привыкли к иерархически организованным социальным группам во многих аспектах человеческого общества, включая университеты, бизнес, правительств</w:t>
      </w:r>
      <w:r w:rsidRPr="002A2452">
        <w:rPr>
          <w:rFonts w:eastAsia="Times New Roman" w:cs="Times New Roman"/>
          <w:sz w:val="24"/>
          <w:szCs w:val="24"/>
          <w:lang w:eastAsia="ru-RU"/>
        </w:rPr>
        <w:t xml:space="preserve">о, оркестры, </w:t>
      </w:r>
      <w:r w:rsidR="00163B9B" w:rsidRPr="002A2452">
        <w:rPr>
          <w:rFonts w:eastAsia="Times New Roman" w:cs="Times New Roman"/>
          <w:sz w:val="24"/>
          <w:szCs w:val="24"/>
          <w:lang w:eastAsia="ru-RU"/>
        </w:rPr>
        <w:t>армии</w:t>
      </w:r>
      <w:r w:rsidRPr="002A2452">
        <w:rPr>
          <w:rFonts w:eastAsia="Times New Roman" w:cs="Times New Roman"/>
          <w:sz w:val="24"/>
          <w:szCs w:val="24"/>
          <w:lang w:eastAsia="ru-RU"/>
        </w:rPr>
        <w:t xml:space="preserve"> и т.д</w:t>
      </w:r>
      <w:r w:rsidR="00163B9B" w:rsidRPr="002A2452">
        <w:rPr>
          <w:rFonts w:eastAsia="Times New Roman" w:cs="Times New Roman"/>
          <w:sz w:val="24"/>
          <w:szCs w:val="24"/>
          <w:lang w:eastAsia="ru-RU"/>
        </w:rPr>
        <w:t>. Эта загадка лежит в основе древнего и всепроникающего очарования колоний общественных насекомых.</w:t>
      </w:r>
    </w:p>
    <w:p w14:paraId="02A18352" w14:textId="77777777" w:rsidR="007576C5" w:rsidRPr="002A2452" w:rsidRDefault="00163B9B" w:rsidP="002A2452">
      <w:pPr>
        <w:shd w:val="clear" w:color="auto" w:fill="FFFFFF"/>
        <w:spacing w:after="0" w:line="360" w:lineRule="auto"/>
        <w:ind w:firstLine="284"/>
        <w:jc w:val="both"/>
        <w:rPr>
          <w:rFonts w:eastAsia="Times New Roman" w:cs="Times New Roman"/>
          <w:sz w:val="24"/>
          <w:szCs w:val="24"/>
          <w:lang w:eastAsia="ru-RU"/>
        </w:rPr>
      </w:pPr>
      <w:r w:rsidRPr="002A2452">
        <w:rPr>
          <w:rFonts w:eastAsia="Times New Roman" w:cs="Times New Roman"/>
          <w:sz w:val="24"/>
          <w:szCs w:val="24"/>
          <w:lang w:eastAsia="ru-RU"/>
        </w:rPr>
        <w:t xml:space="preserve">Ни один муравей не способен оценить глобальные потребности колонии или подсчитать, сколько рабочих задействовано в каждой задаче, и решить, сколько рабочих следует распределить по-разному. Возможности человека </w:t>
      </w:r>
      <w:r w:rsidR="00456B15" w:rsidRPr="002A2452">
        <w:rPr>
          <w:rFonts w:eastAsia="Times New Roman" w:cs="Times New Roman"/>
          <w:sz w:val="24"/>
          <w:szCs w:val="24"/>
          <w:lang w:eastAsia="ru-RU"/>
        </w:rPr>
        <w:t xml:space="preserve">тоже </w:t>
      </w:r>
      <w:r w:rsidRPr="002A2452">
        <w:rPr>
          <w:rFonts w:eastAsia="Times New Roman" w:cs="Times New Roman"/>
          <w:sz w:val="24"/>
          <w:szCs w:val="24"/>
          <w:lang w:eastAsia="ru-RU"/>
        </w:rPr>
        <w:t xml:space="preserve">ограничены.  В физике, социальных науках и биологии имеется множество доказательств того, что такое простое поведение отдельных людей может привести к предсказуемым закономерностям в поведении группы. Должно </w:t>
      </w:r>
      <w:r w:rsidR="00456B15" w:rsidRPr="002A2452">
        <w:rPr>
          <w:rFonts w:eastAsia="Times New Roman" w:cs="Times New Roman"/>
          <w:sz w:val="24"/>
          <w:szCs w:val="24"/>
          <w:lang w:eastAsia="ru-RU"/>
        </w:rPr>
        <w:t>быть,</w:t>
      </w:r>
      <w:r w:rsidRPr="002A2452">
        <w:rPr>
          <w:rFonts w:eastAsia="Times New Roman" w:cs="Times New Roman"/>
          <w:sz w:val="24"/>
          <w:szCs w:val="24"/>
          <w:lang w:eastAsia="ru-RU"/>
        </w:rPr>
        <w:t xml:space="preserve"> </w:t>
      </w:r>
      <w:r w:rsidR="00456B15" w:rsidRPr="002A2452">
        <w:rPr>
          <w:rFonts w:eastAsia="Times New Roman" w:cs="Times New Roman"/>
          <w:sz w:val="24"/>
          <w:szCs w:val="24"/>
          <w:lang w:eastAsia="ru-RU"/>
        </w:rPr>
        <w:t>возможно,</w:t>
      </w:r>
      <w:r w:rsidRPr="002A2452">
        <w:rPr>
          <w:rFonts w:eastAsia="Times New Roman" w:cs="Times New Roman"/>
          <w:sz w:val="24"/>
          <w:szCs w:val="24"/>
          <w:lang w:eastAsia="ru-RU"/>
        </w:rPr>
        <w:t xml:space="preserve"> объяснить распределение задач аналогичным образом как следствие простых решений, принимаемых отдельными людьми.</w:t>
      </w:r>
    </w:p>
    <w:p w14:paraId="0F912553" w14:textId="77777777" w:rsidR="007576C5" w:rsidRPr="002A2452" w:rsidRDefault="00163B9B" w:rsidP="002A2452">
      <w:pPr>
        <w:shd w:val="clear" w:color="auto" w:fill="FFFFFF"/>
        <w:spacing w:after="0" w:line="360" w:lineRule="auto"/>
        <w:ind w:firstLine="284"/>
        <w:jc w:val="both"/>
        <w:rPr>
          <w:rFonts w:eastAsia="Times New Roman" w:cs="Times New Roman"/>
          <w:sz w:val="24"/>
          <w:szCs w:val="24"/>
          <w:lang w:eastAsia="ru-RU"/>
        </w:rPr>
      </w:pPr>
      <w:r w:rsidRPr="002A2452">
        <w:rPr>
          <w:rFonts w:eastAsia="Times New Roman" w:cs="Times New Roman"/>
          <w:sz w:val="24"/>
          <w:szCs w:val="24"/>
          <w:lang w:eastAsia="ru-RU"/>
        </w:rPr>
        <w:t>Самое сложное для понимания в распределении задач — это то, что это не детерминированный процесс даже на индивидуальном уровне. Мурав</w:t>
      </w:r>
      <w:r w:rsidR="004736E8" w:rsidRPr="002A2452">
        <w:rPr>
          <w:rFonts w:eastAsia="Times New Roman" w:cs="Times New Roman"/>
          <w:sz w:val="24"/>
          <w:szCs w:val="24"/>
          <w:lang w:eastAsia="ru-RU"/>
        </w:rPr>
        <w:t>ьи</w:t>
      </w:r>
      <w:r w:rsidRPr="002A2452">
        <w:rPr>
          <w:rFonts w:eastAsia="Times New Roman" w:cs="Times New Roman"/>
          <w:sz w:val="24"/>
          <w:szCs w:val="24"/>
          <w:lang w:eastAsia="ru-RU"/>
        </w:rPr>
        <w:t xml:space="preserve"> не всегда реагирует одинаково на один и тот же раздражитель; и колонии тоже. Некоторые события влияют на вероятность того, что определенные муравьи будут выполнять определенные задачи, и эта закономерность приводит к предсказуемым тенденциям, а не к совершенно </w:t>
      </w:r>
      <w:r w:rsidR="004736E8" w:rsidRPr="002A2452">
        <w:rPr>
          <w:rFonts w:eastAsia="Times New Roman" w:cs="Times New Roman"/>
          <w:sz w:val="24"/>
          <w:szCs w:val="24"/>
          <w:lang w:eastAsia="ru-RU"/>
        </w:rPr>
        <w:t>конкретным</w:t>
      </w:r>
      <w:r w:rsidRPr="002A2452">
        <w:rPr>
          <w:rFonts w:eastAsia="Times New Roman" w:cs="Times New Roman"/>
          <w:sz w:val="24"/>
          <w:szCs w:val="24"/>
          <w:lang w:eastAsia="ru-RU"/>
        </w:rPr>
        <w:t xml:space="preserve"> результатам. Муравей </w:t>
      </w:r>
      <w:r w:rsidR="004736E8" w:rsidRPr="002A2452">
        <w:rPr>
          <w:rFonts w:eastAsia="Times New Roman" w:cs="Times New Roman"/>
          <w:sz w:val="24"/>
          <w:szCs w:val="24"/>
          <w:lang w:eastAsia="ru-RU"/>
        </w:rPr>
        <w:t>охватывает</w:t>
      </w:r>
      <w:r w:rsidRPr="002A2452">
        <w:rPr>
          <w:rFonts w:eastAsia="Times New Roman" w:cs="Times New Roman"/>
          <w:sz w:val="24"/>
          <w:szCs w:val="24"/>
          <w:lang w:eastAsia="ru-RU"/>
        </w:rPr>
        <w:t xml:space="preserve"> поток событий, которые отправляют его то на одну задачу, то на другую. </w:t>
      </w:r>
      <w:r w:rsidR="004736E8" w:rsidRPr="002A2452">
        <w:rPr>
          <w:rFonts w:eastAsia="Times New Roman" w:cs="Times New Roman"/>
          <w:sz w:val="24"/>
          <w:szCs w:val="24"/>
          <w:lang w:eastAsia="ru-RU"/>
        </w:rPr>
        <w:t>Опять же, р</w:t>
      </w:r>
      <w:r w:rsidRPr="002A2452">
        <w:rPr>
          <w:rFonts w:eastAsia="Times New Roman" w:cs="Times New Roman"/>
          <w:sz w:val="24"/>
          <w:szCs w:val="24"/>
          <w:lang w:eastAsia="ru-RU"/>
        </w:rPr>
        <w:t>аспределение задач — это не система, в которой каждый муравей ожидает решающего события, навсегда определяющего его статус. </w:t>
      </w:r>
    </w:p>
    <w:p w14:paraId="56A89F59" w14:textId="7F0B20A0" w:rsidR="002C3D1C" w:rsidRPr="002A2452" w:rsidRDefault="004736E8" w:rsidP="002A2452">
      <w:pPr>
        <w:shd w:val="clear" w:color="auto" w:fill="FFFFFF"/>
        <w:spacing w:after="0" w:line="360" w:lineRule="auto"/>
        <w:ind w:firstLine="284"/>
        <w:jc w:val="both"/>
        <w:rPr>
          <w:rFonts w:eastAsia="Times New Roman" w:cs="Times New Roman"/>
          <w:sz w:val="24"/>
          <w:szCs w:val="24"/>
          <w:lang w:eastAsia="ru-RU"/>
        </w:rPr>
      </w:pPr>
      <w:r w:rsidRPr="002A2452">
        <w:rPr>
          <w:rFonts w:eastAsia="Times New Roman" w:cs="Times New Roman"/>
          <w:sz w:val="24"/>
          <w:szCs w:val="24"/>
          <w:lang w:eastAsia="ru-RU"/>
        </w:rPr>
        <w:t>Исходя из этого, можно прийти к следующему заключению</w:t>
      </w:r>
      <w:r w:rsidR="00163B9B" w:rsidRPr="002A2452">
        <w:rPr>
          <w:rFonts w:eastAsia="Times New Roman" w:cs="Times New Roman"/>
          <w:sz w:val="24"/>
          <w:szCs w:val="24"/>
          <w:lang w:eastAsia="ru-RU"/>
        </w:rPr>
        <w:t xml:space="preserve">, </w:t>
      </w:r>
      <w:r w:rsidRPr="002A2452">
        <w:rPr>
          <w:rFonts w:eastAsia="Times New Roman" w:cs="Times New Roman"/>
          <w:sz w:val="24"/>
          <w:szCs w:val="24"/>
          <w:lang w:eastAsia="ru-RU"/>
        </w:rPr>
        <w:t xml:space="preserve">что </w:t>
      </w:r>
      <w:r w:rsidR="00163B9B" w:rsidRPr="002A2452">
        <w:rPr>
          <w:rFonts w:eastAsia="Times New Roman" w:cs="Times New Roman"/>
          <w:sz w:val="24"/>
          <w:szCs w:val="24"/>
          <w:lang w:eastAsia="ru-RU"/>
        </w:rPr>
        <w:t>основная загадка муравьиных колоний заключается в том, что здесь нет управления</w:t>
      </w:r>
      <w:r w:rsidR="00215B06" w:rsidRPr="002A2452">
        <w:rPr>
          <w:rFonts w:eastAsia="Times New Roman" w:cs="Times New Roman"/>
          <w:sz w:val="24"/>
          <w:szCs w:val="24"/>
          <w:lang w:eastAsia="ru-RU"/>
        </w:rPr>
        <w:t>.</w:t>
      </w:r>
      <w:r w:rsidR="00163B9B" w:rsidRPr="002A2452">
        <w:rPr>
          <w:rFonts w:eastAsia="Times New Roman" w:cs="Times New Roman"/>
          <w:sz w:val="24"/>
          <w:szCs w:val="24"/>
          <w:lang w:eastAsia="ru-RU"/>
        </w:rPr>
        <w:t> Каждый муравей царапает и прокладывает себе путь через крошечный мир своего непосредственного окружения. Муравьи встречаются, расходятся, занимаются своими делами. Каким-то образом эти небольшие события создают закономерность, которая определяет скоор</w:t>
      </w:r>
      <w:r w:rsidRPr="002A2452">
        <w:rPr>
          <w:rFonts w:eastAsia="Times New Roman" w:cs="Times New Roman"/>
          <w:sz w:val="24"/>
          <w:szCs w:val="24"/>
          <w:lang w:eastAsia="ru-RU"/>
        </w:rPr>
        <w:t>динированное поведение колоний</w:t>
      </w:r>
      <w:r w:rsidR="00297B02" w:rsidRPr="002A2452">
        <w:rPr>
          <w:rFonts w:eastAsia="Times New Roman" w:cs="Times New Roman"/>
          <w:sz w:val="24"/>
          <w:szCs w:val="24"/>
          <w:lang w:eastAsia="ru-RU"/>
        </w:rPr>
        <w:t>. В этом и заключается их успех [</w:t>
      </w:r>
      <w:r w:rsidR="00872C32">
        <w:rPr>
          <w:rFonts w:eastAsia="Times New Roman" w:cs="Times New Roman"/>
          <w:sz w:val="24"/>
          <w:szCs w:val="24"/>
          <w:lang w:eastAsia="ru-RU"/>
        </w:rPr>
        <w:t>5</w:t>
      </w:r>
      <w:r w:rsidR="00297B02" w:rsidRPr="002A2452">
        <w:rPr>
          <w:rFonts w:eastAsia="Times New Roman" w:cs="Times New Roman"/>
          <w:sz w:val="24"/>
          <w:szCs w:val="24"/>
          <w:lang w:eastAsia="ru-RU"/>
        </w:rPr>
        <w:t>]</w:t>
      </w:r>
      <w:r w:rsidR="00ED79B9" w:rsidRPr="002A2452">
        <w:rPr>
          <w:rFonts w:eastAsia="Times New Roman" w:cs="Times New Roman"/>
          <w:sz w:val="24"/>
          <w:szCs w:val="24"/>
          <w:lang w:eastAsia="ru-RU"/>
        </w:rPr>
        <w:t>.</w:t>
      </w:r>
    </w:p>
    <w:p w14:paraId="513ABA92" w14:textId="17E5104F" w:rsidR="00163B9B" w:rsidRPr="002A2452" w:rsidRDefault="002C3D1C" w:rsidP="00BB4012">
      <w:pPr>
        <w:shd w:val="clear" w:color="auto" w:fill="FFFFFF"/>
        <w:spacing w:after="0" w:line="360" w:lineRule="auto"/>
        <w:ind w:firstLine="284"/>
        <w:jc w:val="both"/>
        <w:rPr>
          <w:rFonts w:eastAsia="Times New Roman" w:cs="Times New Roman"/>
          <w:sz w:val="24"/>
          <w:szCs w:val="24"/>
          <w:lang w:eastAsia="ru-RU"/>
        </w:rPr>
      </w:pPr>
      <w:r w:rsidRPr="002A2452">
        <w:rPr>
          <w:rFonts w:eastAsia="Times New Roman" w:cs="Times New Roman"/>
          <w:b/>
          <w:bCs/>
          <w:sz w:val="24"/>
          <w:szCs w:val="24"/>
          <w:lang w:eastAsia="ru-RU"/>
        </w:rPr>
        <w:t xml:space="preserve">Заключение. </w:t>
      </w:r>
      <w:r w:rsidR="00163B9B" w:rsidRPr="002A2452">
        <w:rPr>
          <w:rFonts w:eastAsia="Times New Roman" w:cs="Times New Roman"/>
          <w:sz w:val="24"/>
          <w:szCs w:val="24"/>
          <w:lang w:eastAsia="ru-RU"/>
        </w:rPr>
        <w:t xml:space="preserve">Муравьям, прежде всего, есть </w:t>
      </w:r>
      <w:r w:rsidR="007C11FA" w:rsidRPr="002A2452">
        <w:rPr>
          <w:rFonts w:eastAsia="Times New Roman" w:cs="Times New Roman"/>
          <w:sz w:val="24"/>
          <w:szCs w:val="24"/>
          <w:lang w:eastAsia="ru-RU"/>
        </w:rPr>
        <w:t>чему нас научить. К примеру, как устроена природа?</w:t>
      </w:r>
      <w:r w:rsidR="00163B9B" w:rsidRPr="002A2452">
        <w:rPr>
          <w:rFonts w:eastAsia="Times New Roman" w:cs="Times New Roman"/>
          <w:sz w:val="24"/>
          <w:szCs w:val="24"/>
          <w:lang w:eastAsia="ru-RU"/>
        </w:rPr>
        <w:t xml:space="preserve"> Любая система, поведение которой возникает в результате взаимодействия ее компонентов, имеет что-то общее с колониями муравьев. Используя муравьев и других социальных насекомых в качестве моделей, </w:t>
      </w:r>
      <w:r w:rsidR="00FE0437" w:rsidRPr="002A2452">
        <w:rPr>
          <w:rFonts w:eastAsia="Times New Roman" w:cs="Times New Roman"/>
          <w:sz w:val="24"/>
          <w:szCs w:val="24"/>
          <w:lang w:eastAsia="ru-RU"/>
        </w:rPr>
        <w:t xml:space="preserve">ученые совместно с </w:t>
      </w:r>
      <w:r w:rsidR="00FE0437" w:rsidRPr="002A2452">
        <w:rPr>
          <w:rFonts w:cs="Times New Roman"/>
          <w:sz w:val="24"/>
          <w:szCs w:val="24"/>
          <w:shd w:val="clear" w:color="auto" w:fill="FFFFFF"/>
        </w:rPr>
        <w:t>IT-специалистами</w:t>
      </w:r>
      <w:r w:rsidR="00FE0437" w:rsidRPr="002A2452">
        <w:rPr>
          <w:rFonts w:eastAsia="Times New Roman" w:cs="Times New Roman"/>
          <w:sz w:val="24"/>
          <w:szCs w:val="24"/>
          <w:lang w:eastAsia="ru-RU"/>
        </w:rPr>
        <w:t xml:space="preserve"> </w:t>
      </w:r>
      <w:r w:rsidR="00163B9B" w:rsidRPr="002A2452">
        <w:rPr>
          <w:rFonts w:eastAsia="Times New Roman" w:cs="Times New Roman"/>
          <w:sz w:val="24"/>
          <w:szCs w:val="24"/>
          <w:lang w:eastAsia="ru-RU"/>
        </w:rPr>
        <w:lastRenderedPageBreak/>
        <w:t>разработали программны</w:t>
      </w:r>
      <w:r w:rsidR="00FE0437" w:rsidRPr="002A2452">
        <w:rPr>
          <w:rFonts w:eastAsia="Times New Roman" w:cs="Times New Roman"/>
          <w:sz w:val="24"/>
          <w:szCs w:val="24"/>
          <w:lang w:eastAsia="ru-RU"/>
        </w:rPr>
        <w:t>х</w:t>
      </w:r>
      <w:r w:rsidR="00163B9B" w:rsidRPr="002A2452">
        <w:rPr>
          <w:rFonts w:eastAsia="Times New Roman" w:cs="Times New Roman"/>
          <w:sz w:val="24"/>
          <w:szCs w:val="24"/>
          <w:lang w:eastAsia="ru-RU"/>
        </w:rPr>
        <w:t xml:space="preserve"> агент</w:t>
      </w:r>
      <w:r w:rsidR="00FE0437" w:rsidRPr="002A2452">
        <w:rPr>
          <w:rFonts w:eastAsia="Times New Roman" w:cs="Times New Roman"/>
          <w:sz w:val="24"/>
          <w:szCs w:val="24"/>
          <w:lang w:eastAsia="ru-RU"/>
        </w:rPr>
        <w:t>ов</w:t>
      </w:r>
      <w:r w:rsidR="00163B9B" w:rsidRPr="002A2452">
        <w:rPr>
          <w:rFonts w:eastAsia="Times New Roman" w:cs="Times New Roman"/>
          <w:sz w:val="24"/>
          <w:szCs w:val="24"/>
          <w:lang w:eastAsia="ru-RU"/>
        </w:rPr>
        <w:t>, которые взаимодействуют для решения сложных проблем, таких как перенаправление трафика в загруженной телекомму</w:t>
      </w:r>
      <w:r w:rsidR="00215B06" w:rsidRPr="002A2452">
        <w:rPr>
          <w:rFonts w:eastAsia="Times New Roman" w:cs="Times New Roman"/>
          <w:sz w:val="24"/>
          <w:szCs w:val="24"/>
          <w:lang w:eastAsia="ru-RU"/>
        </w:rPr>
        <w:t>никационной сети или Интернете.</w:t>
      </w:r>
      <w:r w:rsidR="00163B9B" w:rsidRPr="002A2452">
        <w:rPr>
          <w:rFonts w:eastAsia="Times New Roman" w:cs="Times New Roman"/>
          <w:sz w:val="24"/>
          <w:szCs w:val="24"/>
          <w:lang w:eastAsia="ru-RU"/>
        </w:rPr>
        <w:t xml:space="preserve"> </w:t>
      </w:r>
      <w:r w:rsidR="00215B06" w:rsidRPr="002A2452">
        <w:rPr>
          <w:rFonts w:eastAsia="Times New Roman" w:cs="Times New Roman"/>
          <w:sz w:val="24"/>
          <w:szCs w:val="24"/>
          <w:lang w:eastAsia="ru-RU"/>
        </w:rPr>
        <w:t>С</w:t>
      </w:r>
      <w:r w:rsidR="00163B9B" w:rsidRPr="002A2452">
        <w:rPr>
          <w:rFonts w:eastAsia="Times New Roman" w:cs="Times New Roman"/>
          <w:sz w:val="24"/>
          <w:szCs w:val="24"/>
          <w:lang w:eastAsia="ru-RU"/>
        </w:rPr>
        <w:t xml:space="preserve"> помощью методов, вдохновленных муравьями, проблему можно решить хотя бы приблизительно, потому что муравьи очень хорошо умеют коллективно находить кратчай</w:t>
      </w:r>
      <w:r w:rsidR="00215B06" w:rsidRPr="002A2452">
        <w:rPr>
          <w:rFonts w:eastAsia="Times New Roman" w:cs="Times New Roman"/>
          <w:sz w:val="24"/>
          <w:szCs w:val="24"/>
          <w:lang w:eastAsia="ru-RU"/>
        </w:rPr>
        <w:t>ший путь между пищей и гнездом.</w:t>
      </w:r>
      <w:r w:rsidR="00FE0437" w:rsidRPr="002A2452">
        <w:rPr>
          <w:rFonts w:eastAsia="Times New Roman" w:cs="Times New Roman"/>
          <w:sz w:val="24"/>
          <w:szCs w:val="24"/>
          <w:lang w:eastAsia="ru-RU"/>
        </w:rPr>
        <w:t xml:space="preserve"> Понимание механизмов может принести пользу не только в биологическом смысле, но и в применении в других областях. Дальнейшие исследования в этой области могут предложить новые перспективы и возможности, вдохновленные природными системами.</w:t>
      </w:r>
      <w:r w:rsidR="00BB4012">
        <w:rPr>
          <w:rFonts w:eastAsia="Times New Roman" w:cs="Times New Roman"/>
          <w:sz w:val="24"/>
          <w:szCs w:val="24"/>
          <w:lang w:eastAsia="ru-RU"/>
        </w:rPr>
        <w:t xml:space="preserve"> </w:t>
      </w:r>
      <w:r w:rsidR="00163B9B" w:rsidRPr="002A2452">
        <w:rPr>
          <w:rFonts w:eastAsia="Times New Roman" w:cs="Times New Roman"/>
          <w:sz w:val="24"/>
          <w:szCs w:val="24"/>
          <w:lang w:eastAsia="ru-RU"/>
        </w:rPr>
        <w:t>Природа — это книга, которую должны читать люди, которые приближаются к ней, чтобы жить в гармонии. Мы не обладатели окружающих нас прекрасных вещей, а наблюдатели, ищущие знаки, раскрывающие скрытую за ними мудрость. </w:t>
      </w:r>
    </w:p>
    <w:p w14:paraId="16A24A73" w14:textId="76F33D6F" w:rsidR="006E1A39" w:rsidRPr="00BB4012" w:rsidRDefault="00BB4012" w:rsidP="00BB4012">
      <w:pPr>
        <w:spacing w:after="0" w:line="276" w:lineRule="auto"/>
        <w:ind w:firstLine="284"/>
        <w:rPr>
          <w:sz w:val="24"/>
          <w:szCs w:val="24"/>
          <w:lang w:eastAsia="ru-RU"/>
        </w:rPr>
      </w:pPr>
      <w:r w:rsidRPr="00BB4012">
        <w:rPr>
          <w:sz w:val="24"/>
          <w:szCs w:val="24"/>
          <w:lang w:eastAsia="ru-RU"/>
        </w:rPr>
        <w:t>Список литературы</w:t>
      </w:r>
    </w:p>
    <w:p w14:paraId="752416F2" w14:textId="049128F2" w:rsidR="001C694F" w:rsidRDefault="001C694F" w:rsidP="00A34946">
      <w:pPr>
        <w:numPr>
          <w:ilvl w:val="0"/>
          <w:numId w:val="1"/>
        </w:numPr>
        <w:shd w:val="clear" w:color="auto" w:fill="FFFFFF"/>
        <w:spacing w:after="0" w:line="276" w:lineRule="auto"/>
        <w:ind w:left="0" w:firstLine="284"/>
        <w:jc w:val="both"/>
        <w:rPr>
          <w:rFonts w:cs="Times New Roman"/>
          <w:sz w:val="24"/>
          <w:szCs w:val="24"/>
        </w:rPr>
      </w:pPr>
      <w:r w:rsidRPr="001C694F">
        <w:rPr>
          <w:rFonts w:eastAsia="Times New Roman" w:cs="Times New Roman"/>
          <w:sz w:val="24"/>
          <w:szCs w:val="24"/>
          <w:lang w:eastAsia="ru-RU"/>
        </w:rPr>
        <w:t>Хаскинс К.П О муравьях и людях. - 1-ое изд. - Нью-Джерси: Prentice Hall Inc, 1939 . - 244с.</w:t>
      </w:r>
    </w:p>
    <w:p w14:paraId="35A07834" w14:textId="636A03E3" w:rsidR="006E1A39" w:rsidRPr="00A34946" w:rsidRDefault="006E1A39" w:rsidP="00A34946">
      <w:pPr>
        <w:numPr>
          <w:ilvl w:val="0"/>
          <w:numId w:val="1"/>
        </w:numPr>
        <w:shd w:val="clear" w:color="auto" w:fill="FFFFFF"/>
        <w:spacing w:after="0" w:line="276" w:lineRule="auto"/>
        <w:ind w:left="0" w:firstLine="284"/>
        <w:jc w:val="both"/>
        <w:rPr>
          <w:rFonts w:cs="Times New Roman"/>
          <w:sz w:val="24"/>
          <w:szCs w:val="24"/>
        </w:rPr>
      </w:pPr>
      <w:r w:rsidRPr="00A34946">
        <w:rPr>
          <w:rFonts w:cs="Times New Roman"/>
          <w:sz w:val="24"/>
          <w:szCs w:val="24"/>
        </w:rPr>
        <w:t>Хейлиген</w:t>
      </w:r>
      <w:r w:rsidR="00E37079" w:rsidRPr="00A34946">
        <w:rPr>
          <w:rFonts w:cs="Times New Roman"/>
          <w:sz w:val="24"/>
          <w:szCs w:val="24"/>
        </w:rPr>
        <w:t xml:space="preserve"> </w:t>
      </w:r>
      <w:r w:rsidRPr="00A34946">
        <w:rPr>
          <w:rFonts w:cs="Times New Roman"/>
          <w:sz w:val="24"/>
          <w:szCs w:val="24"/>
        </w:rPr>
        <w:t>Ф. Коллективный разум и его реализация в Интернете: алгоритмы для разработки коллективной ментальной карты</w:t>
      </w:r>
      <w:r w:rsidR="00E37079" w:rsidRPr="00A34946">
        <w:rPr>
          <w:rFonts w:cs="Times New Roman"/>
          <w:sz w:val="24"/>
          <w:szCs w:val="24"/>
        </w:rPr>
        <w:t>.</w:t>
      </w:r>
      <w:r w:rsidRPr="00A34946">
        <w:rPr>
          <w:rFonts w:cs="Times New Roman"/>
          <w:sz w:val="24"/>
          <w:szCs w:val="24"/>
        </w:rPr>
        <w:t xml:space="preserve"> </w:t>
      </w:r>
      <w:r w:rsidRPr="00A34946">
        <w:rPr>
          <w:rFonts w:cs="Times New Roman"/>
          <w:i/>
          <w:sz w:val="24"/>
          <w:szCs w:val="24"/>
        </w:rPr>
        <w:t>Теория вычислительной и математической организации</w:t>
      </w:r>
      <w:r w:rsidRPr="00A34946">
        <w:rPr>
          <w:rFonts w:cs="Times New Roman"/>
          <w:sz w:val="24"/>
          <w:szCs w:val="24"/>
        </w:rPr>
        <w:t>. 1999</w:t>
      </w:r>
      <w:r w:rsidR="00E37079" w:rsidRPr="00A34946">
        <w:rPr>
          <w:rFonts w:cs="Times New Roman"/>
          <w:sz w:val="24"/>
          <w:szCs w:val="24"/>
        </w:rPr>
        <w:t>;</w:t>
      </w:r>
      <w:r w:rsidRPr="00A34946">
        <w:rPr>
          <w:rFonts w:cs="Times New Roman"/>
          <w:sz w:val="24"/>
          <w:szCs w:val="24"/>
        </w:rPr>
        <w:t>5</w:t>
      </w:r>
      <w:r w:rsidR="00E37079" w:rsidRPr="00A34946">
        <w:rPr>
          <w:rFonts w:cs="Times New Roman"/>
          <w:sz w:val="24"/>
          <w:szCs w:val="24"/>
        </w:rPr>
        <w:t>(</w:t>
      </w:r>
      <w:r w:rsidRPr="00A34946">
        <w:rPr>
          <w:rFonts w:cs="Times New Roman"/>
          <w:sz w:val="24"/>
          <w:szCs w:val="24"/>
        </w:rPr>
        <w:t>3</w:t>
      </w:r>
      <w:r w:rsidR="00E37079" w:rsidRPr="00A34946">
        <w:rPr>
          <w:rFonts w:cs="Times New Roman"/>
          <w:sz w:val="24"/>
          <w:szCs w:val="24"/>
        </w:rPr>
        <w:t>):</w:t>
      </w:r>
      <w:r w:rsidRPr="00A34946">
        <w:rPr>
          <w:rFonts w:cs="Times New Roman"/>
          <w:sz w:val="24"/>
          <w:szCs w:val="24"/>
        </w:rPr>
        <w:t>253</w:t>
      </w:r>
      <w:r w:rsidR="00E37079" w:rsidRPr="00A34946">
        <w:rPr>
          <w:rFonts w:cs="Times New Roman"/>
          <w:sz w:val="24"/>
          <w:szCs w:val="24"/>
        </w:rPr>
        <w:t>–</w:t>
      </w:r>
      <w:r w:rsidRPr="00A34946">
        <w:rPr>
          <w:rFonts w:cs="Times New Roman"/>
          <w:sz w:val="24"/>
          <w:szCs w:val="24"/>
        </w:rPr>
        <w:t>280.</w:t>
      </w:r>
    </w:p>
    <w:p w14:paraId="1DB36251" w14:textId="53641A8D" w:rsidR="006E1A39" w:rsidRPr="002A2452" w:rsidRDefault="006E1A39" w:rsidP="00BB4012">
      <w:pPr>
        <w:pStyle w:val="aa"/>
        <w:numPr>
          <w:ilvl w:val="0"/>
          <w:numId w:val="1"/>
        </w:numPr>
        <w:spacing w:after="0" w:line="276" w:lineRule="auto"/>
        <w:ind w:left="0" w:firstLine="284"/>
        <w:jc w:val="both"/>
        <w:rPr>
          <w:rFonts w:cs="Times New Roman"/>
          <w:sz w:val="24"/>
          <w:szCs w:val="24"/>
        </w:rPr>
      </w:pPr>
      <w:r w:rsidRPr="002A2452">
        <w:rPr>
          <w:rFonts w:cs="Times New Roman"/>
          <w:sz w:val="24"/>
          <w:szCs w:val="24"/>
        </w:rPr>
        <w:t>Холлдоблер Б.</w:t>
      </w:r>
      <w:r w:rsidR="00E37079">
        <w:rPr>
          <w:rFonts w:cs="Times New Roman"/>
          <w:sz w:val="24"/>
          <w:szCs w:val="24"/>
        </w:rPr>
        <w:t xml:space="preserve">, </w:t>
      </w:r>
      <w:r w:rsidRPr="002A2452">
        <w:rPr>
          <w:rFonts w:cs="Times New Roman"/>
          <w:sz w:val="24"/>
          <w:szCs w:val="24"/>
        </w:rPr>
        <w:t xml:space="preserve">Уилсон Э.О. </w:t>
      </w:r>
      <w:r w:rsidRPr="002E2826">
        <w:rPr>
          <w:rFonts w:cs="Times New Roman"/>
          <w:i/>
          <w:sz w:val="24"/>
          <w:szCs w:val="24"/>
        </w:rPr>
        <w:t>Путешествие к муравьям</w:t>
      </w:r>
      <w:r w:rsidR="002E2826">
        <w:rPr>
          <w:rFonts w:cs="Times New Roman"/>
          <w:sz w:val="24"/>
          <w:szCs w:val="24"/>
        </w:rPr>
        <w:t>.</w:t>
      </w:r>
      <w:r w:rsidRPr="002A2452">
        <w:rPr>
          <w:rFonts w:cs="Times New Roman"/>
          <w:sz w:val="24"/>
          <w:szCs w:val="24"/>
        </w:rPr>
        <w:t xml:space="preserve"> </w:t>
      </w:r>
      <w:r w:rsidR="002E2826">
        <w:rPr>
          <w:rFonts w:cs="Times New Roman"/>
          <w:sz w:val="24"/>
          <w:szCs w:val="24"/>
        </w:rPr>
        <w:t>И</w:t>
      </w:r>
      <w:r w:rsidRPr="002A2452">
        <w:rPr>
          <w:rFonts w:cs="Times New Roman"/>
          <w:sz w:val="24"/>
          <w:szCs w:val="24"/>
        </w:rPr>
        <w:t>здательство Гарвардского университета</w:t>
      </w:r>
      <w:r w:rsidR="002E2826">
        <w:rPr>
          <w:rFonts w:cs="Times New Roman"/>
          <w:sz w:val="24"/>
          <w:szCs w:val="24"/>
        </w:rPr>
        <w:t>.</w:t>
      </w:r>
      <w:r w:rsidRPr="002A2452">
        <w:rPr>
          <w:rFonts w:cs="Times New Roman"/>
          <w:sz w:val="24"/>
          <w:szCs w:val="24"/>
        </w:rPr>
        <w:t xml:space="preserve"> 1994</w:t>
      </w:r>
      <w:r w:rsidR="002E2826">
        <w:rPr>
          <w:rFonts w:cs="Times New Roman"/>
          <w:sz w:val="24"/>
          <w:szCs w:val="24"/>
        </w:rPr>
        <w:t>. 228 с.</w:t>
      </w:r>
    </w:p>
    <w:p w14:paraId="05CF6D9C" w14:textId="0F224EA0" w:rsidR="006E1A39" w:rsidRDefault="006E1A39" w:rsidP="00BB4012">
      <w:pPr>
        <w:pStyle w:val="aa"/>
        <w:numPr>
          <w:ilvl w:val="0"/>
          <w:numId w:val="1"/>
        </w:numPr>
        <w:spacing w:after="0" w:line="276" w:lineRule="auto"/>
        <w:ind w:left="0" w:firstLine="284"/>
        <w:jc w:val="both"/>
        <w:rPr>
          <w:rFonts w:cs="Times New Roman"/>
          <w:sz w:val="24"/>
          <w:szCs w:val="24"/>
        </w:rPr>
      </w:pPr>
      <w:r w:rsidRPr="002A2452">
        <w:rPr>
          <w:rFonts w:cs="Times New Roman"/>
          <w:sz w:val="24"/>
          <w:szCs w:val="24"/>
        </w:rPr>
        <w:t>Бонабо Э., Дориго М.</w:t>
      </w:r>
      <w:r w:rsidR="002E2826">
        <w:rPr>
          <w:rFonts w:cs="Times New Roman"/>
          <w:sz w:val="24"/>
          <w:szCs w:val="24"/>
        </w:rPr>
        <w:t>,</w:t>
      </w:r>
      <w:r w:rsidRPr="002A2452">
        <w:rPr>
          <w:rFonts w:cs="Times New Roman"/>
          <w:sz w:val="24"/>
          <w:szCs w:val="24"/>
        </w:rPr>
        <w:t xml:space="preserve"> Тераулаз Г. Роевой интеллект: от естественной к искусственной системе, Исследования Института Санта-Фе в области наук о сложности, Oxford University Press, Нью-Йорк: 1999.</w:t>
      </w:r>
      <w:r w:rsidR="00872C32">
        <w:rPr>
          <w:rFonts w:cs="Times New Roman"/>
          <w:sz w:val="24"/>
          <w:szCs w:val="24"/>
        </w:rPr>
        <w:t xml:space="preserve"> </w:t>
      </w:r>
    </w:p>
    <w:p w14:paraId="53E8B73E" w14:textId="637D834E" w:rsidR="00872C32" w:rsidRPr="00872C32" w:rsidRDefault="00000000" w:rsidP="00872C32">
      <w:pPr>
        <w:spacing w:after="0" w:line="276" w:lineRule="auto"/>
        <w:jc w:val="both"/>
        <w:rPr>
          <w:rFonts w:cs="Times New Roman"/>
          <w:sz w:val="24"/>
          <w:szCs w:val="24"/>
        </w:rPr>
      </w:pPr>
      <w:hyperlink r:id="rId8" w:history="1">
        <w:r w:rsidR="00D71683" w:rsidRPr="00921C3A">
          <w:rPr>
            <w:rStyle w:val="a5"/>
            <w:rFonts w:cs="Times New Roman"/>
            <w:sz w:val="24"/>
            <w:szCs w:val="24"/>
          </w:rPr>
          <w:t>https://www.researchgate.net/publication/31729435_Swarm_Intelligence_From_Natural_to_Artificial_Systems_E_Bonabeau_M_Dorigo_G_Theraulaz</w:t>
        </w:r>
      </w:hyperlink>
      <w:r w:rsidR="00D71683">
        <w:rPr>
          <w:rFonts w:cs="Times New Roman"/>
          <w:sz w:val="24"/>
          <w:szCs w:val="24"/>
        </w:rPr>
        <w:t xml:space="preserve"> </w:t>
      </w:r>
    </w:p>
    <w:p w14:paraId="0F104A88" w14:textId="35DA2868" w:rsidR="008B1D27" w:rsidRPr="00A34946" w:rsidRDefault="006E1A39" w:rsidP="00A34946">
      <w:pPr>
        <w:pStyle w:val="aa"/>
        <w:numPr>
          <w:ilvl w:val="0"/>
          <w:numId w:val="1"/>
        </w:numPr>
        <w:spacing w:after="0" w:line="276" w:lineRule="auto"/>
        <w:ind w:left="0" w:firstLine="284"/>
        <w:jc w:val="both"/>
        <w:rPr>
          <w:rFonts w:cs="Times New Roman"/>
          <w:sz w:val="24"/>
          <w:szCs w:val="24"/>
        </w:rPr>
      </w:pPr>
      <w:r w:rsidRPr="002A2452">
        <w:rPr>
          <w:rFonts w:cs="Times New Roman"/>
          <w:sz w:val="24"/>
          <w:szCs w:val="24"/>
        </w:rPr>
        <w:t>Гордон Д., Муравьи на работе, У. В. Нортон. 1999.</w:t>
      </w:r>
      <w:r w:rsidR="00872C32">
        <w:rPr>
          <w:rFonts w:cs="Times New Roman"/>
          <w:sz w:val="24"/>
          <w:szCs w:val="24"/>
        </w:rPr>
        <w:t xml:space="preserve"> </w:t>
      </w:r>
      <w:hyperlink r:id="rId9" w:history="1">
        <w:r w:rsidR="00A34946" w:rsidRPr="00961938">
          <w:rPr>
            <w:rStyle w:val="a5"/>
            <w:sz w:val="24"/>
            <w:szCs w:val="24"/>
          </w:rPr>
          <w:t>https://drive.google.com/file/d/1HwsQ6-E1MhVN5UZemSmhVmeaNs9Figjk/view?usp=sharing</w:t>
        </w:r>
      </w:hyperlink>
      <w:r w:rsidR="00A34946">
        <w:rPr>
          <w:sz w:val="24"/>
          <w:szCs w:val="24"/>
        </w:rPr>
        <w:br/>
      </w:r>
      <w:r w:rsidR="00A34946" w:rsidRPr="00A34946">
        <w:t xml:space="preserve">   </w:t>
      </w:r>
      <w:r w:rsidR="002C3D1C" w:rsidRPr="00A34946">
        <w:rPr>
          <w:rFonts w:eastAsia="Times New Roman" w:cs="Times New Roman"/>
          <w:sz w:val="24"/>
          <w:szCs w:val="24"/>
          <w:lang w:eastAsia="ru-RU"/>
        </w:rPr>
        <w:t>Об автор</w:t>
      </w:r>
      <w:r w:rsidR="00BB4012" w:rsidRPr="00A34946">
        <w:rPr>
          <w:rFonts w:eastAsia="Times New Roman" w:cs="Times New Roman"/>
          <w:sz w:val="24"/>
          <w:szCs w:val="24"/>
          <w:lang w:eastAsia="ru-RU"/>
        </w:rPr>
        <w:t>е</w:t>
      </w:r>
      <w:r w:rsidR="002C3D1C" w:rsidRPr="00A34946">
        <w:rPr>
          <w:rFonts w:eastAsia="Times New Roman" w:cs="Times New Roman"/>
          <w:sz w:val="24"/>
          <w:szCs w:val="24"/>
          <w:lang w:eastAsia="ru-RU"/>
        </w:rPr>
        <w:t>:</w:t>
      </w:r>
      <w:r w:rsidR="00A34946" w:rsidRPr="00A34946">
        <w:rPr>
          <w:rFonts w:eastAsia="Times New Roman" w:cs="Times New Roman"/>
          <w:sz w:val="24"/>
          <w:szCs w:val="24"/>
          <w:lang w:eastAsia="ru-RU"/>
        </w:rPr>
        <w:t xml:space="preserve"> </w:t>
      </w:r>
    </w:p>
    <w:p w14:paraId="06B8077F" w14:textId="34C6C7C4" w:rsidR="002C3D1C" w:rsidRPr="002A2452" w:rsidRDefault="002C3D1C" w:rsidP="00BB4012">
      <w:pPr>
        <w:shd w:val="clear" w:color="auto" w:fill="FFFFFF"/>
        <w:spacing w:after="0" w:line="276" w:lineRule="auto"/>
        <w:jc w:val="both"/>
        <w:rPr>
          <w:rFonts w:eastAsia="Times New Roman" w:cs="Times New Roman"/>
          <w:sz w:val="24"/>
          <w:szCs w:val="24"/>
          <w:lang w:val="en-US" w:eastAsia="ru-RU"/>
        </w:rPr>
      </w:pPr>
      <w:r w:rsidRPr="00E37079">
        <w:rPr>
          <w:rFonts w:eastAsia="Times New Roman" w:cs="Times New Roman"/>
          <w:b/>
          <w:sz w:val="24"/>
          <w:szCs w:val="24"/>
          <w:lang w:eastAsia="ru-RU"/>
        </w:rPr>
        <w:t>Юлия Николаевна Дьяченко</w:t>
      </w:r>
      <w:r w:rsidR="00BB4012">
        <w:rPr>
          <w:rFonts w:eastAsia="Times New Roman" w:cs="Times New Roman"/>
          <w:sz w:val="24"/>
          <w:szCs w:val="24"/>
          <w:lang w:eastAsia="ru-RU"/>
        </w:rPr>
        <w:t>,</w:t>
      </w:r>
      <w:r w:rsidRPr="002A2452">
        <w:rPr>
          <w:rFonts w:eastAsia="Times New Roman" w:cs="Times New Roman"/>
          <w:sz w:val="24"/>
          <w:szCs w:val="24"/>
          <w:lang w:eastAsia="ru-RU"/>
        </w:rPr>
        <w:t xml:space="preserve"> </w:t>
      </w:r>
      <w:r w:rsidR="00BB4012">
        <w:rPr>
          <w:rFonts w:eastAsia="Times New Roman" w:cs="Times New Roman"/>
          <w:sz w:val="24"/>
          <w:szCs w:val="24"/>
          <w:lang w:eastAsia="ru-RU"/>
        </w:rPr>
        <w:t>студент</w:t>
      </w:r>
      <w:r w:rsidRPr="002A2452">
        <w:rPr>
          <w:rFonts w:eastAsia="Times New Roman" w:cs="Times New Roman"/>
          <w:sz w:val="24"/>
          <w:szCs w:val="24"/>
          <w:lang w:eastAsia="ru-RU"/>
        </w:rPr>
        <w:t xml:space="preserve">  кафедры Института Сквозных технологий</w:t>
      </w:r>
      <w:r w:rsidR="00180A78" w:rsidRPr="002A2452">
        <w:rPr>
          <w:rFonts w:eastAsia="Times New Roman" w:cs="Times New Roman"/>
          <w:sz w:val="24"/>
          <w:szCs w:val="24"/>
          <w:lang w:eastAsia="ru-RU"/>
        </w:rPr>
        <w:t xml:space="preserve"> Донского государственного технического университета (344003, РФ, г. Ростов-на-Дону, пл. Гагарина</w:t>
      </w:r>
      <w:r w:rsidR="00180A78" w:rsidRPr="002A2452">
        <w:rPr>
          <w:rFonts w:eastAsia="Times New Roman" w:cs="Times New Roman"/>
          <w:sz w:val="24"/>
          <w:szCs w:val="24"/>
          <w:lang w:val="en-US" w:eastAsia="ru-RU"/>
        </w:rPr>
        <w:t xml:space="preserve">, 1), </w:t>
      </w:r>
      <w:r w:rsidR="00180A78" w:rsidRPr="002A2452">
        <w:rPr>
          <w:rFonts w:eastAsia="Times New Roman" w:cs="Times New Roman"/>
          <w:sz w:val="24"/>
          <w:szCs w:val="24"/>
          <w:lang w:eastAsia="ru-RU"/>
        </w:rPr>
        <w:t>тел</w:t>
      </w:r>
      <w:r w:rsidR="00180A78" w:rsidRPr="002A2452">
        <w:rPr>
          <w:rFonts w:eastAsia="Times New Roman" w:cs="Times New Roman"/>
          <w:sz w:val="24"/>
          <w:szCs w:val="24"/>
          <w:lang w:val="en-US" w:eastAsia="ru-RU"/>
        </w:rPr>
        <w:t xml:space="preserve">.89518498049 </w:t>
      </w:r>
      <w:hyperlink r:id="rId10" w:history="1">
        <w:r w:rsidR="00180A78" w:rsidRPr="002A2452">
          <w:rPr>
            <w:rStyle w:val="a5"/>
            <w:rFonts w:eastAsia="Times New Roman" w:cs="Times New Roman"/>
            <w:sz w:val="24"/>
            <w:szCs w:val="24"/>
            <w:lang w:val="en-US" w:eastAsia="ru-RU"/>
          </w:rPr>
          <w:t>vanessrr1@gmail.com</w:t>
        </w:r>
      </w:hyperlink>
    </w:p>
    <w:p w14:paraId="5416FF51" w14:textId="77777777" w:rsidR="00180A78" w:rsidRPr="002A2452" w:rsidRDefault="00180A78" w:rsidP="002A2452">
      <w:pPr>
        <w:shd w:val="clear" w:color="auto" w:fill="FFFFFF"/>
        <w:spacing w:before="100" w:beforeAutospacing="1" w:after="0" w:line="360" w:lineRule="auto"/>
        <w:jc w:val="both"/>
        <w:rPr>
          <w:rFonts w:eastAsia="Times New Roman" w:cs="Times New Roman"/>
          <w:sz w:val="24"/>
          <w:szCs w:val="24"/>
          <w:lang w:val="en-US" w:eastAsia="ru-RU"/>
        </w:rPr>
      </w:pPr>
      <w:r w:rsidRPr="002A2452">
        <w:rPr>
          <w:rFonts w:eastAsia="Times New Roman" w:cs="Times New Roman"/>
          <w:sz w:val="24"/>
          <w:szCs w:val="24"/>
          <w:lang w:val="en-US" w:eastAsia="ru-RU"/>
        </w:rPr>
        <w:t>About the authors:</w:t>
      </w:r>
    </w:p>
    <w:p w14:paraId="453670E5" w14:textId="08887587" w:rsidR="00180A78" w:rsidRDefault="00180A78" w:rsidP="00BB4012">
      <w:pPr>
        <w:shd w:val="clear" w:color="auto" w:fill="FFFFFF"/>
        <w:spacing w:after="0" w:line="360" w:lineRule="auto"/>
        <w:jc w:val="both"/>
        <w:rPr>
          <w:rFonts w:eastAsia="Times New Roman" w:cs="Times New Roman"/>
          <w:sz w:val="24"/>
          <w:szCs w:val="24"/>
          <w:lang w:val="en-US" w:eastAsia="ru-RU"/>
        </w:rPr>
      </w:pPr>
      <w:r w:rsidRPr="00E37079">
        <w:rPr>
          <w:rFonts w:eastAsia="Times New Roman" w:cs="Times New Roman"/>
          <w:b/>
          <w:sz w:val="24"/>
          <w:szCs w:val="24"/>
          <w:lang w:val="en-US" w:eastAsia="ru-RU"/>
        </w:rPr>
        <w:t>Yulia N. Dyachenko</w:t>
      </w:r>
      <w:r w:rsidRPr="002A2452">
        <w:rPr>
          <w:rFonts w:eastAsia="Times New Roman" w:cs="Times New Roman"/>
          <w:sz w:val="24"/>
          <w:szCs w:val="24"/>
          <w:lang w:val="en-US" w:eastAsia="ru-RU"/>
        </w:rPr>
        <w:t xml:space="preserve">. Bachelor of the Department of the Institute of End-to-End Technologies of the Don State Technical University (Rostov-on-Don, 1 Gagarin Square, 344003, Russian Federation), </w:t>
      </w:r>
      <w:hyperlink r:id="rId11" w:history="1">
        <w:r w:rsidR="00FA3E3C" w:rsidRPr="00921C3A">
          <w:rPr>
            <w:rStyle w:val="a5"/>
            <w:rFonts w:eastAsia="Times New Roman" w:cs="Times New Roman"/>
            <w:sz w:val="24"/>
            <w:szCs w:val="24"/>
            <w:lang w:val="en-US" w:eastAsia="ru-RU"/>
          </w:rPr>
          <w:t>vanessrr1@gmail.com</w:t>
        </w:r>
      </w:hyperlink>
      <w:r w:rsidR="00FA3E3C" w:rsidRPr="00FA3E3C">
        <w:rPr>
          <w:rFonts w:eastAsia="Times New Roman" w:cs="Times New Roman"/>
          <w:sz w:val="24"/>
          <w:szCs w:val="24"/>
          <w:lang w:val="en-US" w:eastAsia="ru-RU"/>
        </w:rPr>
        <w:t xml:space="preserve"> </w:t>
      </w:r>
    </w:p>
    <w:p w14:paraId="76116301" w14:textId="10B9E0E3" w:rsidR="000D4504" w:rsidRPr="000D4504" w:rsidRDefault="000D4504" w:rsidP="00BB4012">
      <w:pPr>
        <w:shd w:val="clear" w:color="auto" w:fill="FFFFFF"/>
        <w:spacing w:after="0" w:line="360" w:lineRule="auto"/>
        <w:jc w:val="both"/>
        <w:rPr>
          <w:rFonts w:eastAsia="Times New Roman" w:cs="Times New Roman"/>
          <w:sz w:val="24"/>
          <w:szCs w:val="24"/>
          <w:lang w:eastAsia="ru-RU"/>
        </w:rPr>
      </w:pPr>
    </w:p>
    <w:sectPr w:rsidR="000D4504" w:rsidRPr="000D4504" w:rsidSect="00C24CBE">
      <w:footerReference w:type="default" r:id="rId12"/>
      <w:pgSz w:w="11906" w:h="16838" w:code="9"/>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7804B" w14:textId="77777777" w:rsidR="00C24CBE" w:rsidRDefault="00C24CBE" w:rsidP="005B4785">
      <w:pPr>
        <w:spacing w:after="0"/>
      </w:pPr>
      <w:r>
        <w:separator/>
      </w:r>
    </w:p>
  </w:endnote>
  <w:endnote w:type="continuationSeparator" w:id="0">
    <w:p w14:paraId="2696A2AE" w14:textId="77777777" w:rsidR="00C24CBE" w:rsidRDefault="00C24CBE" w:rsidP="005B47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9461"/>
      <w:docPartObj>
        <w:docPartGallery w:val="Page Numbers (Bottom of Page)"/>
        <w:docPartUnique/>
      </w:docPartObj>
    </w:sdtPr>
    <w:sdtContent>
      <w:p w14:paraId="3B68C29B" w14:textId="35652A2F" w:rsidR="008A2F9F" w:rsidRDefault="008A2F9F">
        <w:pPr>
          <w:pStyle w:val="a8"/>
          <w:jc w:val="center"/>
        </w:pPr>
        <w:r>
          <w:fldChar w:fldCharType="begin"/>
        </w:r>
        <w:r>
          <w:instrText>PAGE   \* MERGEFORMAT</w:instrText>
        </w:r>
        <w:r>
          <w:fldChar w:fldCharType="separate"/>
        </w:r>
        <w:r w:rsidR="000D4504">
          <w:rPr>
            <w:noProof/>
          </w:rPr>
          <w:t>4</w:t>
        </w:r>
        <w:r>
          <w:fldChar w:fldCharType="end"/>
        </w:r>
      </w:p>
    </w:sdtContent>
  </w:sdt>
  <w:p w14:paraId="76D9BEFD" w14:textId="77777777" w:rsidR="005B4785" w:rsidRDefault="005B478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7F362" w14:textId="77777777" w:rsidR="00C24CBE" w:rsidRDefault="00C24CBE" w:rsidP="005B4785">
      <w:pPr>
        <w:spacing w:after="0"/>
      </w:pPr>
      <w:r>
        <w:separator/>
      </w:r>
    </w:p>
  </w:footnote>
  <w:footnote w:type="continuationSeparator" w:id="0">
    <w:p w14:paraId="0D805A18" w14:textId="77777777" w:rsidR="00C24CBE" w:rsidRDefault="00C24CBE" w:rsidP="005B47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F78DC"/>
    <w:multiLevelType w:val="multilevel"/>
    <w:tmpl w:val="CBE83DC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28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0C1"/>
    <w:rsid w:val="000D0D54"/>
    <w:rsid w:val="000D34FE"/>
    <w:rsid w:val="000D4504"/>
    <w:rsid w:val="00112573"/>
    <w:rsid w:val="00163B9B"/>
    <w:rsid w:val="001724AD"/>
    <w:rsid w:val="00180A78"/>
    <w:rsid w:val="00184542"/>
    <w:rsid w:val="001934C9"/>
    <w:rsid w:val="001A7EBC"/>
    <w:rsid w:val="001C694F"/>
    <w:rsid w:val="001E09E5"/>
    <w:rsid w:val="001F2A8B"/>
    <w:rsid w:val="00212A26"/>
    <w:rsid w:val="00215B06"/>
    <w:rsid w:val="00227676"/>
    <w:rsid w:val="002326CE"/>
    <w:rsid w:val="00241E1E"/>
    <w:rsid w:val="00266244"/>
    <w:rsid w:val="002749CB"/>
    <w:rsid w:val="00297B02"/>
    <w:rsid w:val="002A2452"/>
    <w:rsid w:val="002C3D1C"/>
    <w:rsid w:val="002E2826"/>
    <w:rsid w:val="002E2FA2"/>
    <w:rsid w:val="003173E4"/>
    <w:rsid w:val="00330D1A"/>
    <w:rsid w:val="00330F63"/>
    <w:rsid w:val="003A71E7"/>
    <w:rsid w:val="003B6168"/>
    <w:rsid w:val="003E595D"/>
    <w:rsid w:val="004033D6"/>
    <w:rsid w:val="00456B15"/>
    <w:rsid w:val="00470C15"/>
    <w:rsid w:val="004736E8"/>
    <w:rsid w:val="004A49D1"/>
    <w:rsid w:val="005440C1"/>
    <w:rsid w:val="00580D21"/>
    <w:rsid w:val="005A7F7B"/>
    <w:rsid w:val="005B4785"/>
    <w:rsid w:val="00626B28"/>
    <w:rsid w:val="006B3E3F"/>
    <w:rsid w:val="006C0B77"/>
    <w:rsid w:val="006D7CB6"/>
    <w:rsid w:val="006E1A39"/>
    <w:rsid w:val="006F39E9"/>
    <w:rsid w:val="00712F6B"/>
    <w:rsid w:val="00740B90"/>
    <w:rsid w:val="00745BAB"/>
    <w:rsid w:val="007542A1"/>
    <w:rsid w:val="007547D6"/>
    <w:rsid w:val="007576C5"/>
    <w:rsid w:val="00763853"/>
    <w:rsid w:val="00795BB5"/>
    <w:rsid w:val="007A29EB"/>
    <w:rsid w:val="007C11FA"/>
    <w:rsid w:val="00806AF7"/>
    <w:rsid w:val="00816FF5"/>
    <w:rsid w:val="008242FF"/>
    <w:rsid w:val="00870751"/>
    <w:rsid w:val="00872C32"/>
    <w:rsid w:val="00875B6E"/>
    <w:rsid w:val="008839C1"/>
    <w:rsid w:val="0089295E"/>
    <w:rsid w:val="008A2F9F"/>
    <w:rsid w:val="008B1D27"/>
    <w:rsid w:val="00922421"/>
    <w:rsid w:val="00922C48"/>
    <w:rsid w:val="0094287A"/>
    <w:rsid w:val="00960494"/>
    <w:rsid w:val="009A2CFC"/>
    <w:rsid w:val="009C257A"/>
    <w:rsid w:val="00A34946"/>
    <w:rsid w:val="00A676FF"/>
    <w:rsid w:val="00AA06E1"/>
    <w:rsid w:val="00B24116"/>
    <w:rsid w:val="00B27EFF"/>
    <w:rsid w:val="00B43CC1"/>
    <w:rsid w:val="00B915B7"/>
    <w:rsid w:val="00BB4012"/>
    <w:rsid w:val="00C24CBE"/>
    <w:rsid w:val="00C34A53"/>
    <w:rsid w:val="00C81A90"/>
    <w:rsid w:val="00CB7107"/>
    <w:rsid w:val="00D26E2E"/>
    <w:rsid w:val="00D71683"/>
    <w:rsid w:val="00DD6F1B"/>
    <w:rsid w:val="00E11B0C"/>
    <w:rsid w:val="00E13BDC"/>
    <w:rsid w:val="00E37079"/>
    <w:rsid w:val="00EA59DF"/>
    <w:rsid w:val="00EA6FD3"/>
    <w:rsid w:val="00ED1D80"/>
    <w:rsid w:val="00ED79B9"/>
    <w:rsid w:val="00EE4070"/>
    <w:rsid w:val="00F12C76"/>
    <w:rsid w:val="00F2374F"/>
    <w:rsid w:val="00F30397"/>
    <w:rsid w:val="00F70F4F"/>
    <w:rsid w:val="00F808E4"/>
    <w:rsid w:val="00F83EC1"/>
    <w:rsid w:val="00FA3E3C"/>
    <w:rsid w:val="00FC568A"/>
    <w:rsid w:val="00FE0437"/>
    <w:rsid w:val="00FF6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70D5"/>
  <w15:docId w15:val="{B4318DF6-0B04-489C-AB7C-65256C3D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EC1"/>
    <w:pPr>
      <w:spacing w:line="240" w:lineRule="auto"/>
    </w:pPr>
    <w:rPr>
      <w:rFonts w:ascii="Times New Roman" w:hAnsi="Times New Roman"/>
      <w:sz w:val="28"/>
    </w:rPr>
  </w:style>
  <w:style w:type="paragraph" w:styleId="3">
    <w:name w:val="heading 3"/>
    <w:basedOn w:val="a"/>
    <w:link w:val="30"/>
    <w:uiPriority w:val="9"/>
    <w:qFormat/>
    <w:rsid w:val="00163B9B"/>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63B9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63B9B"/>
    <w:pPr>
      <w:spacing w:before="100" w:beforeAutospacing="1" w:after="100" w:afterAutospacing="1"/>
    </w:pPr>
    <w:rPr>
      <w:rFonts w:eastAsia="Times New Roman" w:cs="Times New Roman"/>
      <w:sz w:val="24"/>
      <w:szCs w:val="24"/>
      <w:lang w:eastAsia="ru-RU"/>
    </w:rPr>
  </w:style>
  <w:style w:type="character" w:styleId="a4">
    <w:name w:val="Emphasis"/>
    <w:basedOn w:val="a0"/>
    <w:uiPriority w:val="20"/>
    <w:qFormat/>
    <w:rsid w:val="00163B9B"/>
    <w:rPr>
      <w:i/>
      <w:iCs/>
    </w:rPr>
  </w:style>
  <w:style w:type="character" w:styleId="a5">
    <w:name w:val="Hyperlink"/>
    <w:basedOn w:val="a0"/>
    <w:uiPriority w:val="99"/>
    <w:unhideWhenUsed/>
    <w:rsid w:val="00580D21"/>
    <w:rPr>
      <w:color w:val="0563C1" w:themeColor="hyperlink"/>
      <w:u w:val="single"/>
    </w:rPr>
  </w:style>
  <w:style w:type="paragraph" w:styleId="a6">
    <w:name w:val="header"/>
    <w:basedOn w:val="a"/>
    <w:link w:val="a7"/>
    <w:uiPriority w:val="99"/>
    <w:unhideWhenUsed/>
    <w:rsid w:val="005B4785"/>
    <w:pPr>
      <w:tabs>
        <w:tab w:val="center" w:pos="4677"/>
        <w:tab w:val="right" w:pos="9355"/>
      </w:tabs>
      <w:spacing w:after="0"/>
    </w:pPr>
  </w:style>
  <w:style w:type="character" w:customStyle="1" w:styleId="a7">
    <w:name w:val="Верхний колонтитул Знак"/>
    <w:basedOn w:val="a0"/>
    <w:link w:val="a6"/>
    <w:uiPriority w:val="99"/>
    <w:rsid w:val="005B4785"/>
    <w:rPr>
      <w:rFonts w:ascii="Times New Roman" w:hAnsi="Times New Roman"/>
      <w:sz w:val="28"/>
    </w:rPr>
  </w:style>
  <w:style w:type="paragraph" w:styleId="a8">
    <w:name w:val="footer"/>
    <w:basedOn w:val="a"/>
    <w:link w:val="a9"/>
    <w:uiPriority w:val="99"/>
    <w:unhideWhenUsed/>
    <w:rsid w:val="005B4785"/>
    <w:pPr>
      <w:tabs>
        <w:tab w:val="center" w:pos="4677"/>
        <w:tab w:val="right" w:pos="9355"/>
      </w:tabs>
      <w:spacing w:after="0"/>
    </w:pPr>
  </w:style>
  <w:style w:type="character" w:customStyle="1" w:styleId="a9">
    <w:name w:val="Нижний колонтитул Знак"/>
    <w:basedOn w:val="a0"/>
    <w:link w:val="a8"/>
    <w:uiPriority w:val="99"/>
    <w:rsid w:val="005B4785"/>
    <w:rPr>
      <w:rFonts w:ascii="Times New Roman" w:hAnsi="Times New Roman"/>
      <w:sz w:val="28"/>
    </w:rPr>
  </w:style>
  <w:style w:type="paragraph" w:styleId="aa">
    <w:name w:val="List Paragraph"/>
    <w:basedOn w:val="a"/>
    <w:uiPriority w:val="34"/>
    <w:qFormat/>
    <w:rsid w:val="009C257A"/>
    <w:pPr>
      <w:ind w:left="720"/>
      <w:contextualSpacing/>
    </w:pPr>
  </w:style>
  <w:style w:type="character" w:customStyle="1" w:styleId="1">
    <w:name w:val="Неразрешенное упоминание1"/>
    <w:basedOn w:val="a0"/>
    <w:uiPriority w:val="99"/>
    <w:semiHidden/>
    <w:unhideWhenUsed/>
    <w:rsid w:val="00180A78"/>
    <w:rPr>
      <w:color w:val="605E5C"/>
      <w:shd w:val="clear" w:color="auto" w:fill="E1DFDD"/>
    </w:rPr>
  </w:style>
  <w:style w:type="character" w:styleId="ab">
    <w:name w:val="annotation reference"/>
    <w:basedOn w:val="a0"/>
    <w:uiPriority w:val="99"/>
    <w:semiHidden/>
    <w:unhideWhenUsed/>
    <w:rsid w:val="00E37079"/>
    <w:rPr>
      <w:sz w:val="16"/>
      <w:szCs w:val="16"/>
    </w:rPr>
  </w:style>
  <w:style w:type="paragraph" w:styleId="ac">
    <w:name w:val="annotation text"/>
    <w:basedOn w:val="a"/>
    <w:link w:val="ad"/>
    <w:uiPriority w:val="99"/>
    <w:semiHidden/>
    <w:unhideWhenUsed/>
    <w:rsid w:val="00E37079"/>
    <w:rPr>
      <w:sz w:val="20"/>
      <w:szCs w:val="20"/>
    </w:rPr>
  </w:style>
  <w:style w:type="character" w:customStyle="1" w:styleId="ad">
    <w:name w:val="Текст примечания Знак"/>
    <w:basedOn w:val="a0"/>
    <w:link w:val="ac"/>
    <w:uiPriority w:val="99"/>
    <w:semiHidden/>
    <w:rsid w:val="00E37079"/>
    <w:rPr>
      <w:rFonts w:ascii="Times New Roman" w:hAnsi="Times New Roman"/>
      <w:sz w:val="20"/>
      <w:szCs w:val="20"/>
    </w:rPr>
  </w:style>
  <w:style w:type="paragraph" w:styleId="ae">
    <w:name w:val="annotation subject"/>
    <w:basedOn w:val="ac"/>
    <w:next w:val="ac"/>
    <w:link w:val="af"/>
    <w:uiPriority w:val="99"/>
    <w:semiHidden/>
    <w:unhideWhenUsed/>
    <w:rsid w:val="00E37079"/>
    <w:rPr>
      <w:b/>
      <w:bCs/>
    </w:rPr>
  </w:style>
  <w:style w:type="character" w:customStyle="1" w:styleId="af">
    <w:name w:val="Тема примечания Знак"/>
    <w:basedOn w:val="ad"/>
    <w:link w:val="ae"/>
    <w:uiPriority w:val="99"/>
    <w:semiHidden/>
    <w:rsid w:val="00E37079"/>
    <w:rPr>
      <w:rFonts w:ascii="Times New Roman" w:hAnsi="Times New Roman"/>
      <w:b/>
      <w:bCs/>
      <w:sz w:val="20"/>
      <w:szCs w:val="20"/>
    </w:rPr>
  </w:style>
  <w:style w:type="paragraph" w:styleId="af0">
    <w:name w:val="Balloon Text"/>
    <w:basedOn w:val="a"/>
    <w:link w:val="af1"/>
    <w:uiPriority w:val="99"/>
    <w:semiHidden/>
    <w:unhideWhenUsed/>
    <w:rsid w:val="00E37079"/>
    <w:pPr>
      <w:spacing w:after="0"/>
    </w:pPr>
    <w:rPr>
      <w:rFonts w:ascii="Segoe UI" w:hAnsi="Segoe UI" w:cs="Segoe UI"/>
      <w:sz w:val="18"/>
      <w:szCs w:val="18"/>
    </w:rPr>
  </w:style>
  <w:style w:type="character" w:customStyle="1" w:styleId="af1">
    <w:name w:val="Текст выноски Знак"/>
    <w:basedOn w:val="a0"/>
    <w:link w:val="af0"/>
    <w:uiPriority w:val="99"/>
    <w:semiHidden/>
    <w:rsid w:val="00E37079"/>
    <w:rPr>
      <w:rFonts w:ascii="Segoe UI" w:hAnsi="Segoe UI" w:cs="Segoe UI"/>
      <w:sz w:val="18"/>
      <w:szCs w:val="18"/>
    </w:rPr>
  </w:style>
  <w:style w:type="character" w:styleId="af2">
    <w:name w:val="FollowedHyperlink"/>
    <w:basedOn w:val="a0"/>
    <w:uiPriority w:val="99"/>
    <w:semiHidden/>
    <w:unhideWhenUsed/>
    <w:rsid w:val="00E13BDC"/>
    <w:rPr>
      <w:color w:val="954F72" w:themeColor="followedHyperlink"/>
      <w:u w:val="single"/>
    </w:rPr>
  </w:style>
  <w:style w:type="character" w:styleId="af3">
    <w:name w:val="Unresolved Mention"/>
    <w:basedOn w:val="a0"/>
    <w:uiPriority w:val="99"/>
    <w:semiHidden/>
    <w:unhideWhenUsed/>
    <w:rsid w:val="00A34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7510">
      <w:bodyDiv w:val="1"/>
      <w:marLeft w:val="0"/>
      <w:marRight w:val="0"/>
      <w:marTop w:val="0"/>
      <w:marBottom w:val="0"/>
      <w:divBdr>
        <w:top w:val="none" w:sz="0" w:space="0" w:color="auto"/>
        <w:left w:val="none" w:sz="0" w:space="0" w:color="auto"/>
        <w:bottom w:val="none" w:sz="0" w:space="0" w:color="auto"/>
        <w:right w:val="none" w:sz="0" w:space="0" w:color="auto"/>
      </w:divBdr>
    </w:div>
    <w:div w:id="123275529">
      <w:bodyDiv w:val="1"/>
      <w:marLeft w:val="0"/>
      <w:marRight w:val="0"/>
      <w:marTop w:val="0"/>
      <w:marBottom w:val="0"/>
      <w:divBdr>
        <w:top w:val="none" w:sz="0" w:space="0" w:color="auto"/>
        <w:left w:val="none" w:sz="0" w:space="0" w:color="auto"/>
        <w:bottom w:val="none" w:sz="0" w:space="0" w:color="auto"/>
        <w:right w:val="none" w:sz="0" w:space="0" w:color="auto"/>
      </w:divBdr>
    </w:div>
    <w:div w:id="126230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1729435_Swarm_Intelligence_From_Natural_to_Artificial_Systems_E_Bonabeau_M_Dorigo_G_Theraula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nessrr1@gmail.com" TargetMode="External"/><Relationship Id="rId5" Type="http://schemas.openxmlformats.org/officeDocument/2006/relationships/webSettings" Target="webSettings.xml"/><Relationship Id="rId10" Type="http://schemas.openxmlformats.org/officeDocument/2006/relationships/hyperlink" Target="mailto:vanessrr1@gmail.com" TargetMode="External"/><Relationship Id="rId4" Type="http://schemas.openxmlformats.org/officeDocument/2006/relationships/settings" Target="settings.xml"/><Relationship Id="rId9" Type="http://schemas.openxmlformats.org/officeDocument/2006/relationships/hyperlink" Target="https://drive.google.com/file/d/1HwsQ6-E1MhVN5UZemSmhVmeaNs9Figjk/view?usp=shar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A6C94-DD1B-448D-A6BC-15BAD8F50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1874</Words>
  <Characters>10683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2024-02-27T08:02:00Z</dcterms:created>
  <dcterms:modified xsi:type="dcterms:W3CDTF">2024-02-28T13:04:00Z</dcterms:modified>
</cp:coreProperties>
</file>